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仿宋" w:cs="Times New Roman"/>
          <w:bCs/>
          <w:sz w:val="32"/>
          <w:szCs w:val="32"/>
        </w:rPr>
      </w:pPr>
      <w:r>
        <w:rPr>
          <w:rFonts w:ascii="Times New Roman" w:hAnsi="Times New Roman" w:eastAsia="仿宋" w:cs="Times New Roman"/>
          <w:bCs/>
          <w:sz w:val="32"/>
          <w:szCs w:val="32"/>
        </w:rPr>
        <w:t>附件</w:t>
      </w:r>
    </w:p>
    <w:p>
      <w:pPr>
        <w:adjustRightInd w:val="0"/>
        <w:snapToGrid w:val="0"/>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第十四届梁希林业科学技术奖</w:t>
      </w:r>
    </w:p>
    <w:p>
      <w:pPr>
        <w:adjustRightInd w:val="0"/>
        <w:snapToGrid w:val="0"/>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入围项目及候选人公示目录</w:t>
      </w:r>
    </w:p>
    <w:p>
      <w:pPr>
        <w:jc w:val="center"/>
        <w:rPr>
          <w:rFonts w:ascii="Times New Roman" w:hAnsi="Times New Roman" w:cs="Times New Roman"/>
          <w:b/>
          <w:sz w:val="28"/>
          <w:szCs w:val="28"/>
        </w:rPr>
      </w:pPr>
    </w:p>
    <w:p>
      <w:pPr>
        <w:jc w:val="center"/>
        <w:rPr>
          <w:rFonts w:ascii="Times New Roman" w:hAnsi="Times New Roman" w:cs="Times New Roman"/>
          <w:b/>
          <w:sz w:val="32"/>
          <w:szCs w:val="32"/>
        </w:rPr>
      </w:pPr>
      <w:r>
        <w:rPr>
          <w:rFonts w:ascii="Times New Roman" w:hAnsi="Times New Roman" w:cs="Times New Roman"/>
          <w:b/>
          <w:sz w:val="32"/>
          <w:szCs w:val="32"/>
        </w:rPr>
        <w:t>第十四届梁希林业科学技术奖自然科学奖入围项目汇总表</w:t>
      </w:r>
    </w:p>
    <w:p>
      <w:pPr>
        <w:jc w:val="center"/>
        <w:rPr>
          <w:rFonts w:ascii="Times New Roman" w:hAnsi="Times New Roman" w:cs="Times New Roman"/>
          <w:b/>
          <w:sz w:val="32"/>
          <w:szCs w:val="32"/>
        </w:rPr>
      </w:pPr>
      <w:r>
        <w:rPr>
          <w:rFonts w:ascii="Times New Roman" w:hAnsi="Times New Roman" w:cs="Times New Roman"/>
          <w:b/>
          <w:sz w:val="32"/>
          <w:szCs w:val="32"/>
        </w:rPr>
        <w:t>（共15项）</w:t>
      </w:r>
    </w:p>
    <w:p>
      <w:pPr>
        <w:jc w:val="center"/>
        <w:rPr>
          <w:rFonts w:ascii="Times New Roman" w:hAnsi="Times New Roman" w:cs="Times New Roman"/>
          <w:b/>
          <w:sz w:val="24"/>
        </w:rPr>
      </w:pPr>
      <w:r>
        <w:rPr>
          <w:rFonts w:ascii="Times New Roman" w:hAnsi="Times New Roman" w:cs="Times New Roman"/>
          <w:sz w:val="24"/>
        </w:rPr>
        <w:t>（同一入围等级排名不分先后）</w:t>
      </w:r>
    </w:p>
    <w:tbl>
      <w:tblPr>
        <w:tblStyle w:val="8"/>
        <w:tblW w:w="5167" w:type="pct"/>
        <w:tblInd w:w="-304" w:type="dxa"/>
        <w:tblLayout w:type="autofit"/>
        <w:tblCellMar>
          <w:top w:w="0" w:type="dxa"/>
          <w:left w:w="108" w:type="dxa"/>
          <w:bottom w:w="0" w:type="dxa"/>
          <w:right w:w="108" w:type="dxa"/>
        </w:tblCellMar>
      </w:tblPr>
      <w:tblGrid>
        <w:gridCol w:w="1198"/>
        <w:gridCol w:w="2286"/>
        <w:gridCol w:w="2137"/>
        <w:gridCol w:w="2504"/>
        <w:gridCol w:w="1238"/>
      </w:tblGrid>
      <w:tr>
        <w:tblPrEx>
          <w:tblCellMar>
            <w:top w:w="0" w:type="dxa"/>
            <w:left w:w="108" w:type="dxa"/>
            <w:bottom w:w="0" w:type="dxa"/>
            <w:right w:w="108" w:type="dxa"/>
          </w:tblCellMar>
        </w:tblPrEx>
        <w:trPr>
          <w:trHeight w:val="630" w:hRule="atLeast"/>
          <w:tblHeader/>
        </w:trPr>
        <w:tc>
          <w:tcPr>
            <w:tcW w:w="64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kern w:val="0"/>
                <w:szCs w:val="21"/>
              </w:rPr>
            </w:pPr>
            <w:r>
              <w:rPr>
                <w:rFonts w:ascii="Times New Roman" w:hAnsi="Times New Roman" w:cs="Times New Roman"/>
                <w:b/>
                <w:bCs/>
                <w:kern w:val="0"/>
                <w:szCs w:val="21"/>
              </w:rPr>
              <w:t>序号</w:t>
            </w:r>
          </w:p>
        </w:tc>
        <w:tc>
          <w:tcPr>
            <w:tcW w:w="122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kern w:val="0"/>
                <w:szCs w:val="21"/>
              </w:rPr>
            </w:pPr>
            <w:r>
              <w:rPr>
                <w:rFonts w:ascii="Times New Roman" w:hAnsi="Times New Roman" w:cs="Times New Roman"/>
                <w:b/>
                <w:bCs/>
                <w:kern w:val="0"/>
                <w:szCs w:val="21"/>
              </w:rPr>
              <w:t>项目名称</w:t>
            </w:r>
          </w:p>
        </w:tc>
        <w:tc>
          <w:tcPr>
            <w:tcW w:w="114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spacing w:val="-6"/>
                <w:kern w:val="0"/>
                <w:szCs w:val="21"/>
              </w:rPr>
            </w:pPr>
            <w:r>
              <w:rPr>
                <w:rFonts w:ascii="Times New Roman" w:hAnsi="Times New Roman" w:cs="Times New Roman"/>
                <w:b/>
                <w:bCs/>
                <w:spacing w:val="-6"/>
                <w:kern w:val="0"/>
                <w:szCs w:val="21"/>
              </w:rPr>
              <w:t>主要完成人姓名</w:t>
            </w:r>
          </w:p>
        </w:tc>
        <w:tc>
          <w:tcPr>
            <w:tcW w:w="1337"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b/>
                <w:bCs/>
                <w:spacing w:val="-20"/>
                <w:kern w:val="0"/>
                <w:szCs w:val="21"/>
              </w:rPr>
            </w:pPr>
            <w:r>
              <w:rPr>
                <w:rFonts w:ascii="Times New Roman" w:hAnsi="Times New Roman" w:cs="Times New Roman"/>
                <w:b/>
                <w:bCs/>
                <w:spacing w:val="-20"/>
                <w:kern w:val="0"/>
                <w:szCs w:val="21"/>
              </w:rPr>
              <w:t>主要完成单位</w:t>
            </w:r>
          </w:p>
        </w:tc>
        <w:tc>
          <w:tcPr>
            <w:tcW w:w="661" w:type="pct"/>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Times New Roman"/>
                <w:b/>
                <w:bCs/>
                <w:spacing w:val="-20"/>
                <w:kern w:val="0"/>
                <w:szCs w:val="21"/>
              </w:rPr>
            </w:pPr>
            <w:r>
              <w:rPr>
                <w:rFonts w:ascii="Times New Roman" w:hAnsi="Times New Roman" w:cs="Times New Roman"/>
                <w:b/>
                <w:bCs/>
                <w:spacing w:val="-20"/>
                <w:kern w:val="0"/>
                <w:szCs w:val="21"/>
              </w:rPr>
              <w:t>拟参评等级</w:t>
            </w:r>
          </w:p>
        </w:tc>
      </w:tr>
      <w:tr>
        <w:tblPrEx>
          <w:tblCellMar>
            <w:top w:w="0" w:type="dxa"/>
            <w:left w:w="108" w:type="dxa"/>
            <w:bottom w:w="0" w:type="dxa"/>
            <w:right w:w="108" w:type="dxa"/>
          </w:tblCellMar>
        </w:tblPrEx>
        <w:trPr>
          <w:trHeight w:val="964" w:hRule="atLeast"/>
        </w:trPr>
        <w:tc>
          <w:tcPr>
            <w:tcW w:w="640" w:type="pct"/>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1</w:t>
            </w:r>
          </w:p>
        </w:tc>
        <w:tc>
          <w:tcPr>
            <w:tcW w:w="1221" w:type="pct"/>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林木逆境适应的功能基因组学</w:t>
            </w:r>
          </w:p>
        </w:tc>
        <w:tc>
          <w:tcPr>
            <w:tcW w:w="1141" w:type="pct"/>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曾庆银;刘妍婧;兰婷;任琳玲;杨琪</w:t>
            </w:r>
          </w:p>
        </w:tc>
        <w:tc>
          <w:tcPr>
            <w:tcW w:w="1337" w:type="pct"/>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中国林业科学研究院;中国科学院植物研究所</w:t>
            </w:r>
          </w:p>
        </w:tc>
        <w:tc>
          <w:tcPr>
            <w:tcW w:w="661" w:type="pct"/>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一等奖</w:t>
            </w:r>
          </w:p>
        </w:tc>
      </w:tr>
      <w:tr>
        <w:tblPrEx>
          <w:tblCellMar>
            <w:top w:w="0" w:type="dxa"/>
            <w:left w:w="108" w:type="dxa"/>
            <w:bottom w:w="0" w:type="dxa"/>
            <w:right w:w="108" w:type="dxa"/>
          </w:tblCellMar>
        </w:tblPrEx>
        <w:trPr>
          <w:trHeight w:val="964" w:hRule="atLeast"/>
        </w:trPr>
        <w:tc>
          <w:tcPr>
            <w:tcW w:w="640" w:type="pct"/>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2</w:t>
            </w:r>
          </w:p>
        </w:tc>
        <w:tc>
          <w:tcPr>
            <w:tcW w:w="1221" w:type="pct"/>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木质纤维组分高效分离及其功能材料界面调控机制</w:t>
            </w:r>
          </w:p>
        </w:tc>
        <w:tc>
          <w:tcPr>
            <w:tcW w:w="1141" w:type="pct"/>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李建国;陈礼辉;马晓娟;刘凯;倪永浩</w:t>
            </w:r>
          </w:p>
        </w:tc>
        <w:tc>
          <w:tcPr>
            <w:tcW w:w="1337" w:type="pct"/>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福建农林大学;天津科技大学</w:t>
            </w:r>
          </w:p>
        </w:tc>
        <w:tc>
          <w:tcPr>
            <w:tcW w:w="661" w:type="pct"/>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一等奖</w:t>
            </w:r>
          </w:p>
        </w:tc>
      </w:tr>
      <w:tr>
        <w:tblPrEx>
          <w:tblCellMar>
            <w:top w:w="0" w:type="dxa"/>
            <w:left w:w="108" w:type="dxa"/>
            <w:bottom w:w="0" w:type="dxa"/>
            <w:right w:w="108" w:type="dxa"/>
          </w:tblCellMar>
        </w:tblPrEx>
        <w:trPr>
          <w:trHeight w:val="964" w:hRule="atLeast"/>
        </w:trPr>
        <w:tc>
          <w:tcPr>
            <w:tcW w:w="640" w:type="pct"/>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3</w:t>
            </w:r>
          </w:p>
        </w:tc>
        <w:tc>
          <w:tcPr>
            <w:tcW w:w="1221" w:type="pct"/>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高强度木质复合材料强韧化机制及性能调控方法</w:t>
            </w:r>
          </w:p>
        </w:tc>
        <w:tc>
          <w:tcPr>
            <w:tcW w:w="1141" w:type="pct"/>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唐启恒;郭文静;常亮;高黎;陈勇平</w:t>
            </w:r>
          </w:p>
        </w:tc>
        <w:tc>
          <w:tcPr>
            <w:tcW w:w="1337" w:type="pct"/>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中国林业科学研究院木材工业研究所</w:t>
            </w:r>
          </w:p>
        </w:tc>
        <w:tc>
          <w:tcPr>
            <w:tcW w:w="661" w:type="pct"/>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一等奖</w:t>
            </w:r>
          </w:p>
        </w:tc>
      </w:tr>
      <w:tr>
        <w:tblPrEx>
          <w:tblCellMar>
            <w:top w:w="0" w:type="dxa"/>
            <w:left w:w="108" w:type="dxa"/>
            <w:bottom w:w="0" w:type="dxa"/>
            <w:right w:w="108" w:type="dxa"/>
          </w:tblCellMar>
        </w:tblPrEx>
        <w:trPr>
          <w:trHeight w:val="964" w:hRule="atLeast"/>
        </w:trPr>
        <w:tc>
          <w:tcPr>
            <w:tcW w:w="640" w:type="pct"/>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4</w:t>
            </w:r>
          </w:p>
        </w:tc>
        <w:tc>
          <w:tcPr>
            <w:tcW w:w="1221" w:type="pct"/>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基于银杏资源高效利用的绿色低共熔溶剂设计与调控研究</w:t>
            </w:r>
          </w:p>
        </w:tc>
        <w:tc>
          <w:tcPr>
            <w:tcW w:w="1141" w:type="pct"/>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苏二正;曹君;曹福亮;王佳宏;赵林果</w:t>
            </w:r>
          </w:p>
        </w:tc>
        <w:tc>
          <w:tcPr>
            <w:tcW w:w="1337" w:type="pct"/>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南京林业大学</w:t>
            </w:r>
          </w:p>
        </w:tc>
        <w:tc>
          <w:tcPr>
            <w:tcW w:w="661" w:type="pct"/>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二等奖</w:t>
            </w:r>
          </w:p>
        </w:tc>
      </w:tr>
      <w:tr>
        <w:tblPrEx>
          <w:tblCellMar>
            <w:top w:w="0" w:type="dxa"/>
            <w:left w:w="108" w:type="dxa"/>
            <w:bottom w:w="0" w:type="dxa"/>
            <w:right w:w="108" w:type="dxa"/>
          </w:tblCellMar>
        </w:tblPrEx>
        <w:trPr>
          <w:trHeight w:val="964" w:hRule="atLeast"/>
        </w:trPr>
        <w:tc>
          <w:tcPr>
            <w:tcW w:w="640" w:type="pct"/>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5</w:t>
            </w:r>
          </w:p>
        </w:tc>
        <w:tc>
          <w:tcPr>
            <w:tcW w:w="1221" w:type="pct"/>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青花椒重要经济性状形成的分子调控机制</w:t>
            </w:r>
          </w:p>
        </w:tc>
        <w:tc>
          <w:tcPr>
            <w:tcW w:w="1141" w:type="pct"/>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许锋;陈泽雄;唐宁;张威威;刘晓梦</w:t>
            </w:r>
          </w:p>
        </w:tc>
        <w:tc>
          <w:tcPr>
            <w:tcW w:w="1337" w:type="pct"/>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长江大学;重庆文理学院;武汉轻工大学</w:t>
            </w:r>
          </w:p>
        </w:tc>
        <w:tc>
          <w:tcPr>
            <w:tcW w:w="661" w:type="pct"/>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二等奖</w:t>
            </w:r>
          </w:p>
        </w:tc>
      </w:tr>
      <w:tr>
        <w:tblPrEx>
          <w:tblCellMar>
            <w:top w:w="0" w:type="dxa"/>
            <w:left w:w="108" w:type="dxa"/>
            <w:bottom w:w="0" w:type="dxa"/>
            <w:right w:w="108" w:type="dxa"/>
          </w:tblCellMar>
        </w:tblPrEx>
        <w:trPr>
          <w:trHeight w:val="964" w:hRule="atLeast"/>
        </w:trPr>
        <w:tc>
          <w:tcPr>
            <w:tcW w:w="640" w:type="pct"/>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6</w:t>
            </w:r>
          </w:p>
        </w:tc>
        <w:tc>
          <w:tcPr>
            <w:tcW w:w="1221" w:type="pct"/>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滇产大型丛生竹材细胞壁化学及酶解转化增效机制</w:t>
            </w:r>
          </w:p>
        </w:tc>
        <w:tc>
          <w:tcPr>
            <w:tcW w:w="1141" w:type="pct"/>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杨静;史正军;杨海艳;邓佳;王大伟</w:t>
            </w:r>
          </w:p>
        </w:tc>
        <w:tc>
          <w:tcPr>
            <w:tcW w:w="1337" w:type="pct"/>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西南林业大学</w:t>
            </w:r>
          </w:p>
        </w:tc>
        <w:tc>
          <w:tcPr>
            <w:tcW w:w="661" w:type="pct"/>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二等奖</w:t>
            </w:r>
          </w:p>
        </w:tc>
      </w:tr>
      <w:tr>
        <w:tblPrEx>
          <w:tblCellMar>
            <w:top w:w="0" w:type="dxa"/>
            <w:left w:w="108" w:type="dxa"/>
            <w:bottom w:w="0" w:type="dxa"/>
            <w:right w:w="108" w:type="dxa"/>
          </w:tblCellMar>
        </w:tblPrEx>
        <w:trPr>
          <w:trHeight w:val="964" w:hRule="atLeast"/>
        </w:trPr>
        <w:tc>
          <w:tcPr>
            <w:tcW w:w="640" w:type="pct"/>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7</w:t>
            </w:r>
          </w:p>
        </w:tc>
        <w:tc>
          <w:tcPr>
            <w:tcW w:w="1221" w:type="pct"/>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功能化林源活性微纳米颗粒的构筑策略</w:t>
            </w:r>
          </w:p>
        </w:tc>
        <w:tc>
          <w:tcPr>
            <w:tcW w:w="1141" w:type="pct"/>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赵修华;赵春建;刘志国;杨磊;王玲玲</w:t>
            </w:r>
          </w:p>
        </w:tc>
        <w:tc>
          <w:tcPr>
            <w:tcW w:w="1337" w:type="pct"/>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东北林业大学</w:t>
            </w:r>
          </w:p>
        </w:tc>
        <w:tc>
          <w:tcPr>
            <w:tcW w:w="661" w:type="pct"/>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二等奖</w:t>
            </w:r>
          </w:p>
        </w:tc>
      </w:tr>
      <w:tr>
        <w:tblPrEx>
          <w:tblCellMar>
            <w:top w:w="0" w:type="dxa"/>
            <w:left w:w="108" w:type="dxa"/>
            <w:bottom w:w="0" w:type="dxa"/>
            <w:right w:w="108" w:type="dxa"/>
          </w:tblCellMar>
        </w:tblPrEx>
        <w:trPr>
          <w:trHeight w:val="964" w:hRule="atLeast"/>
        </w:trPr>
        <w:tc>
          <w:tcPr>
            <w:tcW w:w="640" w:type="pct"/>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8</w:t>
            </w:r>
          </w:p>
        </w:tc>
        <w:tc>
          <w:tcPr>
            <w:tcW w:w="1221" w:type="pct"/>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木质纤维组分界面定向解聚与异质复合的分子机制</w:t>
            </w:r>
          </w:p>
        </w:tc>
        <w:tc>
          <w:tcPr>
            <w:tcW w:w="1141" w:type="pct"/>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王文磊;王挥;张林;詹鹏;陈介南</w:t>
            </w:r>
          </w:p>
        </w:tc>
        <w:tc>
          <w:tcPr>
            <w:tcW w:w="1337" w:type="pct"/>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中南林业科技大学</w:t>
            </w:r>
          </w:p>
        </w:tc>
        <w:tc>
          <w:tcPr>
            <w:tcW w:w="661" w:type="pct"/>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二等奖</w:t>
            </w:r>
          </w:p>
        </w:tc>
      </w:tr>
      <w:tr>
        <w:tblPrEx>
          <w:tblCellMar>
            <w:top w:w="0" w:type="dxa"/>
            <w:left w:w="108" w:type="dxa"/>
            <w:bottom w:w="0" w:type="dxa"/>
            <w:right w:w="108" w:type="dxa"/>
          </w:tblCellMar>
        </w:tblPrEx>
        <w:trPr>
          <w:trHeight w:val="964" w:hRule="atLeast"/>
        </w:trPr>
        <w:tc>
          <w:tcPr>
            <w:tcW w:w="640" w:type="pct"/>
            <w:tcBorders>
              <w:top w:val="nil"/>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9</w:t>
            </w:r>
          </w:p>
        </w:tc>
        <w:tc>
          <w:tcPr>
            <w:tcW w:w="1221" w:type="pct"/>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木质化进程中林木木聚糖合成及转化机制解析</w:t>
            </w:r>
          </w:p>
        </w:tc>
        <w:tc>
          <w:tcPr>
            <w:tcW w:w="1141" w:type="pct"/>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吴蔼民;任俊莉;李慧玲;林琦璇;赵先海</w:t>
            </w:r>
          </w:p>
        </w:tc>
        <w:tc>
          <w:tcPr>
            <w:tcW w:w="1337" w:type="pct"/>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华南农业大学;华南理工大学</w:t>
            </w:r>
          </w:p>
        </w:tc>
        <w:tc>
          <w:tcPr>
            <w:tcW w:w="661" w:type="pct"/>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二等奖</w:t>
            </w:r>
          </w:p>
        </w:tc>
      </w:tr>
      <w:tr>
        <w:tblPrEx>
          <w:tblCellMar>
            <w:top w:w="0" w:type="dxa"/>
            <w:left w:w="108" w:type="dxa"/>
            <w:bottom w:w="0" w:type="dxa"/>
            <w:right w:w="108" w:type="dxa"/>
          </w:tblCellMar>
        </w:tblPrEx>
        <w:trPr>
          <w:trHeight w:val="964" w:hRule="atLeast"/>
        </w:trPr>
        <w:tc>
          <w:tcPr>
            <w:tcW w:w="64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10</w:t>
            </w:r>
          </w:p>
        </w:tc>
        <w:tc>
          <w:tcPr>
            <w:tcW w:w="1221" w:type="pct"/>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林源活性天然生物碱药物创制基础研究</w:t>
            </w:r>
          </w:p>
        </w:tc>
        <w:tc>
          <w:tcPr>
            <w:tcW w:w="1141" w:type="pct"/>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陈春霞;彭进松;赵公元;李雪;李斌</w:t>
            </w:r>
          </w:p>
        </w:tc>
        <w:tc>
          <w:tcPr>
            <w:tcW w:w="1337" w:type="pct"/>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东北林业大学</w:t>
            </w:r>
          </w:p>
        </w:tc>
        <w:tc>
          <w:tcPr>
            <w:tcW w:w="661" w:type="pct"/>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二等奖</w:t>
            </w:r>
          </w:p>
        </w:tc>
      </w:tr>
      <w:tr>
        <w:tblPrEx>
          <w:tblCellMar>
            <w:top w:w="0" w:type="dxa"/>
            <w:left w:w="108" w:type="dxa"/>
            <w:bottom w:w="0" w:type="dxa"/>
            <w:right w:w="108" w:type="dxa"/>
          </w:tblCellMar>
        </w:tblPrEx>
        <w:trPr>
          <w:trHeight w:val="964" w:hRule="atLeast"/>
        </w:trPr>
        <w:tc>
          <w:tcPr>
            <w:tcW w:w="64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11</w:t>
            </w:r>
          </w:p>
        </w:tc>
        <w:tc>
          <w:tcPr>
            <w:tcW w:w="1221" w:type="pct"/>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重金属胁迫下林木食叶害虫的爆发趋势及影响机制研究</w:t>
            </w:r>
          </w:p>
        </w:tc>
        <w:tc>
          <w:tcPr>
            <w:tcW w:w="1141" w:type="pct"/>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严善春;姜礅;王琪;柴汝松;孟昭军</w:t>
            </w:r>
          </w:p>
        </w:tc>
        <w:tc>
          <w:tcPr>
            <w:tcW w:w="1337" w:type="pct"/>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东北林业大学;黑龙江省森林保护研究所;黑龙江省森林植物园</w:t>
            </w:r>
          </w:p>
        </w:tc>
        <w:tc>
          <w:tcPr>
            <w:tcW w:w="661" w:type="pct"/>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二等奖</w:t>
            </w:r>
          </w:p>
        </w:tc>
      </w:tr>
      <w:tr>
        <w:tblPrEx>
          <w:tblCellMar>
            <w:top w:w="0" w:type="dxa"/>
            <w:left w:w="108" w:type="dxa"/>
            <w:bottom w:w="0" w:type="dxa"/>
            <w:right w:w="108" w:type="dxa"/>
          </w:tblCellMar>
        </w:tblPrEx>
        <w:trPr>
          <w:trHeight w:val="964" w:hRule="atLeast"/>
        </w:trPr>
        <w:tc>
          <w:tcPr>
            <w:tcW w:w="64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12</w:t>
            </w:r>
          </w:p>
        </w:tc>
        <w:tc>
          <w:tcPr>
            <w:tcW w:w="1221" w:type="pct"/>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气味结合蛋白在松褐天牛及其天敌花绒寄甲嗅觉识别中的功能机制</w:t>
            </w:r>
          </w:p>
        </w:tc>
        <w:tc>
          <w:tcPr>
            <w:tcW w:w="1141" w:type="pct"/>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王满囷;李东振;杨瑞楠;向道坤;王  娟</w:t>
            </w:r>
          </w:p>
        </w:tc>
        <w:tc>
          <w:tcPr>
            <w:tcW w:w="1337" w:type="pct"/>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华中农业大学</w:t>
            </w:r>
          </w:p>
        </w:tc>
        <w:tc>
          <w:tcPr>
            <w:tcW w:w="661" w:type="pct"/>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二等奖</w:t>
            </w:r>
          </w:p>
        </w:tc>
      </w:tr>
      <w:tr>
        <w:tblPrEx>
          <w:tblCellMar>
            <w:top w:w="0" w:type="dxa"/>
            <w:left w:w="108" w:type="dxa"/>
            <w:bottom w:w="0" w:type="dxa"/>
            <w:right w:w="108" w:type="dxa"/>
          </w:tblCellMar>
        </w:tblPrEx>
        <w:trPr>
          <w:trHeight w:val="964" w:hRule="atLeast"/>
        </w:trPr>
        <w:tc>
          <w:tcPr>
            <w:tcW w:w="64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13</w:t>
            </w:r>
          </w:p>
        </w:tc>
        <w:tc>
          <w:tcPr>
            <w:tcW w:w="1221" w:type="pct"/>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中国东北温带森林多功能形成及协同增效机制</w:t>
            </w:r>
          </w:p>
        </w:tc>
        <w:tc>
          <w:tcPr>
            <w:tcW w:w="1141" w:type="pct"/>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张春雨;郝珉辉;王娟;耿燕;赵秀海</w:t>
            </w:r>
          </w:p>
        </w:tc>
        <w:tc>
          <w:tcPr>
            <w:tcW w:w="1337" w:type="pct"/>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北京林业大学</w:t>
            </w:r>
          </w:p>
        </w:tc>
        <w:tc>
          <w:tcPr>
            <w:tcW w:w="661" w:type="pct"/>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二等奖</w:t>
            </w:r>
          </w:p>
        </w:tc>
      </w:tr>
      <w:tr>
        <w:tblPrEx>
          <w:tblCellMar>
            <w:top w:w="0" w:type="dxa"/>
            <w:left w:w="108" w:type="dxa"/>
            <w:bottom w:w="0" w:type="dxa"/>
            <w:right w:w="108" w:type="dxa"/>
          </w:tblCellMar>
        </w:tblPrEx>
        <w:trPr>
          <w:trHeight w:val="964" w:hRule="atLeast"/>
        </w:trPr>
        <w:tc>
          <w:tcPr>
            <w:tcW w:w="64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14</w:t>
            </w:r>
          </w:p>
        </w:tc>
        <w:tc>
          <w:tcPr>
            <w:tcW w:w="1221" w:type="pct"/>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东北地区气候变化历史及其对树木生长影响研究</w:t>
            </w:r>
          </w:p>
        </w:tc>
        <w:tc>
          <w:tcPr>
            <w:tcW w:w="1141" w:type="pct"/>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王晓春;陈振举;王庆伟;于大炮;赵慧颖</w:t>
            </w:r>
          </w:p>
        </w:tc>
        <w:tc>
          <w:tcPr>
            <w:tcW w:w="1337" w:type="pct"/>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东北林业大学;中国科学院沈阳应用生态研究所;沈阳农业大学;黑龙江省气象科学研究所</w:t>
            </w:r>
          </w:p>
        </w:tc>
        <w:tc>
          <w:tcPr>
            <w:tcW w:w="661" w:type="pct"/>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二等奖</w:t>
            </w:r>
          </w:p>
        </w:tc>
      </w:tr>
      <w:tr>
        <w:tblPrEx>
          <w:tblCellMar>
            <w:top w:w="0" w:type="dxa"/>
            <w:left w:w="108" w:type="dxa"/>
            <w:bottom w:w="0" w:type="dxa"/>
            <w:right w:w="108" w:type="dxa"/>
          </w:tblCellMar>
        </w:tblPrEx>
        <w:trPr>
          <w:trHeight w:val="964" w:hRule="atLeast"/>
        </w:trPr>
        <w:tc>
          <w:tcPr>
            <w:tcW w:w="640"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15</w:t>
            </w:r>
          </w:p>
        </w:tc>
        <w:tc>
          <w:tcPr>
            <w:tcW w:w="1221" w:type="pct"/>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南亚热带典型人工林土壤有机碳化学稳定性维持机制</w:t>
            </w:r>
          </w:p>
        </w:tc>
        <w:tc>
          <w:tcPr>
            <w:tcW w:w="1141" w:type="pct"/>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王晖;明安刚;尤业明;黄雪蔓;刘世荣</w:t>
            </w:r>
          </w:p>
        </w:tc>
        <w:tc>
          <w:tcPr>
            <w:tcW w:w="1337" w:type="pct"/>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中国林业科学研究院森林生态环境与自然保护研究所;中国林业科学研究院热带林业实验中心;广西大学</w:t>
            </w:r>
          </w:p>
        </w:tc>
        <w:tc>
          <w:tcPr>
            <w:tcW w:w="661" w:type="pct"/>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二等奖</w:t>
            </w:r>
          </w:p>
        </w:tc>
      </w:tr>
    </w:tbl>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sectPr>
          <w:footerReference r:id="rId3" w:type="default"/>
          <w:pgSz w:w="11906" w:h="16838"/>
          <w:pgMar w:top="2098" w:right="1474" w:bottom="1985" w:left="1588" w:header="851" w:footer="992" w:gutter="0"/>
          <w:pgNumType w:start="1"/>
          <w:cols w:space="425" w:num="1"/>
          <w:docGrid w:type="lines" w:linePitch="312" w:charSpace="0"/>
        </w:sectPr>
      </w:pPr>
    </w:p>
    <w:p>
      <w:pPr>
        <w:rPr>
          <w:rFonts w:ascii="Times New Roman" w:hAnsi="Times New Roman" w:cs="Times New Roman"/>
        </w:rPr>
      </w:pPr>
    </w:p>
    <w:p>
      <w:pPr>
        <w:jc w:val="center"/>
        <w:rPr>
          <w:rFonts w:ascii="Times New Roman" w:hAnsi="Times New Roman" w:cs="Times New Roman"/>
          <w:b/>
          <w:sz w:val="32"/>
          <w:szCs w:val="32"/>
        </w:rPr>
      </w:pPr>
      <w:r>
        <w:rPr>
          <w:rFonts w:ascii="Times New Roman" w:hAnsi="Times New Roman" w:cs="Times New Roman"/>
          <w:b/>
          <w:sz w:val="32"/>
          <w:szCs w:val="32"/>
        </w:rPr>
        <w:t>第十四届梁希林业科学技术奖技术发明奖入围项目汇总表</w:t>
      </w:r>
    </w:p>
    <w:p>
      <w:pPr>
        <w:jc w:val="center"/>
        <w:rPr>
          <w:rFonts w:ascii="Times New Roman" w:hAnsi="Times New Roman" w:cs="Times New Roman"/>
          <w:b/>
          <w:sz w:val="32"/>
          <w:szCs w:val="32"/>
        </w:rPr>
      </w:pPr>
      <w:r>
        <w:rPr>
          <w:rFonts w:ascii="Times New Roman" w:hAnsi="Times New Roman" w:cs="Times New Roman"/>
          <w:b/>
          <w:sz w:val="32"/>
          <w:szCs w:val="32"/>
        </w:rPr>
        <w:t>（共4项）</w:t>
      </w:r>
    </w:p>
    <w:p>
      <w:pPr>
        <w:jc w:val="center"/>
        <w:rPr>
          <w:rFonts w:ascii="Times New Roman" w:hAnsi="Times New Roman" w:cs="Times New Roman"/>
          <w:b/>
          <w:sz w:val="32"/>
          <w:szCs w:val="32"/>
        </w:rPr>
      </w:pPr>
      <w:r>
        <w:rPr>
          <w:rFonts w:ascii="Times New Roman" w:hAnsi="Times New Roman" w:cs="Times New Roman"/>
          <w:sz w:val="24"/>
        </w:rPr>
        <w:t>（同一入围等级排名不分先后）</w:t>
      </w:r>
    </w:p>
    <w:tbl>
      <w:tblPr>
        <w:tblStyle w:val="8"/>
        <w:tblW w:w="5000" w:type="pct"/>
        <w:tblInd w:w="0" w:type="dxa"/>
        <w:tblLayout w:type="autofit"/>
        <w:tblCellMar>
          <w:top w:w="0" w:type="dxa"/>
          <w:left w:w="108" w:type="dxa"/>
          <w:bottom w:w="0" w:type="dxa"/>
          <w:right w:w="108" w:type="dxa"/>
        </w:tblCellMar>
      </w:tblPr>
      <w:tblGrid>
        <w:gridCol w:w="1055"/>
        <w:gridCol w:w="2195"/>
        <w:gridCol w:w="2151"/>
        <w:gridCol w:w="3114"/>
        <w:gridCol w:w="1339"/>
      </w:tblGrid>
      <w:tr>
        <w:tblPrEx>
          <w:tblCellMar>
            <w:top w:w="0" w:type="dxa"/>
            <w:left w:w="108" w:type="dxa"/>
            <w:bottom w:w="0" w:type="dxa"/>
            <w:right w:w="108" w:type="dxa"/>
          </w:tblCellMar>
        </w:tblPrEx>
        <w:trPr>
          <w:trHeight w:val="510" w:hRule="atLeast"/>
          <w:tblHeader/>
        </w:trPr>
        <w:tc>
          <w:tcPr>
            <w:tcW w:w="53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b/>
                <w:bCs/>
                <w:kern w:val="0"/>
                <w:szCs w:val="21"/>
              </w:rPr>
            </w:pPr>
            <w:r>
              <w:rPr>
                <w:rFonts w:ascii="Times New Roman" w:hAnsi="Times New Roman" w:cs="Times New Roman"/>
                <w:b/>
                <w:bCs/>
                <w:kern w:val="0"/>
                <w:szCs w:val="21"/>
              </w:rPr>
              <w:t>序号</w:t>
            </w:r>
          </w:p>
        </w:tc>
        <w:tc>
          <w:tcPr>
            <w:tcW w:w="1113"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b/>
                <w:bCs/>
                <w:kern w:val="0"/>
                <w:szCs w:val="21"/>
              </w:rPr>
            </w:pPr>
            <w:r>
              <w:rPr>
                <w:rFonts w:ascii="Times New Roman" w:hAnsi="Times New Roman" w:cs="Times New Roman"/>
                <w:b/>
                <w:bCs/>
                <w:kern w:val="0"/>
                <w:szCs w:val="21"/>
              </w:rPr>
              <w:t>项目名称</w:t>
            </w:r>
          </w:p>
        </w:tc>
        <w:tc>
          <w:tcPr>
            <w:tcW w:w="1091"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b/>
                <w:bCs/>
                <w:spacing w:val="-6"/>
                <w:kern w:val="0"/>
                <w:szCs w:val="21"/>
              </w:rPr>
            </w:pPr>
            <w:r>
              <w:rPr>
                <w:rFonts w:ascii="Times New Roman" w:hAnsi="Times New Roman" w:cs="Times New Roman"/>
                <w:b/>
                <w:bCs/>
                <w:spacing w:val="-6"/>
                <w:kern w:val="0"/>
                <w:szCs w:val="21"/>
              </w:rPr>
              <w:t>主要完成人姓名</w:t>
            </w:r>
          </w:p>
        </w:tc>
        <w:tc>
          <w:tcPr>
            <w:tcW w:w="1579"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imes New Roman" w:hAnsi="Times New Roman" w:cs="Times New Roman"/>
                <w:b/>
                <w:bCs/>
                <w:kern w:val="0"/>
                <w:szCs w:val="21"/>
              </w:rPr>
            </w:pPr>
            <w:r>
              <w:rPr>
                <w:rFonts w:ascii="Times New Roman" w:hAnsi="Times New Roman" w:cs="Times New Roman"/>
                <w:b/>
                <w:bCs/>
                <w:kern w:val="0"/>
                <w:szCs w:val="21"/>
              </w:rPr>
              <w:t>主要完成单位</w:t>
            </w:r>
          </w:p>
        </w:tc>
        <w:tc>
          <w:tcPr>
            <w:tcW w:w="679" w:type="pct"/>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Times New Roman"/>
                <w:b/>
                <w:bCs/>
                <w:kern w:val="0"/>
                <w:szCs w:val="21"/>
              </w:rPr>
            </w:pPr>
            <w:r>
              <w:rPr>
                <w:rFonts w:ascii="Times New Roman" w:hAnsi="Times New Roman" w:cs="Times New Roman"/>
                <w:b/>
                <w:bCs/>
                <w:kern w:val="0"/>
                <w:szCs w:val="21"/>
              </w:rPr>
              <w:t>拟参评等级</w:t>
            </w:r>
          </w:p>
        </w:tc>
      </w:tr>
      <w:tr>
        <w:tblPrEx>
          <w:tblCellMar>
            <w:top w:w="0" w:type="dxa"/>
            <w:left w:w="108" w:type="dxa"/>
            <w:bottom w:w="0" w:type="dxa"/>
            <w:right w:w="108" w:type="dxa"/>
          </w:tblCellMar>
        </w:tblPrEx>
        <w:trPr>
          <w:trHeight w:val="1602" w:hRule="atLeast"/>
        </w:trPr>
        <w:tc>
          <w:tcPr>
            <w:tcW w:w="53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w:t>
            </w:r>
          </w:p>
        </w:tc>
        <w:tc>
          <w:tcPr>
            <w:tcW w:w="1113"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xml:space="preserve">功能性表面装饰材料关键制备技术 </w:t>
            </w:r>
          </w:p>
        </w:tc>
        <w:tc>
          <w:tcPr>
            <w:tcW w:w="109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李改云;储富祥;桂成胜;陈媛;杨昇;黄效华</w:t>
            </w:r>
          </w:p>
        </w:tc>
        <w:tc>
          <w:tcPr>
            <w:tcW w:w="1579" w:type="pct"/>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中国林业科学研究院木材工业研究所;浙江升华云峰新材股份有限公司;百草边大生物科技（青岛）有限公司</w:t>
            </w:r>
          </w:p>
        </w:tc>
        <w:tc>
          <w:tcPr>
            <w:tcW w:w="679" w:type="pct"/>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一等奖</w:t>
            </w:r>
          </w:p>
        </w:tc>
      </w:tr>
      <w:tr>
        <w:tblPrEx>
          <w:tblCellMar>
            <w:top w:w="0" w:type="dxa"/>
            <w:left w:w="108" w:type="dxa"/>
            <w:bottom w:w="0" w:type="dxa"/>
            <w:right w:w="108" w:type="dxa"/>
          </w:tblCellMar>
        </w:tblPrEx>
        <w:trPr>
          <w:trHeight w:val="1602" w:hRule="atLeast"/>
        </w:trPr>
        <w:tc>
          <w:tcPr>
            <w:tcW w:w="53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2</w:t>
            </w:r>
          </w:p>
        </w:tc>
        <w:tc>
          <w:tcPr>
            <w:tcW w:w="1113"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区县级智慧林业关键技术融合机制及核心设备国产化</w:t>
            </w:r>
          </w:p>
        </w:tc>
        <w:tc>
          <w:tcPr>
            <w:tcW w:w="109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冯仲科;孙林豪;邱梓轩;王智超;王珊;涛力</w:t>
            </w:r>
          </w:p>
        </w:tc>
        <w:tc>
          <w:tcPr>
            <w:tcW w:w="1579" w:type="pct"/>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北京林业大学;海南大学;浙江农林大学;北京环球森林科技有限公司</w:t>
            </w:r>
          </w:p>
        </w:tc>
        <w:tc>
          <w:tcPr>
            <w:tcW w:w="679" w:type="pct"/>
            <w:tcBorders>
              <w:top w:val="nil"/>
              <w:left w:val="nil"/>
              <w:bottom w:val="single" w:color="auto" w:sz="4" w:space="0"/>
              <w:right w:val="single" w:color="auto" w:sz="4" w:space="0"/>
            </w:tcBorders>
            <w:vAlign w:val="center"/>
          </w:tcPr>
          <w:p>
            <w:pPr>
              <w:widowControl/>
              <w:spacing w:after="240"/>
              <w:jc w:val="center"/>
              <w:rPr>
                <w:rFonts w:ascii="Times New Roman" w:hAnsi="Times New Roman" w:eastAsia="宋体" w:cs="Times New Roman"/>
                <w:kern w:val="0"/>
                <w:szCs w:val="21"/>
              </w:rPr>
            </w:pPr>
            <w:r>
              <w:rPr>
                <w:rFonts w:ascii="Times New Roman" w:hAnsi="Times New Roman" w:eastAsia="宋体" w:cs="Times New Roman"/>
                <w:kern w:val="0"/>
                <w:szCs w:val="21"/>
              </w:rPr>
              <w:t>一等奖</w:t>
            </w:r>
          </w:p>
        </w:tc>
      </w:tr>
      <w:tr>
        <w:tblPrEx>
          <w:tblCellMar>
            <w:top w:w="0" w:type="dxa"/>
            <w:left w:w="108" w:type="dxa"/>
            <w:bottom w:w="0" w:type="dxa"/>
            <w:right w:w="108" w:type="dxa"/>
          </w:tblCellMar>
        </w:tblPrEx>
        <w:trPr>
          <w:trHeight w:val="1475" w:hRule="atLeast"/>
        </w:trPr>
        <w:tc>
          <w:tcPr>
            <w:tcW w:w="53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3</w:t>
            </w:r>
          </w:p>
        </w:tc>
        <w:tc>
          <w:tcPr>
            <w:tcW w:w="1113"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天然皂素表面活性剂绿色高效制备及应用关键技术</w:t>
            </w:r>
          </w:p>
        </w:tc>
        <w:tc>
          <w:tcPr>
            <w:tcW w:w="109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蒋建新;陈殿松;马铃;马世宏;朱莉伟;刘传杰</w:t>
            </w:r>
          </w:p>
        </w:tc>
        <w:tc>
          <w:tcPr>
            <w:tcW w:w="1579" w:type="pct"/>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北京林业大学;广州德谷个人护理用品有限公司;中华全国供销合作总社南京野生植物综合利用研究所</w:t>
            </w:r>
          </w:p>
        </w:tc>
        <w:tc>
          <w:tcPr>
            <w:tcW w:w="679" w:type="pct"/>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二等奖</w:t>
            </w:r>
          </w:p>
        </w:tc>
      </w:tr>
      <w:tr>
        <w:tblPrEx>
          <w:tblCellMar>
            <w:top w:w="0" w:type="dxa"/>
            <w:left w:w="108" w:type="dxa"/>
            <w:bottom w:w="0" w:type="dxa"/>
            <w:right w:w="108" w:type="dxa"/>
          </w:tblCellMar>
        </w:tblPrEx>
        <w:trPr>
          <w:trHeight w:val="1602" w:hRule="atLeast"/>
        </w:trPr>
        <w:tc>
          <w:tcPr>
            <w:tcW w:w="535"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4</w:t>
            </w:r>
          </w:p>
        </w:tc>
        <w:tc>
          <w:tcPr>
            <w:tcW w:w="1113"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彩叶桦新品种创制关键技术</w:t>
            </w:r>
          </w:p>
        </w:tc>
        <w:tc>
          <w:tcPr>
            <w:tcW w:w="1091"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刘桂丰;姜静;李慧玉;张庆祝;郑志民;冮慧欣</w:t>
            </w:r>
          </w:p>
        </w:tc>
        <w:tc>
          <w:tcPr>
            <w:tcW w:w="1579" w:type="pct"/>
            <w:tcBorders>
              <w:top w:val="nil"/>
              <w:left w:val="nil"/>
              <w:bottom w:val="single" w:color="auto" w:sz="4" w:space="0"/>
              <w:right w:val="single" w:color="auto" w:sz="4" w:space="0"/>
            </w:tcBorders>
            <w:shd w:val="clear" w:color="auto" w:fill="auto"/>
            <w:vAlign w:val="center"/>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东北林业大学</w:t>
            </w:r>
          </w:p>
        </w:tc>
        <w:tc>
          <w:tcPr>
            <w:tcW w:w="679" w:type="pct"/>
            <w:tcBorders>
              <w:top w:val="nil"/>
              <w:left w:val="nil"/>
              <w:bottom w:val="single" w:color="auto" w:sz="4" w:space="0"/>
              <w:right w:val="single" w:color="auto" w:sz="4" w:space="0"/>
            </w:tcBorders>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二等奖</w:t>
            </w:r>
          </w:p>
        </w:tc>
      </w:tr>
    </w:tbl>
    <w:p>
      <w:pPr>
        <w:rPr>
          <w:rFonts w:ascii="Times New Roman" w:hAnsi="Times New Roman" w:cs="Times New Roman"/>
        </w:rPr>
        <w:sectPr>
          <w:pgSz w:w="11906" w:h="16838"/>
          <w:pgMar w:top="1134" w:right="1134" w:bottom="1134" w:left="1134" w:header="851" w:footer="992" w:gutter="0"/>
          <w:cols w:space="425" w:num="1"/>
          <w:docGrid w:type="lines" w:linePitch="312" w:charSpace="0"/>
        </w:sectPr>
      </w:pPr>
    </w:p>
    <w:p>
      <w:pPr>
        <w:jc w:val="center"/>
        <w:rPr>
          <w:rFonts w:ascii="Times New Roman" w:hAnsi="Times New Roman" w:cs="Times New Roman"/>
          <w:b/>
          <w:sz w:val="32"/>
          <w:szCs w:val="32"/>
        </w:rPr>
      </w:pPr>
      <w:r>
        <w:rPr>
          <w:rFonts w:ascii="Times New Roman" w:hAnsi="Times New Roman" w:cs="Times New Roman"/>
          <w:b/>
          <w:sz w:val="32"/>
          <w:szCs w:val="32"/>
        </w:rPr>
        <w:t>第十四届梁希林业科学技术奖科技进步奖入围项目汇总表</w:t>
      </w:r>
    </w:p>
    <w:p>
      <w:pPr>
        <w:jc w:val="center"/>
        <w:rPr>
          <w:rFonts w:ascii="Times New Roman" w:hAnsi="Times New Roman" w:cs="Times New Roman"/>
          <w:b/>
          <w:sz w:val="32"/>
          <w:szCs w:val="32"/>
        </w:rPr>
      </w:pPr>
      <w:r>
        <w:rPr>
          <w:rFonts w:ascii="Times New Roman" w:hAnsi="Times New Roman" w:cs="Times New Roman"/>
          <w:b/>
          <w:sz w:val="32"/>
          <w:szCs w:val="32"/>
        </w:rPr>
        <w:t>（共13</w:t>
      </w:r>
      <w:r>
        <w:rPr>
          <w:rFonts w:hint="eastAsia" w:ascii="Times New Roman" w:hAnsi="Times New Roman" w:cs="Times New Roman"/>
          <w:b/>
          <w:sz w:val="32"/>
          <w:szCs w:val="32"/>
          <w:lang w:val="en-US" w:eastAsia="zh-CN"/>
        </w:rPr>
        <w:t>2</w:t>
      </w:r>
      <w:r>
        <w:rPr>
          <w:rFonts w:ascii="Times New Roman" w:hAnsi="Times New Roman" w:cs="Times New Roman"/>
          <w:b/>
          <w:sz w:val="32"/>
          <w:szCs w:val="32"/>
        </w:rPr>
        <w:t>项）</w:t>
      </w:r>
    </w:p>
    <w:p>
      <w:pPr>
        <w:jc w:val="center"/>
        <w:rPr>
          <w:rFonts w:ascii="Times New Roman" w:hAnsi="Times New Roman" w:cs="Times New Roman"/>
          <w:b/>
          <w:sz w:val="32"/>
          <w:szCs w:val="32"/>
        </w:rPr>
      </w:pPr>
      <w:r>
        <w:rPr>
          <w:rFonts w:ascii="Times New Roman" w:hAnsi="Times New Roman" w:cs="Times New Roman"/>
          <w:sz w:val="24"/>
        </w:rPr>
        <w:t>（同一入围等级排名不分先后）</w:t>
      </w:r>
    </w:p>
    <w:tbl>
      <w:tblPr>
        <w:tblStyle w:val="8"/>
        <w:tblW w:w="505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1760"/>
        <w:gridCol w:w="2166"/>
        <w:gridCol w:w="3454"/>
        <w:gridCol w:w="1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trPr>
        <w:tc>
          <w:tcPr>
            <w:tcW w:w="549" w:type="pct"/>
            <w:shd w:val="clear" w:color="auto" w:fill="auto"/>
            <w:vAlign w:val="center"/>
          </w:tcPr>
          <w:p>
            <w:pPr>
              <w:widowControl/>
              <w:jc w:val="center"/>
              <w:rPr>
                <w:rFonts w:ascii="Times New Roman" w:hAnsi="Times New Roman" w:cs="Times New Roman"/>
                <w:b/>
                <w:bCs/>
                <w:kern w:val="0"/>
                <w:szCs w:val="21"/>
              </w:rPr>
            </w:pPr>
            <w:r>
              <w:rPr>
                <w:rFonts w:ascii="Times New Roman" w:hAnsi="Times New Roman" w:cs="Times New Roman"/>
                <w:b/>
                <w:bCs/>
                <w:kern w:val="0"/>
                <w:szCs w:val="21"/>
              </w:rPr>
              <w:t>序号</w:t>
            </w:r>
          </w:p>
        </w:tc>
        <w:tc>
          <w:tcPr>
            <w:tcW w:w="883" w:type="pct"/>
            <w:shd w:val="clear" w:color="auto" w:fill="auto"/>
            <w:vAlign w:val="center"/>
          </w:tcPr>
          <w:p>
            <w:pPr>
              <w:widowControl/>
              <w:jc w:val="center"/>
              <w:rPr>
                <w:rFonts w:ascii="Times New Roman" w:hAnsi="Times New Roman" w:cs="Times New Roman"/>
                <w:b/>
                <w:bCs/>
                <w:kern w:val="0"/>
                <w:szCs w:val="21"/>
              </w:rPr>
            </w:pPr>
            <w:r>
              <w:rPr>
                <w:rFonts w:ascii="Times New Roman" w:hAnsi="Times New Roman" w:cs="Times New Roman"/>
                <w:b/>
                <w:bCs/>
                <w:kern w:val="0"/>
                <w:szCs w:val="21"/>
              </w:rPr>
              <w:t>项目名称</w:t>
            </w:r>
          </w:p>
        </w:tc>
        <w:tc>
          <w:tcPr>
            <w:tcW w:w="1087" w:type="pct"/>
            <w:shd w:val="clear" w:color="auto" w:fill="auto"/>
            <w:vAlign w:val="center"/>
          </w:tcPr>
          <w:p>
            <w:pPr>
              <w:widowControl/>
              <w:jc w:val="center"/>
              <w:rPr>
                <w:rFonts w:ascii="Times New Roman" w:hAnsi="Times New Roman" w:cs="Times New Roman"/>
                <w:b/>
                <w:bCs/>
                <w:kern w:val="0"/>
                <w:szCs w:val="21"/>
              </w:rPr>
            </w:pPr>
            <w:r>
              <w:rPr>
                <w:rFonts w:ascii="Times New Roman" w:hAnsi="Times New Roman" w:cs="Times New Roman"/>
                <w:b/>
                <w:bCs/>
                <w:kern w:val="0"/>
                <w:szCs w:val="21"/>
              </w:rPr>
              <w:t>主要完成人姓名</w:t>
            </w:r>
          </w:p>
        </w:tc>
        <w:tc>
          <w:tcPr>
            <w:tcW w:w="1734" w:type="pct"/>
            <w:shd w:val="clear" w:color="auto" w:fill="auto"/>
            <w:vAlign w:val="center"/>
          </w:tcPr>
          <w:p>
            <w:pPr>
              <w:widowControl/>
              <w:jc w:val="center"/>
              <w:rPr>
                <w:rFonts w:ascii="Times New Roman" w:hAnsi="Times New Roman" w:cs="Times New Roman"/>
                <w:b/>
                <w:bCs/>
                <w:kern w:val="0"/>
                <w:szCs w:val="21"/>
              </w:rPr>
            </w:pPr>
            <w:r>
              <w:rPr>
                <w:rFonts w:ascii="Times New Roman" w:hAnsi="Times New Roman" w:cs="Times New Roman"/>
                <w:b/>
                <w:bCs/>
                <w:kern w:val="0"/>
                <w:szCs w:val="21"/>
              </w:rPr>
              <w:t>主要完成单位</w:t>
            </w:r>
          </w:p>
        </w:tc>
        <w:tc>
          <w:tcPr>
            <w:tcW w:w="743" w:type="pct"/>
            <w:vAlign w:val="center"/>
          </w:tcPr>
          <w:p>
            <w:pPr>
              <w:widowControl/>
              <w:jc w:val="center"/>
              <w:rPr>
                <w:rFonts w:ascii="Times New Roman" w:hAnsi="Times New Roman" w:cs="Times New Roman"/>
                <w:b/>
                <w:bCs/>
                <w:kern w:val="0"/>
                <w:szCs w:val="21"/>
              </w:rPr>
            </w:pPr>
            <w:r>
              <w:rPr>
                <w:rFonts w:ascii="Times New Roman" w:hAnsi="Times New Roman" w:cs="Times New Roman"/>
                <w:b/>
                <w:bCs/>
                <w:kern w:val="0"/>
                <w:szCs w:val="21"/>
              </w:rPr>
              <w:t>拟参评等级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trPr>
        <w:tc>
          <w:tcPr>
            <w:tcW w:w="549" w:type="pct"/>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1</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退化滨海湿地近自然恢复关键技术与应用</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崔丽娟;徐驰;苏芳莉;邬国锋;李晶;张曼胤;王汝苗;李伟;高常军;刘刚;刘茂松;宋飞</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中国林业科学研究院生态保护与修复研究所;南京大学;沈阳农业大学;深圳大学;广东省林业科学研究院</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trPr>
        <w:tc>
          <w:tcPr>
            <w:tcW w:w="549" w:type="pct"/>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2</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“三北”工程地区生态修复关键技术及产业化</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卢琦;党宏忠;余新晓;李新荣;王锋;李永华;崔桂鹏;张景波;王召明;石长春;唐进年;王利兵;朱雅娟;程磊磊;何金军</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中国林业科学研究院生态保护与修复研究所;中国林业科学研究院沙漠林业实验中心;北京林业大学;中国科学院西北生态环境资源研究院;中国林业科学研究院林业研究所;蒙草生态环境（集团）股份有限公司;甘肃省治沙研究所;陕西省林业科学院;鄂尔多斯市林业和草原科学研究所</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4" w:hRule="atLeast"/>
        </w:trPr>
        <w:tc>
          <w:tcPr>
            <w:tcW w:w="549" w:type="pct"/>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3</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 w:val="22"/>
              </w:rPr>
              <w:t>中国森林资源价值核算研究</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 w:val="22"/>
              </w:rPr>
              <w:t>江泽慧;刘世荣;许宪春;戴广翠;王兵;胡章翠;汪绚;尹刚强;施发启;王月华;牛香;程子林;郝育军;张志涛;宋庆丰</w:t>
            </w:r>
          </w:p>
        </w:tc>
        <w:tc>
          <w:tcPr>
            <w:tcW w:w="1734" w:type="pct"/>
            <w:shd w:val="clear" w:color="auto" w:fill="auto"/>
            <w:vAlign w:val="center"/>
          </w:tcPr>
          <w:p>
            <w:pPr>
              <w:widowControl/>
              <w:spacing w:line="300" w:lineRule="exact"/>
              <w:jc w:val="left"/>
              <w:rPr>
                <w:rFonts w:ascii="Times New Roman" w:hAnsi="Times New Roman" w:eastAsia="宋体" w:cs="Times New Roman"/>
                <w:kern w:val="0"/>
                <w:szCs w:val="21"/>
              </w:rPr>
            </w:pPr>
            <w:r>
              <w:rPr>
                <w:rFonts w:ascii="Times New Roman" w:hAnsi="Times New Roman" w:eastAsia="宋体" w:cs="Times New Roman"/>
                <w:kern w:val="0"/>
                <w:sz w:val="22"/>
              </w:rPr>
              <w:t>国际竹藤中心;中国林业科学研究院森林生态环境与自然保护研究所;国家统计局国民经济核算司;国家林业和草原局发展研究中心;国家林业和草原局科学技术司</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 w:val="22"/>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1" w:hRule="atLeast"/>
        </w:trPr>
        <w:tc>
          <w:tcPr>
            <w:tcW w:w="549" w:type="pct"/>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4</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花椒良种选育及提质增效关键技术集成与示范</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魏安智;刘永红;费希同;杨途熙;侯娜;龚伟;冯世静;马尧;王卫平;杨建雷;刘玉林;薛智德;郭永清;谢治国;马海波</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西北农林科技大学;贵州省林业科学研究院;四川农业大学;陕西省韩城市花椒研究所;甘肃省陇南市经济林研究院花椒研究所;陕西省林业科学院;贵州大学;云南省林业和草原科学院;陕西省凤县林业局</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549" w:type="pct"/>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5</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枇杷产业提质增效关键技术创新与集成应用</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李维林;陈剑;王化坤;吕寒;尤伟忠;简暾昱;鞠建明;楼润威;陈华;张凯;沈振明;任冰如;储春荣;丁晓琴;张晓红</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南京林业大学;江苏省中国科学院植物研究所;江苏省太湖常绿果树技术推广中心;江苏省中医药研究院;夏首（杭州千岛湖）健康饮品有限公司;南通市天籁村农业科技发展有限公司;上海沪香果业专业合作社</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trPr>
        <w:tc>
          <w:tcPr>
            <w:tcW w:w="549" w:type="pct"/>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6</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湿地遥感精准监测与评估关键技术研究与应用</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张怀清;董斌;刘洋;张猛;刘华;凌成星;赵峰;李胜男;邓立斌;韦玮;卢勇;马牧源;高祥;王萍;唐雪海</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中国林业科学研究院资源信息研究所;安徽农业大学;中南林业科技大学;中国林业科学研究院生态保护与修复研究所;国家林业和草原局林草调查规划院;天立泰科技股份有限公司</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trPr>
        <w:tc>
          <w:tcPr>
            <w:tcW w:w="549" w:type="pct"/>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7</w:t>
            </w:r>
            <w:bookmarkStart w:id="0" w:name="_GoBack"/>
            <w:bookmarkEnd w:id="0"/>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全国林草生态综合监测关键技术方法研究及体系建设</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张煜星;曾伟生;黄国胜;饶日光;王林;陈振雄;夏朝宗;张晓云;孙涛;王志臣;林辉;张成程;陈新云;田海静;蒲莹</w:t>
            </w:r>
          </w:p>
        </w:tc>
        <w:tc>
          <w:tcPr>
            <w:tcW w:w="1734" w:type="pct"/>
            <w:shd w:val="clear" w:color="auto" w:fill="auto"/>
            <w:vAlign w:val="center"/>
          </w:tcPr>
          <w:p>
            <w:pPr>
              <w:widowControl/>
              <w:snapToGrid w:val="0"/>
              <w:jc w:val="left"/>
              <w:rPr>
                <w:rFonts w:ascii="Times New Roman" w:hAnsi="Times New Roman" w:eastAsia="宋体" w:cs="Times New Roman"/>
                <w:kern w:val="0"/>
                <w:szCs w:val="21"/>
              </w:rPr>
            </w:pPr>
            <w:r>
              <w:rPr>
                <w:rFonts w:ascii="Times New Roman" w:hAnsi="Times New Roman" w:eastAsia="宋体" w:cs="Times New Roman"/>
                <w:kern w:val="0"/>
                <w:szCs w:val="21"/>
              </w:rPr>
              <w:t>国家林业和草原局林草调查规划院;国家林业和草原局西北调查规划院;国家林业和草原局中南调查规划院;国家林业和草原局华东调查规划院;国家林业和草原局西南调查规划院</w:t>
            </w:r>
          </w:p>
        </w:tc>
        <w:tc>
          <w:tcPr>
            <w:tcW w:w="743" w:type="pct"/>
            <w:vAlign w:val="center"/>
          </w:tcPr>
          <w:p>
            <w:pPr>
              <w:widowControl/>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549" w:type="pct"/>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8</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杨树优质高抗基因模块挖掘、新品种定向选育与创新应用</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张德强;宋跃朋;杜庆章;权明洋;谢剑波;肖亮;徐振华;张全锋;张锋;王洪峰</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北京林业大学;北京农学院;河北省林业和草原科学研究院;冠县国有毛白杨林场</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549" w:type="pct"/>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9</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优质抗逆竹子种质创制与应用</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高健;卓仁英;朱强;林新春;刘国华;曹志华;乔桂荣;项艳;江朝晖;程占超;吴中能;李娟;李翔宇;吴崇洋;谢裕红</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国际竹藤中心;福建农林大学;中国林业科学研究院亚热带林业研究所;浙江农林大学;南京林业大学;安徽农业大学;安徽省林业科学研究院;福建省三明市将乐县林木种苗站</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trPr>
        <w:tc>
          <w:tcPr>
            <w:tcW w:w="549" w:type="pct"/>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10</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山苍子和杜仲功能性品种选育技术及应用</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汪阳东;杜红岩;高暝;赵耘霄;刘攀峰;郑永杰;王璐;陈益存;宋达峰;杜庆鑫;杜兰英;罗忠生;杜营辉;陈玉龙;周军</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中国林业科学研究院亚热带林业研究所;中国林业科学研究院经济林研究所;江西省林业科学院;浙江工商大学;吉安市林业科学研究所;浙江金朗博药业有限公司;洛阳龙须坡农牧有限公司;湖南九九慢城杜仲产业集团有限公司;江西林科龙脑科技股份有限公司</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trPr>
        <w:tc>
          <w:tcPr>
            <w:tcW w:w="549" w:type="pct"/>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11</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xml:space="preserve">森林火灾监测预警、扑救关键技术与装备研发  </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孙龙;石景岩;田树新;封晓强;孙家宝;李兴东;田晓瑞;张军;胡同欣;毛学刚;常志;刘凯;赵南;李晨光;于宏洲</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东北林业大学;大兴安岭林业集团公司;黑龙江省森林保护研究所;南京恩博科技有限公司;中国林业科学研究院森林生态环境与自然保护研究所</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trPr>
        <w:tc>
          <w:tcPr>
            <w:tcW w:w="549" w:type="pct"/>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12</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超结构稳定绿色生态板及其功能化制造关键技术与应用</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詹先旭;李建章;张建;高强;刘元强;姜鹏;顾水祥;陆铜华;叶交友;程明娟;袁少飞;盛时雄;桂成胜;魏任重</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德华兔宝宝装饰新材股份有限公司;北京林业大学;浙江省林业科学研究院;中国林业科学研究院木材工业研究所;千年舟新材科技集团股份有限公司;浙江升华云峰新材股份有限公司;山东千森木业集团有限公司</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trPr>
        <w:tc>
          <w:tcPr>
            <w:tcW w:w="549" w:type="pct"/>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13</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优质饲草供给能力提升关键技术研究</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呼天明;杨培志;卜建军;何树斌;付娟娟;孙娈姿;张伟;王少利;王亚芳;张志新</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西北农林科技大学;陕西大唐种业股份有限公司</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trPr>
        <w:tc>
          <w:tcPr>
            <w:tcW w:w="549" w:type="pct"/>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14</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高寒草甸碳汇功能提升效应评估技术</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徐干君;吴胜义;王飞;马浩;康晓明;张骁栋;党禹杰;张方圆;吴菲;颜亮</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国家林业和草原局西北调查规划院;中国林业科学研究院生态保护与修复研究所</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549" w:type="pct"/>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15</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寒地宿根花卉种质资源创新及培育关键技术集成与应用</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曲彦婷;张兴;刘志洋;韩辉;熊燕;唐焕伟;陈菲;李黎;张洪运</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黑龙江省科学院自然与生态研究所;苏州科技大学;哈尔滨市农业科学院</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549" w:type="pct"/>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16</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xml:space="preserve">园林绿化废弃物资源化循环再利用关键技术与产业化应用 </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孙向阳;李素艳;刘笑冰;于鑫;张璐;李雅琳;白洁;杨庆丽;刘克锋</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北京林业大学;北京农学院;动向国际科技股份有限公司;北京大地圃园农业科技有限公司;北京大地聚龙生物科技有限公司</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549" w:type="pct"/>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17</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梅花种质创新和产品研发及产业化应用</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赵宏波;董彬;刘守赞;刘政;黄文荧;洪震;赵伟宏;俞遴;薛美琴;陈炎根</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浙江农林大学;长兴东方梅园有限公司;长兴县林学会;杭州市临安区林业局;华东药用植物园科研管理中心;平湖市园林管理服务中心</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549" w:type="pct"/>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18</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寒地鸢尾属植物种质创新与产业化关键技术集成</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王玲;杨广乐;柴汝松;范丽娟;孙慧珍;于明华;刘桂伶;刘会君;宋强;李洋</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东北林业大学;黑龙江省农垦科学院哈尔滨特产研究所;黑龙江省森林植物园;尚志国有林场管理局黑龙宫林场</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549" w:type="pct"/>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19</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重金属富集植物筛选及其修复污染土壤关键技术研究与应用</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罗庆;魏忠平;李玉双;张芷瑞;肖尧;孙德新;王斯彤;尹亮亮;殷立春;赵博文</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沈阳大学;辽宁省林业科学研究院</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549" w:type="pct"/>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20</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北京市林地绿地碳汇调控机制与增汇技术示范</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查天山;刘晶岚;刘鹏;于海群;贾昕;田赟;张峰;孙艳丽;高永龙;杨晓晖</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北京林业大学;北京市园林绿化规划和资源监测中心（北京市林业碳汇与国际合作事务中心）</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549" w:type="pct"/>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21</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毛竹林碳库稳定性维持及增汇经营关键技术创新与应用</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漆良华;石雷;雷刚;肖复明;杜满义;刘彦;艾文胜;胡兴宜;彭智华;李德月</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国际竹藤中心;国际竹藤中心三亚研究基地;江西省林业科学院;湖南省林业科学院;湖北省林业科学研究院;广宁县竹产业发展中心</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549" w:type="pct"/>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22</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“互联网+生态站”关键技术研究与应用</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陈志泊;崔晓晖;王志高;王新阳;牛香;李巨虎;朱锦茹;洪弋;段瑞枫;李敏</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北京林业大学;浙江省林业科学研究院;中国林业科学研究院森林生态环境与自然保护研究所;佛山云创气象服务技术有限公司</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549" w:type="pct"/>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23</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东北森林带生态屏障功能提升关键技术</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于大炮;丁磊;周旺明;齐麟;魏亚伟;姚飞;周莉;邓娇娇;许东;戴立</w:t>
            </w:r>
          </w:p>
        </w:tc>
        <w:tc>
          <w:tcPr>
            <w:tcW w:w="1734" w:type="pct"/>
            <w:shd w:val="clear" w:color="auto" w:fill="auto"/>
            <w:vAlign w:val="center"/>
          </w:tcPr>
          <w:p>
            <w:pPr>
              <w:widowControl/>
              <w:snapToGrid w:val="0"/>
              <w:jc w:val="left"/>
              <w:rPr>
                <w:rFonts w:ascii="Times New Roman" w:hAnsi="Times New Roman" w:eastAsia="宋体" w:cs="Times New Roman"/>
                <w:kern w:val="0"/>
                <w:szCs w:val="21"/>
              </w:rPr>
            </w:pPr>
            <w:r>
              <w:rPr>
                <w:rFonts w:ascii="Times New Roman" w:hAnsi="Times New Roman" w:eastAsia="宋体" w:cs="Times New Roman"/>
                <w:kern w:val="0"/>
                <w:szCs w:val="21"/>
              </w:rPr>
              <w:t>中国科学院沈阳应用生态研究所;辽宁省森林经营研究所;沈阳大学;沈阳农业大学;沈阳师范大学;辽宁省林业发展服务中心林业技术推广部;辽宁省国有林场和林木种苗中心</w:t>
            </w:r>
          </w:p>
        </w:tc>
        <w:tc>
          <w:tcPr>
            <w:tcW w:w="743" w:type="pct"/>
            <w:vAlign w:val="center"/>
          </w:tcPr>
          <w:p>
            <w:pPr>
              <w:widowControl/>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549" w:type="pct"/>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24</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中亚热带受损森林生态系统服务功能监测与提升关键技术</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于明坚;龚笑飞;徐小忠;余水生;徐高福;李大标;周卫荣;刘妙燕;王志高;胡广</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浙江大学;浙江弄潮儿智慧科技有限公司;德兴市荣兴苗木有限责任公司;淳安县新安江生态开发集团有限公司;遂昌县生态林业发展中心;浙江省林业科学研究院;浙江理工大学;德兴市生态公益林场</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549" w:type="pct"/>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25</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黄土丘陵区流域植被恢复与多功能协同提升技术</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王国梁;薛萐;李鹏;党小虎;张超;王兵;马理辉;许明祥;刘国彬;刘莹</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西北农林科技大学;西安理工大学;西安科技大学</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549" w:type="pct"/>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26</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干旱半干旱区植被生态修复综合技术研究与示范</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牛健植;余新晓;王志强;樊登星;申新山;卢立娜;郭跃;杨卓;贾国栋;刘艺军</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北京林业大学;芷兰生态环境建设有限公司;北京华夏绿洲生态环境工程有限公司;鄂尔多斯林业和草原事业发展中心;中煤科工集团沈阳设计研究院有限公司;包头市园林科研所</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549" w:type="pct"/>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27</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黄河粗沙集中来源区流域生态修复理论与关键技术</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秦富仓;郭建英;包雪源;李龙;杨振奇;张铁钢;徐国策;殷丽强;盛艳;耿波</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内蒙古农业大学;内蒙古林业科学研究院;水利部牧区水利科学研究所;西安理工大学;内蒙古自治区林业和草原工作总站;准格尔旗水利事业发展中心;高原圣果沙棘制品有限公司</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549" w:type="pct"/>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28</w:t>
            </w:r>
          </w:p>
        </w:tc>
        <w:tc>
          <w:tcPr>
            <w:tcW w:w="883" w:type="pct"/>
            <w:shd w:val="clear" w:color="auto" w:fill="auto"/>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天然林停伐背景下重点国有林区深化改革的影响及绿色转型发展研究</w:t>
            </w:r>
          </w:p>
        </w:tc>
        <w:tc>
          <w:tcPr>
            <w:tcW w:w="1087" w:type="pct"/>
            <w:shd w:val="clear" w:color="auto" w:fill="auto"/>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柯水发;乔丹;唐忠;何友均;李红勋;崔海兴;田晓晖;张晓晓;夏天超;纪元</w:t>
            </w:r>
          </w:p>
        </w:tc>
        <w:tc>
          <w:tcPr>
            <w:tcW w:w="1734" w:type="pct"/>
            <w:shd w:val="clear" w:color="auto" w:fill="auto"/>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中国人民大学;北京林业大学;中国林业科学研究院林业科技信息研究所</w:t>
            </w:r>
          </w:p>
        </w:tc>
        <w:tc>
          <w:tcPr>
            <w:tcW w:w="743" w:type="pct"/>
            <w:vAlign w:val="center"/>
          </w:tcPr>
          <w:p>
            <w:pPr>
              <w:widowControl/>
              <w:jc w:val="center"/>
              <w:rPr>
                <w:rFonts w:ascii="Times New Roman" w:hAnsi="Times New Roman" w:eastAsia="宋体" w:cs="Times New Roman"/>
                <w:kern w:val="0"/>
                <w:sz w:val="22"/>
              </w:rPr>
            </w:pPr>
            <w:r>
              <w:rPr>
                <w:rFonts w:ascii="Times New Roman" w:hAnsi="Times New Roman" w:eastAsia="宋体" w:cs="Times New Roman"/>
                <w:kern w:val="0"/>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549" w:type="pct"/>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29</w:t>
            </w:r>
          </w:p>
        </w:tc>
        <w:tc>
          <w:tcPr>
            <w:tcW w:w="883" w:type="pct"/>
            <w:shd w:val="clear" w:color="auto" w:fill="auto"/>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社会主义新时代中国集体林产权制度改革理论创新与生动实践研究</w:t>
            </w:r>
          </w:p>
        </w:tc>
        <w:tc>
          <w:tcPr>
            <w:tcW w:w="1087" w:type="pct"/>
            <w:shd w:val="clear" w:color="auto" w:fill="auto"/>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刘璨;张寒;侯方淼;陈珂;张连刚;刘浩;李娅;王见;王雁斌;魏建</w:t>
            </w:r>
          </w:p>
        </w:tc>
        <w:tc>
          <w:tcPr>
            <w:tcW w:w="1734" w:type="pct"/>
            <w:shd w:val="clear" w:color="auto" w:fill="auto"/>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国家林业和草原局发展研究中心;西北农林科技大学;北京林业大学;沈阳农业大学;西南林业大学</w:t>
            </w:r>
          </w:p>
        </w:tc>
        <w:tc>
          <w:tcPr>
            <w:tcW w:w="743" w:type="pct"/>
            <w:vAlign w:val="center"/>
          </w:tcPr>
          <w:p>
            <w:pPr>
              <w:widowControl/>
              <w:jc w:val="center"/>
              <w:rPr>
                <w:rFonts w:ascii="Times New Roman" w:hAnsi="Times New Roman" w:eastAsia="宋体" w:cs="Times New Roman"/>
                <w:kern w:val="0"/>
                <w:sz w:val="22"/>
              </w:rPr>
            </w:pPr>
            <w:r>
              <w:rPr>
                <w:rFonts w:ascii="Times New Roman" w:hAnsi="Times New Roman" w:eastAsia="宋体" w:cs="Times New Roman"/>
                <w:kern w:val="0"/>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549" w:type="pct"/>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30</w:t>
            </w:r>
          </w:p>
        </w:tc>
        <w:tc>
          <w:tcPr>
            <w:tcW w:w="883" w:type="pct"/>
            <w:shd w:val="clear" w:color="auto" w:fill="auto"/>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应用指示物种促进湿地恢复与社区经济双赢的研究与示范</w:t>
            </w:r>
          </w:p>
        </w:tc>
        <w:tc>
          <w:tcPr>
            <w:tcW w:w="1087" w:type="pct"/>
            <w:shd w:val="clear" w:color="auto" w:fill="auto"/>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王强;吕宪国;周学红;朱宝光;刘化金;刘晓辉;娄彦景;杨富亿;王花;李星醇</w:t>
            </w:r>
          </w:p>
        </w:tc>
        <w:tc>
          <w:tcPr>
            <w:tcW w:w="1734" w:type="pct"/>
            <w:shd w:val="clear" w:color="auto" w:fill="auto"/>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中国科学院东北地理与农业生态研究所;东北林业大学;黑龙江洪河国家级自然保护区管理局;黑龙江兴凯湖国家级自然保护区管理局</w:t>
            </w:r>
          </w:p>
        </w:tc>
        <w:tc>
          <w:tcPr>
            <w:tcW w:w="743" w:type="pct"/>
            <w:vAlign w:val="center"/>
          </w:tcPr>
          <w:p>
            <w:pPr>
              <w:widowControl/>
              <w:jc w:val="center"/>
              <w:rPr>
                <w:rFonts w:ascii="Times New Roman" w:hAnsi="Times New Roman" w:eastAsia="宋体" w:cs="Times New Roman"/>
                <w:kern w:val="0"/>
                <w:sz w:val="22"/>
              </w:rPr>
            </w:pPr>
            <w:r>
              <w:rPr>
                <w:rFonts w:ascii="Times New Roman" w:hAnsi="Times New Roman" w:eastAsia="宋体" w:cs="Times New Roman"/>
                <w:kern w:val="0"/>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549" w:type="pct"/>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31</w:t>
            </w:r>
          </w:p>
        </w:tc>
        <w:tc>
          <w:tcPr>
            <w:tcW w:w="883" w:type="pct"/>
            <w:shd w:val="clear" w:color="auto" w:fill="auto"/>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“两山”理念引领生态共富的实践模式和路径优化研究</w:t>
            </w:r>
          </w:p>
        </w:tc>
        <w:tc>
          <w:tcPr>
            <w:tcW w:w="1087" w:type="pct"/>
            <w:shd w:val="clear" w:color="auto" w:fill="auto"/>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沈月娣;朱臻;刘亚迪;金建萍;沈月琴;俞栋;刘艳云;沈一凡;姜亦炜;冷华南</w:t>
            </w:r>
          </w:p>
        </w:tc>
        <w:tc>
          <w:tcPr>
            <w:tcW w:w="1734" w:type="pct"/>
            <w:shd w:val="clear" w:color="auto" w:fill="auto"/>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湖州学院;浙江农林大学;中共湖州市委生态文明建设办公室;湖州师范学院</w:t>
            </w:r>
          </w:p>
        </w:tc>
        <w:tc>
          <w:tcPr>
            <w:tcW w:w="743" w:type="pct"/>
            <w:vAlign w:val="center"/>
          </w:tcPr>
          <w:p>
            <w:pPr>
              <w:widowControl/>
              <w:jc w:val="center"/>
              <w:rPr>
                <w:rFonts w:ascii="Times New Roman" w:hAnsi="Times New Roman" w:eastAsia="宋体" w:cs="Times New Roman"/>
                <w:kern w:val="0"/>
                <w:sz w:val="22"/>
              </w:rPr>
            </w:pPr>
            <w:r>
              <w:rPr>
                <w:rFonts w:ascii="Times New Roman" w:hAnsi="Times New Roman" w:eastAsia="宋体" w:cs="Times New Roman"/>
                <w:kern w:val="0"/>
                <w:sz w:val="22"/>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549" w:type="pct"/>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32</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西南山地特色笋用竹高效培育及利用关键技术研究与应用</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王曙光;林树燕;于丽霞;赵一鹤;丁雨龙;詹卉;郭爱伟;李娟;孙茂盛;张力</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西南林业大学;南京林业大学;云南省林业和草原科学院;普洱亚洲竹藤博览园科技开发有限公司</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549" w:type="pct"/>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33</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山核桃林地退化机制与恢复关键技术</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王正加;袁紫倩;赵科理;章建红;顾沈华;饶盈;胡俊靖;焦云;董建华;林韧安</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浙江农林大学;杭州市林业和湿地科学研究院;杭州市临安区农林技术推广中心;宁波市农业科学研究院;丽水市农林科学研究院</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549" w:type="pct"/>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34</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香榧新品种创制及指纹图谱构建</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张敏;陈红星;张迟;张辉;毛泽刚;汪爱君;李建新;柴茂林;傅志华;刘浩凯</w:t>
            </w:r>
          </w:p>
        </w:tc>
        <w:tc>
          <w:tcPr>
            <w:tcW w:w="1734" w:type="pct"/>
            <w:shd w:val="clear" w:color="auto" w:fill="auto"/>
            <w:vAlign w:val="center"/>
          </w:tcPr>
          <w:p>
            <w:pPr>
              <w:widowControl/>
              <w:snapToGrid w:val="0"/>
              <w:jc w:val="left"/>
              <w:rPr>
                <w:rFonts w:ascii="Times New Roman" w:hAnsi="Times New Roman" w:eastAsia="宋体" w:cs="Times New Roman"/>
                <w:kern w:val="0"/>
                <w:szCs w:val="21"/>
              </w:rPr>
            </w:pPr>
            <w:r>
              <w:rPr>
                <w:rFonts w:ascii="Times New Roman" w:hAnsi="Times New Roman" w:eastAsia="宋体" w:cs="Times New Roman"/>
                <w:kern w:val="0"/>
                <w:szCs w:val="21"/>
              </w:rPr>
              <w:t>浙江农林大学;磐安县林业技术推广站;景宁畲族自治县生态林业发展中心;淳安县林业局;江山市林业技术推广站;磐安县农家缘香榧专业合作社;景宁畲族自治县自然资源和规划局</w:t>
            </w:r>
          </w:p>
        </w:tc>
        <w:tc>
          <w:tcPr>
            <w:tcW w:w="743" w:type="pct"/>
            <w:vAlign w:val="center"/>
          </w:tcPr>
          <w:p>
            <w:pPr>
              <w:widowControl/>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549" w:type="pct"/>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35</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油赏药兼用凤丹种质创新及关键栽培技术研究与应用</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宋志平;汪成忠;杨继;赵孝庆;杨国州;何智宏;</w:t>
            </w:r>
            <w:r>
              <w:rPr>
                <w:rFonts w:hint="eastAsia" w:ascii="Times New Roman" w:hAnsi="Times New Roman" w:eastAsia="宋体" w:cs="Times New Roman"/>
                <w:kern w:val="0"/>
                <w:szCs w:val="21"/>
              </w:rPr>
              <w:t>顾雪芳</w:t>
            </w:r>
            <w:r>
              <w:rPr>
                <w:rFonts w:ascii="Times New Roman" w:hAnsi="Times New Roman" w:eastAsia="宋体" w:cs="Times New Roman"/>
                <w:kern w:val="0"/>
                <w:szCs w:val="21"/>
              </w:rPr>
              <w:t>;霍尧;申强;胡胜甜</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复旦大学;苏州农业职业技术学院;菏泽瑞璞牡丹产业科技发展有限公司;甘肃省林业科技推广站;北京同仁堂安徽中药材有限公司</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549" w:type="pct"/>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36</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澳洲坚果产业链关键技术集成创新与示范推广</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杜丽清;涂行浩;王文林;曾辉;薛忠;康专苗;邹明宏;杨玉春;谭秋锦;帅希祥</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中国热带农业科学院南亚热带作物研究所;广西南亚热带农业科学研究所;临沧市林业科学院;贵州省亚热带作物研究所;中国热带农业科学院农业机械研究所;广东澳盛农业科技发展有限公司</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549" w:type="pct"/>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37</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薄壳山核桃早实丰产关键技术创新与应用</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窦全琴;巨云为;周米生;张珺;巢旸;徐明;王伟伟;王陆军;徐丽丽;李永荣</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江苏省林业科学研究院;安徽省林业科学研究院;南京绿宙薄壳山核桃科技有限公司;南京林业大学;常州市金土地农牧科技服务有限公司</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549" w:type="pct"/>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38</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西伯利亚杏等三种生态经济型灌木种质创制及栽培技术集成与应用</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白玉娥;乌云塔娜;包文泉;闫杰;王淋;何炎红;萨如拉;韩其木格;杨荣;闫晓云</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内蒙古农业大学;中国林业科学研究院经济林研究所;内蒙古自治区林业和草原种苗总站;内蒙古自治区林业科学研究院;内蒙古建筑职业技术学院;赤峰市林业科学研究所;内蒙古高原杏仁露有限公司</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549" w:type="pct"/>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39</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优质特色林果新品种选育与产业化应用</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李先明;程军勇;陈玉玲;刁松锋;朱红艳;王锐;殷学仁; 姜淑苓;祝庆刚;全金成</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湖北省农业科学院果树茶叶研究所;湖北省林业科学研究院;中国农业科学院郑州果树研究所;浙江大学;中国农业科学院果树研究所;中国林业科学研究院经济林研究所;西北农林科技大学</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549" w:type="pct"/>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40</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毛竹林经营机械创制与模式创新</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朱炜;李颖;徐新泉;倪惠菁;李琴;邱国强;吴建明;施惠江;章德友;计玮玮</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湖州市生态林业保护研究中心;浙江省林业科学研究院;湖州市梁希森林公园管理处;永康市奥驰动力机械工具厂;湖州兴篁林业科技有限公司;长兴县林业技术推广中心;湖州翠竹园生态农业有限公司</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549" w:type="pct"/>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41</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杨梅枇杷良种选育与高效栽培关键技术应用</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陈方永;焦 云;林授锴;张学英;潘海发;杨斗龙;王平;蒲占湑;潘静;邹奕巧</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浙江省柑橘研究所;宁波市农业科学研究院;莆田学院;上海市农业科学院林木果树研究所;安徽省农业科学院园艺研究所;云南省红河州经济作物技术推广站</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549" w:type="pct"/>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42</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枣良种选育与产业化应用</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王中堂;张琼;唐海霞;张春梅;尹魁林;赵登超;刘国利;许海峰;李洋;王姣姣</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山东省果树研究所;山东省林业科学研究院;山东农业大学;乐陵市德润健康食品有限公司;无棣县华龙食品有限公司</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549" w:type="pct"/>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43</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林下金花茶产业化关键技术创新与应用</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李开祥;韦晓娟;王坤;曾祥艳;林茂;梁文汇;伍思宇;廖健明;梁晓静;蓝金宣</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广西壮族自治区林业科学研究院;广西君王春金花茶集团股份有限公司;广西源之源生态农业投资有限公司;桂林茶花岛花卉种源有限公司;防城港市金花茶有限公司;广西和信园林工程有限公司;博白县佳永金花茶种植专业合作社</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549" w:type="pct"/>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44</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特色浆果采后关键技术研发及产业化</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孙锐;杨明冠;韩燕苓;王阳光;刘浩然;马安宝;赵高修;王文风;梁潇;贾明</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齐鲁工业大学;山东省林业科学研究院;威海紫光科技园有限公司;山东美果来食品有限公司;山东老齐东农业科技有限公司;威海紫光优健科技股份有限公司;吉美大健康产业(山东)有限公司</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549" w:type="pct"/>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45</w:t>
            </w:r>
          </w:p>
        </w:tc>
        <w:tc>
          <w:tcPr>
            <w:tcW w:w="883" w:type="pct"/>
            <w:shd w:val="clear" w:color="auto" w:fill="auto"/>
            <w:vAlign w:val="center"/>
          </w:tcPr>
          <w:p>
            <w:pPr>
              <w:widowControl/>
              <w:snapToGrid w:val="0"/>
              <w:jc w:val="left"/>
              <w:rPr>
                <w:rFonts w:ascii="Times New Roman" w:hAnsi="Times New Roman" w:eastAsia="宋体" w:cs="Times New Roman"/>
                <w:kern w:val="0"/>
                <w:szCs w:val="21"/>
              </w:rPr>
            </w:pPr>
            <w:r>
              <w:rPr>
                <w:rFonts w:ascii="Times New Roman" w:hAnsi="Times New Roman" w:eastAsia="宋体" w:cs="Times New Roman"/>
                <w:kern w:val="0"/>
                <w:szCs w:val="21"/>
              </w:rPr>
              <w:t>辽东山区林下经济复合经营模式关键技术及应用</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高英旭;李宏博;董莉莉;王嘉;孙云霞;</w:t>
            </w:r>
            <w:r>
              <w:rPr>
                <w:rFonts w:hint="eastAsia" w:ascii="Times New Roman" w:hAnsi="Times New Roman" w:eastAsia="宋体" w:cs="Times New Roman"/>
                <w:kern w:val="0"/>
                <w:szCs w:val="21"/>
              </w:rPr>
              <w:t>刘吉慧</w:t>
            </w:r>
            <w:r>
              <w:rPr>
                <w:rFonts w:ascii="Times New Roman" w:hAnsi="Times New Roman" w:eastAsia="宋体" w:cs="Times New Roman"/>
                <w:kern w:val="0"/>
                <w:szCs w:val="21"/>
              </w:rPr>
              <w:t>;雷蕾;姜韬;庞家举;高旭</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辽宁省林业科学研究院;沈阳农业大学</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549" w:type="pct"/>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46</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多花黄精高效培育与产业化关键技术</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王旭军;廖德志;龚雄夫;梁军生;柏文富;刘文胜;梁文斌;吴思政;彭翠英;邹辉</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湖南省林业科学院;湖南省植物园;中南林业科技大学;新化县颐朴源黄精科技有限公司;新化县绿源农林科技有限公司;新化县林业科技推广站</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549" w:type="pct"/>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47</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复合种植的药赏植物红豆杉和石蒜产业化关键技术创新与应用</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汪仁;王忠;张凤姣;周佳宇;王涛;黄雯怡;徐晟;李乃伟;徐辉;刘建水</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江苏省中国科学院植物研究所;南京林业大学;江苏红豆杉健康科技股份有限公司;南京市高淳区农业农村局</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549" w:type="pct"/>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48</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桑黄、灵芝林下仿生栽培和高效利用关键技术</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程俊文;魏海龙;王伟科;宋吉玲;贺亮;胡传久;王建功;项永年;李肖娟;吴国华</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浙江省林业科学研究院;杭州市农业科学研究院;淳安千岛湖桑都食用菌专业合作社;浙江梅地源生物科技有限公司;杭州雪域生物技术有限公司;龙泉市林业技术总站;浙江济佰川药业有限公司</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549" w:type="pct"/>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49</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智慧林业关键技术研究及推广应用</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许福;陈飞翔;高大伟;王小平;廉国钊;李雄;刘强;陈志泊;胡永;方芳</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北京林业大学;北京市园林绿化局（首都绿化委员会办公室）;北京市园林绿化大数据中心</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549" w:type="pct"/>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50</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小兴安岭森林分类经营技术</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张怡春;张厚良;翁海龙;张巍;朱万才;周建宇;孙楠;康迎昆;孙丽玮;李亚洲</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黑龙江省林业科学研究所;黑龙江省林业科学院伊春分院</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549" w:type="pct"/>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51</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落叶松人工林多目标经营关键技术与应用</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董利虎;金星姬;陈东升;贾炜玮;郝元朔;王鹤智;董灵波;苗铮</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东北林业大学;中国林业科学研究院林业研究所;国家林业和草原局林草调查规划院</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549" w:type="pct"/>
            <w:shd w:val="clear" w:color="auto" w:fill="auto"/>
            <w:vAlign w:val="center"/>
          </w:tcPr>
          <w:p>
            <w:pPr>
              <w:jc w:val="center"/>
              <w:rPr>
                <w:rFonts w:hint="eastAsia" w:ascii="Times New Roman" w:hAnsi="Times New Roman" w:cs="Times New Roman" w:eastAsiaTheme="minorEastAsia"/>
                <w:color w:val="000000"/>
                <w:szCs w:val="21"/>
                <w:lang w:eastAsia="zh-CN"/>
              </w:rPr>
            </w:pPr>
            <w:r>
              <w:rPr>
                <w:rFonts w:ascii="Times New Roman" w:hAnsi="Times New Roman" w:cs="Times New Roman"/>
                <w:color w:val="000000"/>
                <w:szCs w:val="21"/>
              </w:rPr>
              <w:t>5</w:t>
            </w:r>
            <w:r>
              <w:rPr>
                <w:rFonts w:hint="eastAsia" w:ascii="Times New Roman" w:hAnsi="Times New Roman" w:cs="Times New Roman"/>
                <w:color w:val="000000"/>
                <w:szCs w:val="21"/>
                <w:lang w:val="en-US" w:eastAsia="zh-CN"/>
              </w:rPr>
              <w:t>2</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特色乡土彩色树种新品种选育及生态应用</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章建红;王建军;沈登锋;赵绮;王豪;李修鹏;魏斌;何月秋;杨同辉;洪春桃</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宁波市农业科学研究院;宁波市林特科技推广中心;汇绿园林建设发展有限公司;宁波城市职业技术学院;宁波佳禾生态科技有限公司</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549" w:type="pct"/>
            <w:shd w:val="clear" w:color="auto" w:fill="auto"/>
            <w:vAlign w:val="center"/>
          </w:tcPr>
          <w:p>
            <w:pPr>
              <w:jc w:val="center"/>
              <w:rPr>
                <w:rFonts w:hint="eastAsia" w:ascii="Times New Roman" w:hAnsi="Times New Roman" w:cs="Times New Roman" w:eastAsiaTheme="minorEastAsia"/>
                <w:color w:val="000000"/>
                <w:szCs w:val="21"/>
                <w:lang w:eastAsia="zh-CN"/>
              </w:rPr>
            </w:pPr>
            <w:r>
              <w:rPr>
                <w:rFonts w:ascii="Times New Roman" w:hAnsi="Times New Roman" w:cs="Times New Roman"/>
                <w:color w:val="000000"/>
                <w:szCs w:val="21"/>
              </w:rPr>
              <w:t>5</w:t>
            </w:r>
            <w:r>
              <w:rPr>
                <w:rFonts w:hint="eastAsia" w:ascii="Times New Roman" w:hAnsi="Times New Roman" w:cs="Times New Roman"/>
                <w:color w:val="000000"/>
                <w:szCs w:val="21"/>
                <w:lang w:val="en-US" w:eastAsia="zh-CN"/>
              </w:rPr>
              <w:t>3</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青杨类杨树工业资源材新品种选育与高效培育技术</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张强;王福森;王薇娜;李树森;杜宏志;苏晓华;丁昌俊;赵曦阳;王加军;邢政华</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黑龙江省林业科学院齐齐哈尔分院;中国林业科学研究院林业研究所</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549" w:type="pct"/>
            <w:shd w:val="clear" w:color="auto" w:fill="auto"/>
            <w:vAlign w:val="center"/>
          </w:tcPr>
          <w:p>
            <w:pPr>
              <w:jc w:val="center"/>
              <w:rPr>
                <w:rFonts w:hint="eastAsia" w:ascii="Times New Roman" w:hAnsi="Times New Roman" w:cs="Times New Roman" w:eastAsiaTheme="minorEastAsia"/>
                <w:color w:val="000000"/>
                <w:szCs w:val="21"/>
                <w:lang w:eastAsia="zh-CN"/>
              </w:rPr>
            </w:pPr>
            <w:r>
              <w:rPr>
                <w:rFonts w:ascii="Times New Roman" w:hAnsi="Times New Roman" w:cs="Times New Roman"/>
                <w:color w:val="000000"/>
                <w:szCs w:val="21"/>
              </w:rPr>
              <w:t>5</w:t>
            </w:r>
            <w:r>
              <w:rPr>
                <w:rFonts w:hint="eastAsia" w:ascii="Times New Roman" w:hAnsi="Times New Roman" w:cs="Times New Roman"/>
                <w:color w:val="000000"/>
                <w:szCs w:val="21"/>
                <w:lang w:val="en-US" w:eastAsia="zh-CN"/>
              </w:rPr>
              <w:t>4</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杉木育种技术创新与高生产力良种选育应用</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黄华宏;林二培;童再康;伊力塔;邱勇斌;胡现铬;孟现东;沈汉;吴小林;徐永宏</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浙江农林大学;开化县林场;庆元县实验林场;建德市林业总场;浙江省林业种苗管理总站;遂昌县生态林业发展中心</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549" w:type="pct"/>
            <w:shd w:val="clear" w:color="auto" w:fill="auto"/>
            <w:vAlign w:val="center"/>
          </w:tcPr>
          <w:p>
            <w:pPr>
              <w:jc w:val="center"/>
              <w:rPr>
                <w:rFonts w:hint="eastAsia" w:ascii="Times New Roman" w:hAnsi="Times New Roman" w:cs="Times New Roman" w:eastAsiaTheme="minorEastAsia"/>
                <w:color w:val="000000"/>
                <w:szCs w:val="21"/>
                <w:lang w:eastAsia="zh-CN"/>
              </w:rPr>
            </w:pPr>
            <w:r>
              <w:rPr>
                <w:rFonts w:ascii="Times New Roman" w:hAnsi="Times New Roman" w:cs="Times New Roman"/>
                <w:color w:val="000000"/>
                <w:szCs w:val="21"/>
              </w:rPr>
              <w:t>5</w:t>
            </w:r>
            <w:r>
              <w:rPr>
                <w:rFonts w:hint="eastAsia" w:ascii="Times New Roman" w:hAnsi="Times New Roman" w:cs="Times New Roman"/>
                <w:color w:val="000000"/>
                <w:szCs w:val="21"/>
                <w:lang w:val="en-US" w:eastAsia="zh-CN"/>
              </w:rPr>
              <w:t>5</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名花紫薇优良新种质创制及产业化关键技术创新与应用</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陈明皋;李永欣;王湘莹;曾慧杰;何才生;沈劲余;陈艺;王晓明;乔中全;蔡能</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湖南省林业科学院;郴州市林业科学研究所;浙江森城种业有限公司;长沙湘莹园林科技有限公司</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549" w:type="pct"/>
            <w:shd w:val="clear" w:color="auto" w:fill="auto"/>
            <w:vAlign w:val="center"/>
          </w:tcPr>
          <w:p>
            <w:pPr>
              <w:jc w:val="center"/>
              <w:rPr>
                <w:rFonts w:hint="eastAsia" w:ascii="Times New Roman" w:hAnsi="Times New Roman" w:cs="Times New Roman" w:eastAsiaTheme="minorEastAsia"/>
                <w:color w:val="000000"/>
                <w:szCs w:val="21"/>
                <w:lang w:eastAsia="zh-CN"/>
              </w:rPr>
            </w:pPr>
            <w:r>
              <w:rPr>
                <w:rFonts w:ascii="Times New Roman" w:hAnsi="Times New Roman" w:cs="Times New Roman"/>
                <w:color w:val="000000"/>
                <w:szCs w:val="21"/>
              </w:rPr>
              <w:t>5</w:t>
            </w:r>
            <w:r>
              <w:rPr>
                <w:rFonts w:hint="eastAsia" w:ascii="Times New Roman" w:hAnsi="Times New Roman" w:cs="Times New Roman"/>
                <w:color w:val="000000"/>
                <w:szCs w:val="21"/>
                <w:lang w:val="en-US" w:eastAsia="zh-CN"/>
              </w:rPr>
              <w:t>6</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华北落叶松种质资源收集评价、良种选育及推广应用</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张鸿景;赵健;田国恒;代剑峰;范英明;周庆营;党磊;赵久宇;范冬冬;郑聪慧</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河北省林业和草原科学研究院;北京林业大学;河北省木兰围场国有林场;河北省塞罕坝机械林场</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549" w:type="pct"/>
            <w:shd w:val="clear" w:color="auto" w:fill="auto"/>
            <w:vAlign w:val="center"/>
          </w:tcPr>
          <w:p>
            <w:pPr>
              <w:jc w:val="center"/>
              <w:rPr>
                <w:rFonts w:hint="eastAsia" w:ascii="Times New Roman" w:hAnsi="Times New Roman" w:cs="Times New Roman" w:eastAsiaTheme="minorEastAsia"/>
                <w:color w:val="000000"/>
                <w:szCs w:val="21"/>
                <w:lang w:eastAsia="zh-CN"/>
              </w:rPr>
            </w:pPr>
            <w:r>
              <w:rPr>
                <w:rFonts w:ascii="Times New Roman" w:hAnsi="Times New Roman" w:cs="Times New Roman"/>
                <w:color w:val="000000"/>
                <w:szCs w:val="21"/>
              </w:rPr>
              <w:t>5</w:t>
            </w:r>
            <w:r>
              <w:rPr>
                <w:rFonts w:hint="eastAsia" w:ascii="Times New Roman" w:hAnsi="Times New Roman" w:cs="Times New Roman"/>
                <w:color w:val="000000"/>
                <w:szCs w:val="21"/>
                <w:lang w:val="en-US" w:eastAsia="zh-CN"/>
              </w:rPr>
              <w:t>7</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云南松优质高效商品林培育关键技术与示范</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李莲芳;朱存福;张文东;王慷林;罗云生;郑畹;李卫冲;王外云;杨海令;张合瑶</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西南林业大学;宜良县国有禄丰村林场;宜良县国有花园林场;云南省林业合草原科学院;石屏县牛达国有林场;澄江市抚仙湖国有林场</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549" w:type="pct"/>
            <w:shd w:val="clear" w:color="auto" w:fill="auto"/>
            <w:vAlign w:val="center"/>
          </w:tcPr>
          <w:p>
            <w:pPr>
              <w:jc w:val="center"/>
              <w:rPr>
                <w:rFonts w:hint="eastAsia" w:ascii="Times New Roman" w:hAnsi="Times New Roman" w:cs="Times New Roman" w:eastAsiaTheme="minorEastAsia"/>
                <w:color w:val="000000"/>
                <w:szCs w:val="21"/>
                <w:lang w:eastAsia="zh-CN"/>
              </w:rPr>
            </w:pPr>
            <w:r>
              <w:rPr>
                <w:rFonts w:ascii="Times New Roman" w:hAnsi="Times New Roman" w:cs="Times New Roman"/>
                <w:color w:val="000000"/>
                <w:szCs w:val="21"/>
              </w:rPr>
              <w:t>5</w:t>
            </w:r>
            <w:r>
              <w:rPr>
                <w:rFonts w:hint="eastAsia" w:ascii="Times New Roman" w:hAnsi="Times New Roman" w:cs="Times New Roman"/>
                <w:color w:val="000000"/>
                <w:szCs w:val="21"/>
                <w:lang w:val="en-US" w:eastAsia="zh-CN"/>
              </w:rPr>
              <w:t>8</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北京城市森林优化构建技术研究及应用</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王成;王金增;孙振凯;张昶;李莲;杨浩;朱建刚;金佳莉;古琳;韩丛海</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中国林业科学研究院林业研究所;北京市园林绿化局</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549" w:type="pct"/>
            <w:shd w:val="clear" w:color="auto" w:fill="auto"/>
            <w:vAlign w:val="center"/>
          </w:tcPr>
          <w:p>
            <w:pPr>
              <w:jc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59</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辽东山区珍贵阔叶树种培育关键技术研发及集成应用</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韩友志;高军;张鑫;富哲峰;柳钢;吴杨;闫法霖;杨鹤;马冬菁;刘成宇</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辽宁省林业科学研究院;新宾满族自治县国有林业总场</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549" w:type="pct"/>
            <w:shd w:val="clear" w:color="auto" w:fill="auto"/>
            <w:vAlign w:val="center"/>
          </w:tcPr>
          <w:p>
            <w:pPr>
              <w:jc w:val="center"/>
              <w:rPr>
                <w:rFonts w:hint="eastAsia" w:ascii="Times New Roman" w:hAnsi="Times New Roman" w:cs="Times New Roman" w:eastAsiaTheme="minorEastAsia"/>
                <w:color w:val="000000"/>
                <w:szCs w:val="21"/>
                <w:lang w:eastAsia="zh-CN"/>
              </w:rPr>
            </w:pPr>
            <w:r>
              <w:rPr>
                <w:rFonts w:ascii="Times New Roman" w:hAnsi="Times New Roman" w:cs="Times New Roman"/>
                <w:color w:val="000000"/>
                <w:szCs w:val="21"/>
              </w:rPr>
              <w:t>6</w:t>
            </w:r>
            <w:r>
              <w:rPr>
                <w:rFonts w:hint="eastAsia" w:ascii="Times New Roman" w:hAnsi="Times New Roman" w:cs="Times New Roman"/>
                <w:color w:val="000000"/>
                <w:szCs w:val="21"/>
                <w:lang w:val="en-US" w:eastAsia="zh-CN"/>
              </w:rPr>
              <w:t>0</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辽宁主要乡土树种抗旱性评价及高效繁育技术研究与应用</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王玉涛;王雪松;刘平;陆秀君;刘春苹;张云川;荣光;贾文岛;侯培军;孙术桓</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沈阳农业大学</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549" w:type="pct"/>
            <w:shd w:val="clear" w:color="auto" w:fill="auto"/>
            <w:vAlign w:val="center"/>
          </w:tcPr>
          <w:p>
            <w:pPr>
              <w:jc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61</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广西杉木速丰林高效培育技术示范与推广</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戴俊;陈代喜;陈晓明;贺锦锋;陈琴;程琳;肖建军;黄鹏艳;蓝肖;韦明宝</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广西壮族自治区林业科学研究院;融水苗族自治县国营贝江河林场;融安县西山林场;全州县咸水林场;南丹县山口林场;广西华沃特集团股份有限公司</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549" w:type="pct"/>
            <w:shd w:val="clear" w:color="auto" w:fill="auto"/>
            <w:vAlign w:val="center"/>
          </w:tcPr>
          <w:p>
            <w:pPr>
              <w:jc w:val="center"/>
              <w:rPr>
                <w:rFonts w:hint="eastAsia" w:ascii="Times New Roman" w:hAnsi="Times New Roman" w:cs="Times New Roman" w:eastAsiaTheme="minorEastAsia"/>
                <w:color w:val="000000"/>
                <w:szCs w:val="21"/>
                <w:lang w:eastAsia="zh-CN"/>
              </w:rPr>
            </w:pPr>
            <w:r>
              <w:rPr>
                <w:rFonts w:ascii="Times New Roman" w:hAnsi="Times New Roman" w:cs="Times New Roman"/>
                <w:color w:val="000000"/>
                <w:szCs w:val="21"/>
              </w:rPr>
              <w:t>6</w:t>
            </w:r>
            <w:r>
              <w:rPr>
                <w:rFonts w:hint="eastAsia" w:ascii="Times New Roman" w:hAnsi="Times New Roman" w:cs="Times New Roman"/>
                <w:color w:val="000000"/>
                <w:szCs w:val="21"/>
                <w:lang w:val="en-US" w:eastAsia="zh-CN"/>
              </w:rPr>
              <w:t>2</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白杨大径材林精准智能化水分管理技术及应用</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席本野;段劼;贾黎明;邸楠;丁昌俊;时海香;李熙萌;杨猛;李豆豆;王保明</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北京林业大学;中国林业科学研究院林业研究所;聊城市林业发展中心;内蒙古大学;中央民族大学;北京时域通科技有限公司</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549" w:type="pct"/>
            <w:shd w:val="clear" w:color="auto" w:fill="auto"/>
            <w:vAlign w:val="center"/>
          </w:tcPr>
          <w:p>
            <w:pPr>
              <w:jc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63</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珍贵树种胡桃楸培育关键技术研究及示范</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祁永会;袁显磊;齐国涛;张丽杰;王磊;杨雨春;葛文志;刘忠玲;张春塘;逄宏扬</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黑龙江省林业科学研究所;海伦市森林资源保护中心;沈阳农业大学;吉林省林业科学研究院;孙吴县沿江林场;黑龙江省林业科学院牡丹江分院</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549" w:type="pct"/>
            <w:shd w:val="clear" w:color="auto" w:fill="auto"/>
            <w:vAlign w:val="center"/>
          </w:tcPr>
          <w:p>
            <w:pPr>
              <w:jc w:val="center"/>
              <w:rPr>
                <w:rFonts w:hint="eastAsia" w:ascii="Times New Roman" w:hAnsi="Times New Roman" w:cs="Times New Roman" w:eastAsiaTheme="minorEastAsia"/>
                <w:color w:val="000000"/>
                <w:szCs w:val="21"/>
                <w:lang w:eastAsia="zh-CN"/>
              </w:rPr>
            </w:pPr>
            <w:r>
              <w:rPr>
                <w:rFonts w:ascii="Times New Roman" w:hAnsi="Times New Roman" w:cs="Times New Roman"/>
                <w:color w:val="000000"/>
                <w:szCs w:val="21"/>
              </w:rPr>
              <w:t>6</w:t>
            </w:r>
            <w:r>
              <w:rPr>
                <w:rFonts w:hint="eastAsia" w:ascii="Times New Roman" w:hAnsi="Times New Roman" w:cs="Times New Roman"/>
                <w:color w:val="000000"/>
                <w:szCs w:val="21"/>
                <w:lang w:val="en-US" w:eastAsia="zh-CN"/>
              </w:rPr>
              <w:t>4</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树木/木材缺陷无损检测关键技术及应用</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冯海林;杜晓晨;翁翔;唐辉;李颜娥;李剑;罗煦钦;方益明;吴继来;陈一锋</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浙江农林大学;临安区农业农村局;安吉县林业局;杭州啄木鸟古树救护有限公司</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549" w:type="pct"/>
            <w:shd w:val="clear" w:color="auto" w:fill="auto"/>
            <w:vAlign w:val="center"/>
          </w:tcPr>
          <w:p>
            <w:pPr>
              <w:jc w:val="center"/>
              <w:rPr>
                <w:rFonts w:hint="eastAsia" w:ascii="Times New Roman" w:hAnsi="Times New Roman" w:cs="Times New Roman" w:eastAsiaTheme="minorEastAsia"/>
                <w:color w:val="000000"/>
                <w:szCs w:val="21"/>
                <w:lang w:eastAsia="zh-CN"/>
              </w:rPr>
            </w:pPr>
            <w:r>
              <w:rPr>
                <w:rFonts w:ascii="Times New Roman" w:hAnsi="Times New Roman" w:cs="Times New Roman"/>
                <w:color w:val="000000"/>
                <w:szCs w:val="21"/>
              </w:rPr>
              <w:t>6</w:t>
            </w:r>
            <w:r>
              <w:rPr>
                <w:rFonts w:hint="eastAsia" w:ascii="Times New Roman" w:hAnsi="Times New Roman" w:cs="Times New Roman"/>
                <w:color w:val="000000"/>
                <w:szCs w:val="21"/>
                <w:lang w:val="en-US" w:eastAsia="zh-CN"/>
              </w:rPr>
              <w:t>5</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杉木新一代良种创制及大径材高效培育技术研究与示范</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张勰;何功秀;徐清乾;黄帆;蒋宏春;石江涛;刘建兵;曹小玉;汪昌国;边黎明</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湖南省林业科学院;中南林业科技大学;会同县广坪国有林场;南京林业大学;江华瑶族自治县江华国有林场</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549" w:type="pct"/>
            <w:shd w:val="clear" w:color="auto" w:fill="auto"/>
            <w:vAlign w:val="center"/>
          </w:tcPr>
          <w:p>
            <w:pPr>
              <w:jc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66</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落叶松人工林提质增效关键技术与推广应用</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杨立学;王维芳;李春明;申方圆;李国春;刘会锋;郭成博;李正华</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东北林业大学;黑龙江省自然资源权益调查监测院;大兴安岭地区农业林业科学研究院;黑龙江省林业科学研究所</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549" w:type="pct"/>
            <w:shd w:val="clear" w:color="auto" w:fill="auto"/>
            <w:vAlign w:val="center"/>
          </w:tcPr>
          <w:p>
            <w:pPr>
              <w:jc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67</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蓝杉、欧洲云杉高效培育关键技术研究与应用</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于世河;叶景丰;梅梅;郑颖;杨振宇;刘怡菲;孟凡金;</w:t>
            </w:r>
            <w:r>
              <w:rPr>
                <w:rFonts w:hint="eastAsia" w:ascii="Times New Roman" w:hAnsi="Times New Roman" w:eastAsia="宋体" w:cs="Times New Roman"/>
                <w:kern w:val="0"/>
                <w:szCs w:val="21"/>
              </w:rPr>
              <w:t>王雄</w:t>
            </w:r>
            <w:r>
              <w:rPr>
                <w:rFonts w:ascii="Times New Roman" w:hAnsi="Times New Roman" w:eastAsia="宋体" w:cs="Times New Roman"/>
                <w:kern w:val="0"/>
                <w:szCs w:val="21"/>
              </w:rPr>
              <w:t>;杨晓光;赵威</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辽宁省林业科学研究院;新宾满族自治县自然资源事务服务中心</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549" w:type="pct"/>
            <w:shd w:val="clear" w:color="auto" w:fill="auto"/>
            <w:vAlign w:val="center"/>
          </w:tcPr>
          <w:p>
            <w:pPr>
              <w:jc w:val="center"/>
              <w:rPr>
                <w:rFonts w:hint="eastAsia" w:ascii="Times New Roman" w:hAnsi="Times New Roman" w:cs="Times New Roman" w:eastAsiaTheme="minorEastAsia"/>
                <w:color w:val="000000"/>
                <w:szCs w:val="21"/>
                <w:lang w:eastAsia="zh-CN"/>
              </w:rPr>
            </w:pPr>
            <w:r>
              <w:rPr>
                <w:rFonts w:ascii="Times New Roman" w:hAnsi="Times New Roman" w:cs="Times New Roman"/>
                <w:color w:val="000000"/>
                <w:szCs w:val="21"/>
              </w:rPr>
              <w:t>6</w:t>
            </w:r>
            <w:r>
              <w:rPr>
                <w:rFonts w:hint="eastAsia" w:ascii="Times New Roman" w:hAnsi="Times New Roman" w:cs="Times New Roman"/>
                <w:color w:val="000000"/>
                <w:szCs w:val="21"/>
                <w:lang w:val="en-US" w:eastAsia="zh-CN"/>
              </w:rPr>
              <w:t>8</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杉木林土壤肥力演变的微生物学机理及高效菌剂在林业上的应用</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焦如珍;董玉红;李峰卿;高俊莲;丁之铨;王超群;厚凌宇;张秀海;厉月桥;曾满生</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中国林业科学研究院林业研究所;中国林业科学研究院亚热带林业实验中心;北京市农林科学院草业花卉与景观生态研究所;天地成微生物技术（北京）有限公司</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549" w:type="pct"/>
            <w:shd w:val="clear" w:color="auto" w:fill="auto"/>
            <w:vAlign w:val="center"/>
          </w:tcPr>
          <w:p>
            <w:pPr>
              <w:jc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69</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辽宁地区落叶松人工林多目标经营关键技术研究与应用</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武文昊;邹林田;王蛟;于丽;赵宝新;黄瑞芬;胡伟平;迟永明;张云江;黄鑫春</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辽宁省林业发展服务中心;国家林业和草原局生物灾害防控中心;辽宁省实验林场</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549" w:type="pct"/>
            <w:shd w:val="clear" w:color="auto" w:fill="auto"/>
            <w:vAlign w:val="center"/>
          </w:tcPr>
          <w:p>
            <w:pPr>
              <w:jc w:val="center"/>
              <w:rPr>
                <w:rFonts w:hint="eastAsia" w:ascii="Times New Roman" w:hAnsi="Times New Roman" w:cs="Times New Roman" w:eastAsiaTheme="minorEastAsia"/>
                <w:color w:val="000000"/>
                <w:szCs w:val="21"/>
                <w:lang w:eastAsia="zh-CN"/>
              </w:rPr>
            </w:pPr>
            <w:r>
              <w:rPr>
                <w:rFonts w:ascii="Times New Roman" w:hAnsi="Times New Roman" w:cs="Times New Roman"/>
                <w:color w:val="000000"/>
                <w:szCs w:val="21"/>
              </w:rPr>
              <w:t>7</w:t>
            </w:r>
            <w:r>
              <w:rPr>
                <w:rFonts w:hint="eastAsia" w:ascii="Times New Roman" w:hAnsi="Times New Roman" w:cs="Times New Roman"/>
                <w:color w:val="000000"/>
                <w:szCs w:val="21"/>
                <w:lang w:val="en-US" w:eastAsia="zh-CN"/>
              </w:rPr>
              <w:t>0</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绿竹产量与质量安全高效提升关键技术创新及应用</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郑蓉;吴承文;杨杰;夏海涛;廖鹏辉;温晓芸;江廷国;郑建团;王月英;郑明生</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福建省林业科学研究院;浙江省亚热带作物研究所;福建省尤溪永丰茂纸业有限公司;福建省田伯生物科技有限公司;福建省林业科学技术推广总站;顺昌县林业科学技术中心;尤溪县林业科技推广中心</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549" w:type="pct"/>
            <w:shd w:val="clear" w:color="auto" w:fill="auto"/>
            <w:vAlign w:val="center"/>
          </w:tcPr>
          <w:p>
            <w:pPr>
              <w:jc w:val="center"/>
              <w:rPr>
                <w:rFonts w:hint="eastAsia" w:ascii="Times New Roman" w:hAnsi="Times New Roman" w:cs="Times New Roman" w:eastAsiaTheme="minorEastAsia"/>
                <w:color w:val="000000"/>
                <w:szCs w:val="21"/>
                <w:lang w:eastAsia="zh-CN"/>
              </w:rPr>
            </w:pPr>
            <w:r>
              <w:rPr>
                <w:rFonts w:ascii="Times New Roman" w:hAnsi="Times New Roman" w:cs="Times New Roman"/>
                <w:color w:val="000000"/>
                <w:szCs w:val="21"/>
              </w:rPr>
              <w:t>7</w:t>
            </w:r>
            <w:r>
              <w:rPr>
                <w:rFonts w:hint="eastAsia" w:ascii="Times New Roman" w:hAnsi="Times New Roman" w:cs="Times New Roman"/>
                <w:color w:val="000000"/>
                <w:szCs w:val="21"/>
                <w:lang w:val="en-US" w:eastAsia="zh-CN"/>
              </w:rPr>
              <w:t>1</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江淮地区杨树大径级工业资源材高效培育技术研究及应用</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刘俊龙;丁昌俊;苗婷婷 ;孙慧;闫彩霞;杨传宝;吴中能;苏晓华;唐雪海;曹志华</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安徽省林业科学研究院;中国林业科学研究院林业研究所;安徽农业大学;安庆市大观区林长制办公室</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549" w:type="pct"/>
            <w:shd w:val="clear" w:color="auto" w:fill="auto"/>
            <w:vAlign w:val="center"/>
          </w:tcPr>
          <w:p>
            <w:pPr>
              <w:jc w:val="center"/>
              <w:rPr>
                <w:rFonts w:hint="eastAsia" w:ascii="Times New Roman" w:hAnsi="Times New Roman" w:cs="Times New Roman" w:eastAsiaTheme="minorEastAsia"/>
                <w:color w:val="000000"/>
                <w:szCs w:val="21"/>
                <w:lang w:eastAsia="zh-CN"/>
              </w:rPr>
            </w:pPr>
            <w:r>
              <w:rPr>
                <w:rFonts w:ascii="Times New Roman" w:hAnsi="Times New Roman" w:cs="Times New Roman"/>
                <w:color w:val="000000"/>
                <w:szCs w:val="21"/>
              </w:rPr>
              <w:t>7</w:t>
            </w:r>
            <w:r>
              <w:rPr>
                <w:rFonts w:hint="eastAsia" w:ascii="Times New Roman" w:hAnsi="Times New Roman" w:cs="Times New Roman"/>
                <w:color w:val="000000"/>
                <w:szCs w:val="21"/>
                <w:lang w:val="en-US" w:eastAsia="zh-CN"/>
              </w:rPr>
              <w:t>2</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浙江特色经济林稳碳提质关键技术研究与应用</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刘海英;傅伟军;张勇;蒋仲龙;王增;吴家森;金航标;董佳琦;许在恩;叶丽敏</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浙江省公益林和国有林场管理总站;浙江农林大学;诸暨市香榧博物馆</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549" w:type="pct"/>
            <w:shd w:val="clear" w:color="auto" w:fill="auto"/>
            <w:vAlign w:val="center"/>
          </w:tcPr>
          <w:p>
            <w:pPr>
              <w:jc w:val="center"/>
              <w:rPr>
                <w:rFonts w:hint="eastAsia" w:ascii="Times New Roman" w:hAnsi="Times New Roman" w:cs="Times New Roman" w:eastAsiaTheme="minorEastAsia"/>
                <w:color w:val="000000"/>
                <w:szCs w:val="21"/>
                <w:lang w:eastAsia="zh-CN"/>
              </w:rPr>
            </w:pPr>
            <w:r>
              <w:rPr>
                <w:rFonts w:ascii="Times New Roman" w:hAnsi="Times New Roman" w:cs="Times New Roman"/>
                <w:color w:val="000000"/>
                <w:szCs w:val="21"/>
              </w:rPr>
              <w:t>7</w:t>
            </w:r>
            <w:r>
              <w:rPr>
                <w:rFonts w:hint="eastAsia" w:ascii="Times New Roman" w:hAnsi="Times New Roman" w:cs="Times New Roman"/>
                <w:color w:val="000000"/>
                <w:szCs w:val="21"/>
                <w:lang w:val="en-US" w:eastAsia="zh-CN"/>
              </w:rPr>
              <w:t>3</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黄河三角洲中重度盐碱地生态防护林营建技术与应用</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夏江宝;赵西梅;囤兴建;郑岩;李世超;高芳磊;陈印平;张军;祁永;盖志君</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滨州学院;山东省林业科学研究院;山东高速鸿林工程技术有限公司;天津绿茵景观生态建设股份有限公司</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549" w:type="pct"/>
            <w:shd w:val="clear" w:color="auto" w:fill="auto"/>
            <w:vAlign w:val="center"/>
          </w:tcPr>
          <w:p>
            <w:pPr>
              <w:jc w:val="center"/>
              <w:rPr>
                <w:rFonts w:hint="eastAsia" w:ascii="Times New Roman" w:hAnsi="Times New Roman" w:cs="Times New Roman" w:eastAsiaTheme="minorEastAsia"/>
                <w:color w:val="000000"/>
                <w:szCs w:val="21"/>
                <w:lang w:eastAsia="zh-CN"/>
              </w:rPr>
            </w:pPr>
            <w:r>
              <w:rPr>
                <w:rFonts w:ascii="Times New Roman" w:hAnsi="Times New Roman" w:cs="Times New Roman"/>
                <w:color w:val="000000"/>
                <w:szCs w:val="21"/>
              </w:rPr>
              <w:t>7</w:t>
            </w:r>
            <w:r>
              <w:rPr>
                <w:rFonts w:hint="eastAsia" w:ascii="Times New Roman" w:hAnsi="Times New Roman" w:cs="Times New Roman"/>
                <w:color w:val="000000"/>
                <w:szCs w:val="21"/>
                <w:lang w:val="en-US" w:eastAsia="zh-CN"/>
              </w:rPr>
              <w:t>4</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湿地松等脂材兼用林高产高效培育技术研究与应用</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郭文冰;孙洪刚;刘天颐;张露;刘西军;刘阳;黄少伟;易敏;黄婷;曾广建</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广东省林业科学研究院;中国林业科学研究院亚热带林业研究所;华南农业大学;江西农业大学;安徽农业大学;台山市红岭种子园;广东科茂林产化工股份有限公司</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549" w:type="pct"/>
            <w:shd w:val="clear" w:color="auto" w:fill="auto"/>
            <w:vAlign w:val="center"/>
          </w:tcPr>
          <w:p>
            <w:pPr>
              <w:jc w:val="center"/>
              <w:rPr>
                <w:rFonts w:hint="eastAsia" w:ascii="Times New Roman" w:hAnsi="Times New Roman" w:cs="Times New Roman" w:eastAsiaTheme="minorEastAsia"/>
                <w:color w:val="000000"/>
                <w:szCs w:val="21"/>
                <w:lang w:eastAsia="zh-CN"/>
              </w:rPr>
            </w:pPr>
            <w:r>
              <w:rPr>
                <w:rFonts w:ascii="Times New Roman" w:hAnsi="Times New Roman" w:cs="Times New Roman"/>
                <w:color w:val="000000"/>
                <w:szCs w:val="21"/>
              </w:rPr>
              <w:t>7</w:t>
            </w:r>
            <w:r>
              <w:rPr>
                <w:rFonts w:hint="eastAsia" w:ascii="Times New Roman" w:hAnsi="Times New Roman" w:cs="Times New Roman"/>
                <w:color w:val="000000"/>
                <w:szCs w:val="21"/>
                <w:lang w:val="en-US" w:eastAsia="zh-CN"/>
              </w:rPr>
              <w:t>5</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经济动物规模化养殖关键技术集成示范及推广应用</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徐艳春;侯志军;苗芷若;赵列平;杨淑慧;韩欢胜;杜智恒;史迎秋;魏来;苗兴元</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东北林业大学;哈尔滨华隆饲料开发有限公司;黑龙江省农垦科学院哈尔滨特产研究所;黑龙江八一农垦大学;东北农业大学;哈尔滨蓝狐育种有限公司</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549" w:type="pct"/>
            <w:shd w:val="clear" w:color="auto" w:fill="auto"/>
            <w:vAlign w:val="center"/>
          </w:tcPr>
          <w:p>
            <w:pPr>
              <w:jc w:val="center"/>
              <w:rPr>
                <w:rFonts w:hint="eastAsia" w:ascii="Times New Roman" w:hAnsi="Times New Roman" w:cs="Times New Roman" w:eastAsiaTheme="minorEastAsia"/>
                <w:color w:val="000000"/>
                <w:szCs w:val="21"/>
                <w:lang w:eastAsia="zh-CN"/>
              </w:rPr>
            </w:pPr>
            <w:r>
              <w:rPr>
                <w:rFonts w:ascii="Times New Roman" w:hAnsi="Times New Roman" w:cs="Times New Roman"/>
                <w:color w:val="000000"/>
                <w:szCs w:val="21"/>
              </w:rPr>
              <w:t>7</w:t>
            </w:r>
            <w:r>
              <w:rPr>
                <w:rFonts w:hint="eastAsia" w:ascii="Times New Roman" w:hAnsi="Times New Roman" w:cs="Times New Roman"/>
                <w:color w:val="000000"/>
                <w:szCs w:val="21"/>
                <w:lang w:val="en-US" w:eastAsia="zh-CN"/>
              </w:rPr>
              <w:t>6</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两淮采煤沉陷湿地水鸟生态学研究与栖息地修复技术集成</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李春林;李铮;程琳;王光耀;陈一佐;宋向荣;朱晓峻;刘辉</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安徽大学;安徽省林业调查规划院;安徽林业职业技术学院;东华（安徽）生态规划院有限公司</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549" w:type="pct"/>
            <w:shd w:val="clear" w:color="auto" w:fill="auto"/>
            <w:vAlign w:val="center"/>
          </w:tcPr>
          <w:p>
            <w:pPr>
              <w:jc w:val="center"/>
              <w:rPr>
                <w:rFonts w:hint="eastAsia" w:ascii="Times New Roman" w:hAnsi="Times New Roman" w:cs="Times New Roman" w:eastAsiaTheme="minorEastAsia"/>
                <w:color w:val="000000"/>
                <w:szCs w:val="21"/>
                <w:lang w:eastAsia="zh-CN"/>
              </w:rPr>
            </w:pPr>
            <w:r>
              <w:rPr>
                <w:rFonts w:ascii="Times New Roman" w:hAnsi="Times New Roman" w:cs="Times New Roman"/>
                <w:color w:val="000000"/>
                <w:szCs w:val="21"/>
              </w:rPr>
              <w:t>7</w:t>
            </w:r>
            <w:r>
              <w:rPr>
                <w:rFonts w:hint="eastAsia" w:ascii="Times New Roman" w:hAnsi="Times New Roman" w:cs="Times New Roman"/>
                <w:color w:val="000000"/>
                <w:szCs w:val="21"/>
                <w:lang w:val="en-US" w:eastAsia="zh-CN"/>
              </w:rPr>
              <w:t>7</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朱鹮保护遗传学研究和南方种群的建立</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邱国强;万秋红;蓝泓;白洪青;何珂;陈奕洁;杜焓瑜;孙力;雷颖虎;周海华</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德清县生态林业综合服务中心;浙江大学;浙江开放大学;浙江农林大学;秦岭大熊猫研究中心（陕西省珍稀野生动物救护基地）;深圳市贺农园林观赏动植物有限公司</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549" w:type="pct"/>
            <w:shd w:val="clear" w:color="auto" w:fill="auto"/>
            <w:vAlign w:val="center"/>
          </w:tcPr>
          <w:p>
            <w:pPr>
              <w:jc w:val="center"/>
              <w:rPr>
                <w:rFonts w:hint="eastAsia" w:ascii="Times New Roman" w:hAnsi="Times New Roman" w:cs="Times New Roman" w:eastAsiaTheme="minorEastAsia"/>
                <w:color w:val="000000"/>
                <w:szCs w:val="21"/>
                <w:lang w:eastAsia="zh-CN"/>
              </w:rPr>
            </w:pPr>
            <w:r>
              <w:rPr>
                <w:rFonts w:ascii="Times New Roman" w:hAnsi="Times New Roman" w:cs="Times New Roman"/>
                <w:color w:val="000000"/>
                <w:szCs w:val="21"/>
              </w:rPr>
              <w:t>7</w:t>
            </w:r>
            <w:r>
              <w:rPr>
                <w:rFonts w:hint="eastAsia" w:ascii="Times New Roman" w:hAnsi="Times New Roman" w:cs="Times New Roman"/>
                <w:color w:val="000000"/>
                <w:szCs w:val="21"/>
                <w:lang w:val="en-US" w:eastAsia="zh-CN"/>
              </w:rPr>
              <w:t>8</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穿山甲种群保育与恢复技术研究</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华彦;于黎;陈金平;陈武;刘欢;胡靖扬;刘桂林;龙永彬;王志广;冯慧芳</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广东省林业科学研究院;云南大学;华南师范大学;深圳华大生命科学研究院;广东省科学院动物研究所;广州动物园;广东省野生动物监测救护中心</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549" w:type="pct"/>
            <w:shd w:val="clear" w:color="auto" w:fill="auto"/>
            <w:vAlign w:val="center"/>
          </w:tcPr>
          <w:p>
            <w:pPr>
              <w:jc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79</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生物质基炭复合纳米催化材料制备关键技术及应用</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陈秀芳;杨勇;李志强;刘克锋;任素红;王召占;米冰冰</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浙江理工大学;中国科学院青岛生物能源与过程研究所;国际竹藤中心;青岛恒宁生物科技有限公司;浙江农林大学;西北农林科技大学</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549" w:type="pct"/>
            <w:shd w:val="clear" w:color="auto" w:fill="auto"/>
            <w:vAlign w:val="center"/>
          </w:tcPr>
          <w:p>
            <w:pPr>
              <w:jc w:val="center"/>
              <w:rPr>
                <w:rFonts w:hint="eastAsia" w:ascii="Times New Roman" w:hAnsi="Times New Roman" w:cs="Times New Roman" w:eastAsiaTheme="minorEastAsia"/>
                <w:color w:val="000000"/>
                <w:szCs w:val="21"/>
                <w:lang w:eastAsia="zh-CN"/>
              </w:rPr>
            </w:pPr>
            <w:r>
              <w:rPr>
                <w:rFonts w:ascii="Times New Roman" w:hAnsi="Times New Roman" w:cs="Times New Roman"/>
                <w:color w:val="000000"/>
                <w:szCs w:val="21"/>
              </w:rPr>
              <w:t>8</w:t>
            </w:r>
            <w:r>
              <w:rPr>
                <w:rFonts w:hint="eastAsia" w:ascii="Times New Roman" w:hAnsi="Times New Roman" w:cs="Times New Roman"/>
                <w:color w:val="000000"/>
                <w:szCs w:val="21"/>
                <w:lang w:val="en-US" w:eastAsia="zh-CN"/>
              </w:rPr>
              <w:t>0</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农林生物质清洁供热关键技术创新与产业化应用</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周建斌;张鹏远;陈登宇;章一蒙;张立军;秦恒飞;马欢欢;杨德瑞;王震坤;邓丛静</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南京林业大学;承德华净活性炭有限公司;中国人民解放军军事科学院防化研究院;江苏理工学院;国家林业和草原局产业发展规划院;吉林宏日新能源股份有限公司;江苏开发大学</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549" w:type="pct"/>
            <w:shd w:val="clear" w:color="auto" w:fill="auto"/>
            <w:vAlign w:val="center"/>
          </w:tcPr>
          <w:p>
            <w:pPr>
              <w:jc w:val="center"/>
              <w:rPr>
                <w:rFonts w:hint="eastAsia" w:ascii="Times New Roman" w:hAnsi="Times New Roman" w:cs="Times New Roman" w:eastAsiaTheme="minorEastAsia"/>
                <w:color w:val="000000"/>
                <w:szCs w:val="21"/>
                <w:lang w:eastAsia="zh-CN"/>
              </w:rPr>
            </w:pPr>
            <w:r>
              <w:rPr>
                <w:rFonts w:ascii="Times New Roman" w:hAnsi="Times New Roman" w:cs="Times New Roman"/>
                <w:color w:val="000000"/>
                <w:szCs w:val="21"/>
              </w:rPr>
              <w:t>8</w:t>
            </w:r>
            <w:r>
              <w:rPr>
                <w:rFonts w:hint="eastAsia" w:ascii="Times New Roman" w:hAnsi="Times New Roman" w:cs="Times New Roman"/>
                <w:color w:val="000000"/>
                <w:szCs w:val="21"/>
                <w:lang w:val="en-US" w:eastAsia="zh-CN"/>
              </w:rPr>
              <w:t>1</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植物油精深加工创制环保木器涂料关键技术及应用</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张超群;胡传双;王洋;王静;李守海;邓恒辉;李梅;郭垂根;黄栩生;陈寿生</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华南农业大学;广东省林业科学研究院;中国林业科学研究院林产化学工业研究所;汕头保税区联通工业有限公司;珠海展辰新材料股份有限公司</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549" w:type="pct"/>
            <w:shd w:val="clear" w:color="auto" w:fill="auto"/>
            <w:vAlign w:val="center"/>
          </w:tcPr>
          <w:p>
            <w:pPr>
              <w:jc w:val="center"/>
              <w:rPr>
                <w:rFonts w:hint="eastAsia" w:ascii="Times New Roman" w:hAnsi="Times New Roman" w:cs="Times New Roman" w:eastAsiaTheme="minorEastAsia"/>
                <w:color w:val="000000"/>
                <w:szCs w:val="21"/>
                <w:lang w:eastAsia="zh-CN"/>
              </w:rPr>
            </w:pPr>
            <w:r>
              <w:rPr>
                <w:rFonts w:ascii="Times New Roman" w:hAnsi="Times New Roman" w:cs="Times New Roman"/>
                <w:color w:val="000000"/>
                <w:szCs w:val="21"/>
              </w:rPr>
              <w:t>8</w:t>
            </w:r>
            <w:r>
              <w:rPr>
                <w:rFonts w:hint="eastAsia" w:ascii="Times New Roman" w:hAnsi="Times New Roman" w:cs="Times New Roman"/>
                <w:color w:val="000000"/>
                <w:szCs w:val="21"/>
                <w:lang w:val="en-US" w:eastAsia="zh-CN"/>
              </w:rPr>
              <w:t>2</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竹木复合及特色树种正交胶合木（CLT）关键技术研发与应用</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王建和;黄素涌;卫佩行;王立彬;张秀标;李文定;赵磊;李建波;李昊;胡旭照</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西南林业大学;江苏农林职业技术学院;宁波中加低碳新技术研究院有限公司;南京林业大学;国际竹藤中心;中林绿碳（北京）科技有限公司;湖北福汉绿色建筑有限公司</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trPr>
        <w:tc>
          <w:tcPr>
            <w:tcW w:w="549" w:type="pct"/>
            <w:shd w:val="clear" w:color="auto" w:fill="auto"/>
            <w:vAlign w:val="center"/>
          </w:tcPr>
          <w:p>
            <w:pPr>
              <w:jc w:val="center"/>
              <w:rPr>
                <w:rFonts w:hint="eastAsia" w:ascii="Times New Roman" w:hAnsi="Times New Roman" w:cs="Times New Roman" w:eastAsiaTheme="minorEastAsia"/>
                <w:color w:val="000000"/>
                <w:szCs w:val="21"/>
                <w:lang w:eastAsia="zh-CN"/>
              </w:rPr>
            </w:pPr>
            <w:r>
              <w:rPr>
                <w:rFonts w:ascii="Times New Roman" w:hAnsi="Times New Roman" w:cs="Times New Roman"/>
                <w:color w:val="000000"/>
                <w:szCs w:val="21"/>
              </w:rPr>
              <w:t>8</w:t>
            </w:r>
            <w:r>
              <w:rPr>
                <w:rFonts w:hint="eastAsia" w:ascii="Times New Roman" w:hAnsi="Times New Roman" w:cs="Times New Roman"/>
                <w:color w:val="000000"/>
                <w:szCs w:val="21"/>
                <w:lang w:val="en-US" w:eastAsia="zh-CN"/>
              </w:rPr>
              <w:t>3</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改性水性环保漆研制及其在竹木制品上的应用</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李琴;王洪艳;徐康;袁少飞;张建;何海文;王剑勤;袁华龙;张家祖;陈杰</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浙江省林业科学研究院;杭州治木科技有限公司;宁波士林工艺品有限公司;浙江菲达新材料有限公司 ;浙江永保家居科技有限公司;宁波竹韵家居用品有限公司</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549" w:type="pct"/>
            <w:shd w:val="clear" w:color="auto" w:fill="auto"/>
            <w:vAlign w:val="center"/>
          </w:tcPr>
          <w:p>
            <w:pPr>
              <w:jc w:val="center"/>
              <w:rPr>
                <w:rFonts w:hint="eastAsia" w:ascii="Times New Roman" w:hAnsi="Times New Roman" w:cs="Times New Roman" w:eastAsiaTheme="minorEastAsia"/>
                <w:color w:val="000000"/>
                <w:szCs w:val="21"/>
                <w:lang w:eastAsia="zh-CN"/>
              </w:rPr>
            </w:pPr>
            <w:r>
              <w:rPr>
                <w:rFonts w:ascii="Times New Roman" w:hAnsi="Times New Roman" w:cs="Times New Roman"/>
                <w:color w:val="000000"/>
                <w:szCs w:val="21"/>
              </w:rPr>
              <w:t>8</w:t>
            </w:r>
            <w:r>
              <w:rPr>
                <w:rFonts w:hint="eastAsia" w:ascii="Times New Roman" w:hAnsi="Times New Roman" w:cs="Times New Roman"/>
                <w:color w:val="000000"/>
                <w:szCs w:val="21"/>
                <w:lang w:val="en-US" w:eastAsia="zh-CN"/>
              </w:rPr>
              <w:t>4</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微纳木质纤维增强聚合物制备关键技术及应用</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徐朝阳;陈楚楚;吴伟兵;李大纲;潘明珠;翟胜丞</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南京林业大学</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549" w:type="pct"/>
            <w:shd w:val="clear" w:color="auto" w:fill="auto"/>
            <w:vAlign w:val="center"/>
          </w:tcPr>
          <w:p>
            <w:pPr>
              <w:jc w:val="center"/>
              <w:rPr>
                <w:rFonts w:hint="eastAsia" w:ascii="Times New Roman" w:hAnsi="Times New Roman" w:cs="Times New Roman" w:eastAsiaTheme="minorEastAsia"/>
                <w:color w:val="000000"/>
                <w:szCs w:val="21"/>
                <w:lang w:eastAsia="zh-CN"/>
              </w:rPr>
            </w:pPr>
            <w:r>
              <w:rPr>
                <w:rFonts w:ascii="Times New Roman" w:hAnsi="Times New Roman" w:cs="Times New Roman"/>
                <w:color w:val="000000"/>
                <w:szCs w:val="21"/>
              </w:rPr>
              <w:t>8</w:t>
            </w:r>
            <w:r>
              <w:rPr>
                <w:rFonts w:hint="eastAsia" w:ascii="Times New Roman" w:hAnsi="Times New Roman" w:cs="Times New Roman"/>
                <w:color w:val="000000"/>
                <w:szCs w:val="21"/>
                <w:lang w:val="en-US" w:eastAsia="zh-CN"/>
              </w:rPr>
              <w:t>5</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环保型仿真木材制造关键技术及产业化</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贾翀;葛省波;雷礼纲;黄润州;周培生;张明龙;俞马宏;孙超;赵亮;王毓彤</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南京林业大学;江苏洛基木业有限公司;杭州易典智能设备有限公司;邳州市江山木业有限公司;湖南宏森新材料科技有限责任公司;江苏伟森家居有限公司</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549" w:type="pct"/>
            <w:shd w:val="clear" w:color="auto" w:fill="auto"/>
            <w:vAlign w:val="center"/>
          </w:tcPr>
          <w:p>
            <w:pPr>
              <w:jc w:val="center"/>
              <w:rPr>
                <w:rFonts w:hint="eastAsia" w:ascii="Times New Roman" w:hAnsi="Times New Roman" w:cs="Times New Roman" w:eastAsiaTheme="minorEastAsia"/>
                <w:color w:val="000000"/>
                <w:szCs w:val="21"/>
                <w:lang w:eastAsia="zh-CN"/>
              </w:rPr>
            </w:pPr>
            <w:r>
              <w:rPr>
                <w:rFonts w:ascii="Times New Roman" w:hAnsi="Times New Roman" w:cs="Times New Roman"/>
                <w:color w:val="000000"/>
                <w:szCs w:val="21"/>
              </w:rPr>
              <w:t>8</w:t>
            </w:r>
            <w:r>
              <w:rPr>
                <w:rFonts w:hint="eastAsia" w:ascii="Times New Roman" w:hAnsi="Times New Roman" w:cs="Times New Roman"/>
                <w:color w:val="000000"/>
                <w:szCs w:val="21"/>
                <w:lang w:val="en-US" w:eastAsia="zh-CN"/>
              </w:rPr>
              <w:t>6</w:t>
            </w:r>
          </w:p>
        </w:tc>
        <w:tc>
          <w:tcPr>
            <w:tcW w:w="883" w:type="pct"/>
            <w:shd w:val="clear" w:color="auto" w:fill="auto"/>
            <w:vAlign w:val="center"/>
          </w:tcPr>
          <w:p>
            <w:pPr>
              <w:rPr>
                <w:rFonts w:ascii="Times New Roman" w:hAnsi="Times New Roman" w:eastAsia="宋体" w:cs="Times New Roman"/>
                <w:szCs w:val="21"/>
              </w:rPr>
            </w:pPr>
            <w:r>
              <w:rPr>
                <w:rFonts w:ascii="Times New Roman" w:hAnsi="Times New Roman" w:eastAsia="宋体" w:cs="Times New Roman"/>
                <w:szCs w:val="21"/>
              </w:rPr>
              <w:t>野生动物智能调查监测关键技术与推广应用</w:t>
            </w:r>
          </w:p>
        </w:tc>
        <w:tc>
          <w:tcPr>
            <w:tcW w:w="1087" w:type="pct"/>
            <w:shd w:val="clear" w:color="auto" w:fill="auto"/>
            <w:vAlign w:val="center"/>
          </w:tcPr>
          <w:p>
            <w:pPr>
              <w:rPr>
                <w:rFonts w:ascii="Times New Roman" w:hAnsi="Times New Roman" w:eastAsia="宋体" w:cs="Times New Roman"/>
                <w:szCs w:val="21"/>
              </w:rPr>
            </w:pPr>
            <w:r>
              <w:rPr>
                <w:rFonts w:ascii="Times New Roman" w:hAnsi="Times New Roman" w:eastAsia="宋体" w:cs="Times New Roman"/>
                <w:szCs w:val="21"/>
              </w:rPr>
              <w:t>张军国;胡慧建;谢将剑;丁长青;方昀;鲍伟东;梁健超;张长春;沈阳;杨帆</w:t>
            </w:r>
          </w:p>
        </w:tc>
        <w:tc>
          <w:tcPr>
            <w:tcW w:w="1734" w:type="pct"/>
            <w:shd w:val="clear" w:color="auto" w:fill="auto"/>
            <w:vAlign w:val="center"/>
          </w:tcPr>
          <w:p>
            <w:pPr>
              <w:rPr>
                <w:rFonts w:ascii="Times New Roman" w:hAnsi="Times New Roman" w:eastAsia="宋体" w:cs="Times New Roman"/>
                <w:szCs w:val="21"/>
              </w:rPr>
            </w:pPr>
            <w:r>
              <w:rPr>
                <w:rFonts w:ascii="Times New Roman" w:hAnsi="Times New Roman" w:eastAsia="宋体" w:cs="Times New Roman"/>
                <w:szCs w:val="21"/>
              </w:rPr>
              <w:t>北京林业大学;广东省科学院动物研究所;中国科学院动物研究所;东信和平科技股份有限公司;广州当康自然资源科技有限公司</w:t>
            </w:r>
          </w:p>
        </w:tc>
        <w:tc>
          <w:tcPr>
            <w:tcW w:w="743" w:type="pct"/>
            <w:vAlign w:val="center"/>
          </w:tcPr>
          <w:p>
            <w:pPr>
              <w:jc w:val="center"/>
              <w:rPr>
                <w:rFonts w:ascii="Times New Roman" w:hAnsi="Times New Roman" w:eastAsia="宋体" w:cs="Times New Roman"/>
                <w:szCs w:val="21"/>
              </w:rPr>
            </w:pPr>
            <w:r>
              <w:rPr>
                <w:rFonts w:ascii="Times New Roman" w:hAnsi="Times New Roman" w:eastAsia="宋体" w:cs="Times New Roman"/>
                <w:kern w:val="0"/>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549" w:type="pct"/>
            <w:shd w:val="clear" w:color="auto" w:fill="auto"/>
            <w:vAlign w:val="center"/>
          </w:tcPr>
          <w:p>
            <w:pPr>
              <w:jc w:val="center"/>
              <w:rPr>
                <w:rFonts w:hint="eastAsia" w:ascii="Times New Roman" w:hAnsi="Times New Roman" w:cs="Times New Roman" w:eastAsiaTheme="minorEastAsia"/>
                <w:color w:val="000000"/>
                <w:szCs w:val="21"/>
                <w:lang w:eastAsia="zh-CN"/>
              </w:rPr>
            </w:pPr>
            <w:r>
              <w:rPr>
                <w:rFonts w:ascii="Times New Roman" w:hAnsi="Times New Roman" w:cs="Times New Roman"/>
                <w:color w:val="000000"/>
                <w:szCs w:val="21"/>
              </w:rPr>
              <w:t>8</w:t>
            </w:r>
            <w:r>
              <w:rPr>
                <w:rFonts w:hint="eastAsia" w:ascii="Times New Roman" w:hAnsi="Times New Roman" w:cs="Times New Roman"/>
                <w:color w:val="000000"/>
                <w:szCs w:val="21"/>
                <w:lang w:val="en-US" w:eastAsia="zh-CN"/>
              </w:rPr>
              <w:t>7</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长白山主要林木虫病网络建模与应用</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冯颖;孙志学;刘军 ;赵鑫;张明磊; 岳彦桥;郭艳婷; 迟福增;白云;张宝艳</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辽宁生态工程职业学院</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549" w:type="pct"/>
            <w:shd w:val="clear" w:color="auto" w:fill="auto"/>
            <w:vAlign w:val="center"/>
          </w:tcPr>
          <w:p>
            <w:pPr>
              <w:jc w:val="center"/>
              <w:rPr>
                <w:rFonts w:hint="eastAsia" w:ascii="Times New Roman" w:hAnsi="Times New Roman" w:cs="Times New Roman" w:eastAsiaTheme="minorEastAsia"/>
                <w:color w:val="000000"/>
                <w:szCs w:val="21"/>
                <w:lang w:eastAsia="zh-CN"/>
              </w:rPr>
            </w:pPr>
            <w:r>
              <w:rPr>
                <w:rFonts w:ascii="Times New Roman" w:hAnsi="Times New Roman" w:cs="Times New Roman"/>
                <w:color w:val="000000"/>
                <w:szCs w:val="21"/>
              </w:rPr>
              <w:t>8</w:t>
            </w:r>
            <w:r>
              <w:rPr>
                <w:rFonts w:hint="eastAsia" w:ascii="Times New Roman" w:hAnsi="Times New Roman" w:cs="Times New Roman"/>
                <w:color w:val="000000"/>
                <w:szCs w:val="21"/>
                <w:lang w:val="en-US" w:eastAsia="zh-CN"/>
              </w:rPr>
              <w:t>8</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气候变化和人为活动驱动下寒温带森林火灾演变机制与预测技术</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杨光;宁吉彬;孙建;邹全程;张吉利;陈锋;张运林;蔡慧颖;舒展;郑鑫</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东北林业大学;黑龙江省自然资源权益调查监测院;国家林业和草原局调查规划设计院;国家林业和草原局哈尔滨林业机械研究所;北京林业大学;贵州师范学院</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549" w:type="pct"/>
            <w:shd w:val="clear" w:color="auto" w:fill="auto"/>
            <w:vAlign w:val="center"/>
          </w:tcPr>
          <w:p>
            <w:pPr>
              <w:jc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89</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白蜡窄吉丁综合防控技术</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王小艺;杨忠岐;魏可;张彦龙;路纪芳;党英侨;魏建荣;姚艳霞;胡阳;吕军</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中国林业科学研究院森林生态环境与自然保护研究所;遵义市林业科学研究所;河北大学;北京市通州区林业保护站;天津市滨海新区园林绿化服务中心;辽宁省宽甸满族自治县森林病虫害防治检疫站</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549" w:type="pct"/>
            <w:shd w:val="clear" w:color="auto" w:fill="auto"/>
            <w:vAlign w:val="center"/>
          </w:tcPr>
          <w:p>
            <w:pPr>
              <w:jc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90</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森林火灾预警体系关键技术研发与应用</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王明玉;赵凤君;李华;李伟克;程鹏飞;张军;吕振义;彭志杰;周静;王文栋</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中国林业科学研究院森林生态环境与自然保护研究所;黑龙江省大兴安岭地区林草综合服务中心;大兴安岭林业集团公司;河北省塞罕坝机械林场;水发数能（北京）科技产业有限公司;深圳市科卫泰实业发展有限公司</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549" w:type="pct"/>
            <w:shd w:val="clear" w:color="auto" w:fill="auto"/>
            <w:vAlign w:val="center"/>
          </w:tcPr>
          <w:p>
            <w:pPr>
              <w:jc w:val="center"/>
              <w:rPr>
                <w:rFonts w:hint="eastAsia" w:ascii="Times New Roman" w:hAnsi="Times New Roman" w:cs="Times New Roman" w:eastAsiaTheme="minorEastAsia"/>
                <w:color w:val="000000"/>
                <w:szCs w:val="21"/>
                <w:lang w:eastAsia="zh-CN"/>
              </w:rPr>
            </w:pPr>
            <w:r>
              <w:rPr>
                <w:rFonts w:ascii="Times New Roman" w:hAnsi="Times New Roman" w:cs="Times New Roman"/>
                <w:color w:val="000000"/>
                <w:szCs w:val="21"/>
              </w:rPr>
              <w:t>9</w:t>
            </w:r>
            <w:r>
              <w:rPr>
                <w:rFonts w:hint="eastAsia" w:ascii="Times New Roman" w:hAnsi="Times New Roman" w:cs="Times New Roman"/>
                <w:color w:val="000000"/>
                <w:szCs w:val="21"/>
                <w:lang w:val="en-US" w:eastAsia="zh-CN"/>
              </w:rPr>
              <w:t>1</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智慧林草病虫害检测及生物量估算关键技术研发与应用</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蒋玲;林海峰;王芳;吴寅;焦万果;杨青;刘云飞;李骏慧;李春;夏丽华</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南京林业大学;南京晓庄学院</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549" w:type="pct"/>
            <w:shd w:val="clear" w:color="auto" w:fill="auto"/>
            <w:vAlign w:val="center"/>
          </w:tcPr>
          <w:p>
            <w:pPr>
              <w:jc w:val="center"/>
              <w:rPr>
                <w:rFonts w:hint="eastAsia" w:ascii="Times New Roman" w:hAnsi="Times New Roman" w:cs="Times New Roman" w:eastAsiaTheme="minorEastAsia"/>
                <w:color w:val="000000"/>
                <w:szCs w:val="21"/>
                <w:lang w:eastAsia="zh-CN"/>
              </w:rPr>
            </w:pPr>
            <w:r>
              <w:rPr>
                <w:rFonts w:ascii="Times New Roman" w:hAnsi="Times New Roman" w:cs="Times New Roman"/>
                <w:color w:val="000000"/>
                <w:szCs w:val="21"/>
              </w:rPr>
              <w:t>9</w:t>
            </w:r>
            <w:r>
              <w:rPr>
                <w:rFonts w:hint="eastAsia" w:ascii="Times New Roman" w:hAnsi="Times New Roman" w:cs="Times New Roman"/>
                <w:color w:val="000000"/>
                <w:szCs w:val="21"/>
                <w:lang w:val="en-US" w:eastAsia="zh-CN"/>
              </w:rPr>
              <w:t>2</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以生物防治为主的红松球果害虫综合防控技术研究</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宋丽文;李兴鹏;左彤彤;陈越渠;周春艳;张凯鹏;陈琪;张杨;张玉东;刘海龙</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吉林省林业科学研究院（吉林省林业生物防治中 心站）;吉林森工露水河林业有限公司</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549" w:type="pct"/>
            <w:shd w:val="clear" w:color="auto" w:fill="auto"/>
            <w:vAlign w:val="center"/>
          </w:tcPr>
          <w:p>
            <w:pPr>
              <w:jc w:val="center"/>
              <w:rPr>
                <w:rFonts w:hint="eastAsia" w:ascii="Times New Roman" w:hAnsi="Times New Roman" w:cs="Times New Roman" w:eastAsiaTheme="minorEastAsia"/>
                <w:color w:val="000000"/>
                <w:szCs w:val="21"/>
                <w:lang w:eastAsia="zh-CN"/>
              </w:rPr>
            </w:pPr>
            <w:r>
              <w:rPr>
                <w:rFonts w:ascii="Times New Roman" w:hAnsi="Times New Roman" w:cs="Times New Roman"/>
                <w:color w:val="000000"/>
                <w:szCs w:val="21"/>
              </w:rPr>
              <w:t>9</w:t>
            </w:r>
            <w:r>
              <w:rPr>
                <w:rFonts w:hint="eastAsia" w:ascii="Times New Roman" w:hAnsi="Times New Roman" w:cs="Times New Roman"/>
                <w:color w:val="000000"/>
                <w:szCs w:val="21"/>
                <w:lang w:val="en-US" w:eastAsia="zh-CN"/>
              </w:rPr>
              <w:t>3</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药肥两用生物制剂关键技术创新与示范</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朱天辉;李姝江;朱涵明月;韩珊;谯天敏;刘英;杨晓峰;李书颖</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四川农业大学</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549" w:type="pct"/>
            <w:shd w:val="clear" w:color="auto" w:fill="auto"/>
            <w:vAlign w:val="center"/>
          </w:tcPr>
          <w:p>
            <w:pPr>
              <w:jc w:val="center"/>
              <w:rPr>
                <w:rFonts w:hint="eastAsia" w:ascii="Times New Roman" w:hAnsi="Times New Roman" w:cs="Times New Roman" w:eastAsiaTheme="minorEastAsia"/>
                <w:color w:val="000000"/>
                <w:szCs w:val="21"/>
                <w:lang w:eastAsia="zh-CN"/>
              </w:rPr>
            </w:pPr>
            <w:r>
              <w:rPr>
                <w:rFonts w:ascii="Times New Roman" w:hAnsi="Times New Roman" w:cs="Times New Roman"/>
                <w:color w:val="000000"/>
                <w:szCs w:val="21"/>
              </w:rPr>
              <w:t>9</w:t>
            </w:r>
            <w:r>
              <w:rPr>
                <w:rFonts w:hint="eastAsia" w:ascii="Times New Roman" w:hAnsi="Times New Roman" w:cs="Times New Roman"/>
                <w:color w:val="000000"/>
                <w:szCs w:val="21"/>
                <w:lang w:val="en-US" w:eastAsia="zh-CN"/>
              </w:rPr>
              <w:t>4</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主要经济林炭疽病病原与种群结构和高效绿色防控技术研究</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王清海;王义勋;黄玉杰;杜宜新;周英俊;季延平;亓玉昆;徐小文;张新建;石妞妞</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山东省林业科学研究院;湖北省林业科学研究院;山东省科学院生态研究所(山东省科学院中日友好生物技术研究中心);福建省农业科学院植物保护研究所;山东蔚蓝生物科技有限公司</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549" w:type="pct"/>
            <w:shd w:val="clear" w:color="auto" w:fill="auto"/>
            <w:vAlign w:val="center"/>
          </w:tcPr>
          <w:p>
            <w:pPr>
              <w:jc w:val="center"/>
              <w:rPr>
                <w:rFonts w:hint="eastAsia" w:ascii="Times New Roman" w:hAnsi="Times New Roman" w:cs="Times New Roman" w:eastAsiaTheme="minorEastAsia"/>
                <w:color w:val="000000"/>
                <w:szCs w:val="21"/>
                <w:lang w:eastAsia="zh-CN"/>
              </w:rPr>
            </w:pPr>
            <w:r>
              <w:rPr>
                <w:rFonts w:ascii="Times New Roman" w:hAnsi="Times New Roman" w:cs="Times New Roman"/>
                <w:color w:val="000000"/>
                <w:szCs w:val="21"/>
              </w:rPr>
              <w:t>9</w:t>
            </w:r>
            <w:r>
              <w:rPr>
                <w:rFonts w:hint="eastAsia" w:ascii="Times New Roman" w:hAnsi="Times New Roman" w:cs="Times New Roman"/>
                <w:color w:val="000000"/>
                <w:szCs w:val="21"/>
                <w:lang w:val="en-US" w:eastAsia="zh-CN"/>
              </w:rPr>
              <w:t>5</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耐盐芒草新种质创制与产业化利用</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周功克;胡瑞波;王丛鹏;孔英珍;贺郭</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青岛农业大学;中国科学院青岛生物能源与过程研究所</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549" w:type="pct"/>
            <w:shd w:val="clear" w:color="auto" w:fill="auto"/>
            <w:vAlign w:val="center"/>
          </w:tcPr>
          <w:p>
            <w:pPr>
              <w:jc w:val="center"/>
              <w:rPr>
                <w:rFonts w:hint="eastAsia" w:ascii="Times New Roman" w:hAnsi="Times New Roman" w:cs="Times New Roman" w:eastAsiaTheme="minorEastAsia"/>
                <w:color w:val="000000"/>
                <w:szCs w:val="21"/>
                <w:lang w:eastAsia="zh-CN"/>
              </w:rPr>
            </w:pPr>
            <w:r>
              <w:rPr>
                <w:rFonts w:ascii="Times New Roman" w:hAnsi="Times New Roman" w:cs="Times New Roman"/>
                <w:color w:val="000000"/>
                <w:szCs w:val="21"/>
              </w:rPr>
              <w:t>9</w:t>
            </w:r>
            <w:r>
              <w:rPr>
                <w:rFonts w:hint="eastAsia" w:ascii="Times New Roman" w:hAnsi="Times New Roman" w:cs="Times New Roman"/>
                <w:color w:val="000000"/>
                <w:szCs w:val="21"/>
                <w:lang w:val="en-US" w:eastAsia="zh-CN"/>
              </w:rPr>
              <w:t>6</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城市新区快速高质绿化关键技术与应用</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王月容;任斌斌;李延明;丛日晨;苗世光</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北京市园林绿化科学研究院;北京城市气象研究院;中国城市规划设计研究院;北京市花木有限公司;北京世纪立成园林绿化工程有限公司</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549" w:type="pct"/>
            <w:shd w:val="clear" w:color="auto" w:fill="auto"/>
            <w:vAlign w:val="center"/>
          </w:tcPr>
          <w:p>
            <w:pPr>
              <w:jc w:val="center"/>
              <w:rPr>
                <w:rFonts w:hint="eastAsia" w:ascii="Times New Roman" w:hAnsi="Times New Roman" w:cs="Times New Roman" w:eastAsiaTheme="minorEastAsia"/>
                <w:color w:val="000000"/>
                <w:szCs w:val="21"/>
                <w:lang w:eastAsia="zh-CN"/>
              </w:rPr>
            </w:pPr>
            <w:r>
              <w:rPr>
                <w:rFonts w:ascii="Times New Roman" w:hAnsi="Times New Roman" w:cs="Times New Roman"/>
                <w:color w:val="000000"/>
                <w:szCs w:val="21"/>
              </w:rPr>
              <w:t>9</w:t>
            </w:r>
            <w:r>
              <w:rPr>
                <w:rFonts w:hint="eastAsia" w:ascii="Times New Roman" w:hAnsi="Times New Roman" w:cs="Times New Roman"/>
                <w:color w:val="000000"/>
                <w:szCs w:val="21"/>
                <w:lang w:val="en-US" w:eastAsia="zh-CN"/>
              </w:rPr>
              <w:t>7</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杜鹃花专用新品种创制及培育关键技术研发与应用</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刘晓青;李畅;周惠民;马永鹏;邓衍明</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江苏省农业科学院;中国科学院昆明植物研究所;嘉善联合农业科技有限公司</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trPr>
        <w:tc>
          <w:tcPr>
            <w:tcW w:w="549" w:type="pct"/>
            <w:shd w:val="clear" w:color="auto" w:fill="auto"/>
            <w:vAlign w:val="center"/>
          </w:tcPr>
          <w:p>
            <w:pPr>
              <w:jc w:val="center"/>
              <w:rPr>
                <w:rFonts w:hint="eastAsia" w:ascii="Times New Roman" w:hAnsi="Times New Roman" w:cs="Times New Roman" w:eastAsiaTheme="minorEastAsia"/>
                <w:color w:val="000000"/>
                <w:szCs w:val="21"/>
                <w:lang w:eastAsia="zh-CN"/>
              </w:rPr>
            </w:pPr>
            <w:r>
              <w:rPr>
                <w:rFonts w:ascii="Times New Roman" w:hAnsi="Times New Roman" w:cs="Times New Roman"/>
                <w:color w:val="000000"/>
                <w:szCs w:val="21"/>
              </w:rPr>
              <w:t>9</w:t>
            </w:r>
            <w:r>
              <w:rPr>
                <w:rFonts w:hint="eastAsia" w:ascii="Times New Roman" w:hAnsi="Times New Roman" w:cs="Times New Roman"/>
                <w:color w:val="000000"/>
                <w:szCs w:val="21"/>
                <w:lang w:val="en-US" w:eastAsia="zh-CN"/>
              </w:rPr>
              <w:t>8</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江南园林遗产数字化保护理论与技术创新及应用</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张青萍;李岚;胡石;刘小钊;董芊里</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南京林业大学;东南大学建筑设计研究院有限公司;江苏省城市规划设计研究院;苏州市测绘院有限责任公司;苏州市计成文物建筑研究设计院有限公司</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549" w:type="pct"/>
            <w:shd w:val="clear" w:color="auto" w:fill="auto"/>
            <w:vAlign w:val="center"/>
          </w:tcPr>
          <w:p>
            <w:pPr>
              <w:jc w:val="cente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99</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东南沿海乡土观赏植物抗逆种质创新与应用</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郑坚;钱仁卷;胡青荻;马晓华;张旭乐</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浙江省亚热带作物研究所;温州青源园艺科技有限公司;上海瀚灏园艺有限公司;广州市花都区炭步杰凯园艺花木场</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549" w:type="pct"/>
            <w:shd w:val="clear" w:color="auto" w:fill="auto"/>
            <w:vAlign w:val="center"/>
          </w:tcPr>
          <w:p>
            <w:pPr>
              <w:jc w:val="center"/>
              <w:rPr>
                <w:rFonts w:hint="default" w:ascii="Times New Roman" w:hAnsi="Times New Roman" w:cs="Times New Roman" w:eastAsiaTheme="minorEastAsia"/>
                <w:color w:val="000000"/>
                <w:szCs w:val="21"/>
                <w:lang w:val="en-US" w:eastAsia="zh-CN"/>
              </w:rPr>
            </w:pPr>
            <w:r>
              <w:rPr>
                <w:rFonts w:ascii="Times New Roman" w:hAnsi="Times New Roman" w:cs="Times New Roman"/>
                <w:color w:val="000000"/>
                <w:szCs w:val="21"/>
              </w:rPr>
              <w:t>1</w:t>
            </w:r>
            <w:r>
              <w:rPr>
                <w:rFonts w:hint="eastAsia" w:ascii="Times New Roman" w:hAnsi="Times New Roman" w:cs="Times New Roman"/>
                <w:color w:val="000000"/>
                <w:szCs w:val="21"/>
                <w:lang w:val="en-US" w:eastAsia="zh-CN"/>
              </w:rPr>
              <w:t>00</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城市古树名木复壮及健康养护关键技术研究与应用</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汤珧华;奉树成;陈志华;朱春玲;刘玮</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上海市绿化管理指导站</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549" w:type="pct"/>
            <w:shd w:val="clear" w:color="auto" w:fill="auto"/>
            <w:vAlign w:val="center"/>
          </w:tcPr>
          <w:p>
            <w:pPr>
              <w:jc w:val="center"/>
              <w:rPr>
                <w:rFonts w:hint="eastAsia" w:ascii="Times New Roman" w:hAnsi="Times New Roman" w:cs="Times New Roman" w:eastAsiaTheme="minorEastAsia"/>
                <w:color w:val="000000"/>
                <w:szCs w:val="21"/>
                <w:lang w:eastAsia="zh-CN"/>
              </w:rPr>
            </w:pPr>
            <w:r>
              <w:rPr>
                <w:rFonts w:ascii="Times New Roman" w:hAnsi="Times New Roman" w:cs="Times New Roman"/>
                <w:color w:val="000000"/>
                <w:szCs w:val="21"/>
              </w:rPr>
              <w:t>10</w:t>
            </w:r>
            <w:r>
              <w:rPr>
                <w:rFonts w:hint="eastAsia" w:ascii="Times New Roman" w:hAnsi="Times New Roman" w:cs="Times New Roman"/>
                <w:color w:val="000000"/>
                <w:szCs w:val="21"/>
                <w:lang w:val="en-US" w:eastAsia="zh-CN"/>
              </w:rPr>
              <w:t>1</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西宁南北山国土绿化关键技术集成及增绿演变</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殷光晶;张登山;郑淑霞;刘国强;马文斌</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青海省南北山绿化服务中心;青海大学农林科学院（青海省农林科学院）;青海大学;西宁市南山公园;西宁市湟水林场</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trPr>
        <w:tc>
          <w:tcPr>
            <w:tcW w:w="549" w:type="pct"/>
            <w:shd w:val="clear" w:color="auto" w:fill="auto"/>
            <w:vAlign w:val="center"/>
          </w:tcPr>
          <w:p>
            <w:pPr>
              <w:jc w:val="center"/>
              <w:rPr>
                <w:rFonts w:hint="eastAsia" w:ascii="Times New Roman" w:hAnsi="Times New Roman" w:cs="Times New Roman" w:eastAsiaTheme="minorEastAsia"/>
                <w:color w:val="000000"/>
                <w:szCs w:val="21"/>
                <w:lang w:eastAsia="zh-CN"/>
              </w:rPr>
            </w:pPr>
            <w:r>
              <w:rPr>
                <w:rFonts w:ascii="Times New Roman" w:hAnsi="Times New Roman" w:cs="Times New Roman"/>
                <w:color w:val="000000"/>
                <w:szCs w:val="21"/>
              </w:rPr>
              <w:t>10</w:t>
            </w:r>
            <w:r>
              <w:rPr>
                <w:rFonts w:hint="eastAsia" w:ascii="Times New Roman" w:hAnsi="Times New Roman" w:cs="Times New Roman"/>
                <w:color w:val="000000"/>
                <w:szCs w:val="21"/>
                <w:lang w:val="en-US" w:eastAsia="zh-CN"/>
              </w:rPr>
              <w:t>2</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岩溶地区石漠化调查监测技术研究与评估应用</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吴协保;宁小斌;周金星;杨宁;祁向坤</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国家林业和草原局中南调查规划院;北京林业大学;中国科学院亚热带农业生态研究所;中国林业科学研究院生态保护与修复研究所;中国林业科学研究院森林生态环境与自然保护研究所</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549" w:type="pct"/>
            <w:shd w:val="clear" w:color="auto" w:fill="auto"/>
            <w:vAlign w:val="center"/>
          </w:tcPr>
          <w:p>
            <w:pPr>
              <w:jc w:val="center"/>
              <w:rPr>
                <w:rFonts w:hint="eastAsia" w:ascii="Times New Roman" w:hAnsi="Times New Roman" w:cs="Times New Roman" w:eastAsiaTheme="minorEastAsia"/>
                <w:color w:val="000000"/>
                <w:szCs w:val="21"/>
                <w:lang w:eastAsia="zh-CN"/>
              </w:rPr>
            </w:pPr>
            <w:r>
              <w:rPr>
                <w:rFonts w:ascii="Times New Roman" w:hAnsi="Times New Roman" w:cs="Times New Roman"/>
                <w:color w:val="000000"/>
                <w:szCs w:val="21"/>
              </w:rPr>
              <w:t>10</w:t>
            </w:r>
            <w:r>
              <w:rPr>
                <w:rFonts w:hint="eastAsia" w:ascii="Times New Roman" w:hAnsi="Times New Roman" w:cs="Times New Roman"/>
                <w:color w:val="000000"/>
                <w:szCs w:val="21"/>
                <w:lang w:val="en-US" w:eastAsia="zh-CN"/>
              </w:rPr>
              <w:t>3</w:t>
            </w:r>
          </w:p>
        </w:tc>
        <w:tc>
          <w:tcPr>
            <w:tcW w:w="883" w:type="pct"/>
            <w:shd w:val="clear" w:color="auto" w:fill="auto"/>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大食物观视角下森林“粮库”功能的理论与实证研究</w:t>
            </w:r>
          </w:p>
        </w:tc>
        <w:tc>
          <w:tcPr>
            <w:tcW w:w="1087" w:type="pct"/>
            <w:shd w:val="clear" w:color="auto" w:fill="auto"/>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洪燕真;戴永务;刘伟平;严谨;黄安胜</w:t>
            </w:r>
          </w:p>
        </w:tc>
        <w:tc>
          <w:tcPr>
            <w:tcW w:w="1734" w:type="pct"/>
            <w:shd w:val="clear" w:color="auto" w:fill="auto"/>
            <w:vAlign w:val="center"/>
          </w:tcPr>
          <w:p>
            <w:pPr>
              <w:widowControl/>
              <w:jc w:val="left"/>
              <w:rPr>
                <w:rFonts w:ascii="Times New Roman" w:hAnsi="Times New Roman" w:eastAsia="宋体" w:cs="Times New Roman"/>
                <w:kern w:val="0"/>
                <w:sz w:val="22"/>
              </w:rPr>
            </w:pPr>
            <w:r>
              <w:rPr>
                <w:rFonts w:ascii="Times New Roman" w:hAnsi="Times New Roman" w:eastAsia="宋体" w:cs="Times New Roman"/>
                <w:kern w:val="0"/>
                <w:sz w:val="22"/>
              </w:rPr>
              <w:t>福建农林大学;福建商学院;福建省世界银行贷款造林项目办公室;南京林业大学</w:t>
            </w:r>
          </w:p>
        </w:tc>
        <w:tc>
          <w:tcPr>
            <w:tcW w:w="743" w:type="pct"/>
            <w:vAlign w:val="center"/>
          </w:tcPr>
          <w:p>
            <w:pPr>
              <w:widowControl/>
              <w:jc w:val="center"/>
              <w:rPr>
                <w:rFonts w:ascii="Times New Roman" w:hAnsi="Times New Roman" w:eastAsia="宋体" w:cs="Times New Roman"/>
                <w:kern w:val="0"/>
                <w:sz w:val="22"/>
              </w:rPr>
            </w:pPr>
            <w:r>
              <w:rPr>
                <w:rFonts w:ascii="Times New Roman" w:hAnsi="Times New Roman" w:eastAsia="宋体" w:cs="Times New Roman"/>
                <w:kern w:val="0"/>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549" w:type="pct"/>
            <w:shd w:val="clear" w:color="auto" w:fill="auto"/>
            <w:vAlign w:val="center"/>
          </w:tcPr>
          <w:p>
            <w:pPr>
              <w:jc w:val="center"/>
              <w:rPr>
                <w:rFonts w:hint="eastAsia" w:ascii="Times New Roman" w:hAnsi="Times New Roman" w:cs="Times New Roman" w:eastAsiaTheme="minorEastAsia"/>
                <w:color w:val="000000"/>
                <w:szCs w:val="21"/>
                <w:lang w:eastAsia="zh-CN"/>
              </w:rPr>
            </w:pPr>
            <w:r>
              <w:rPr>
                <w:rFonts w:ascii="Times New Roman" w:hAnsi="Times New Roman" w:cs="Times New Roman"/>
                <w:color w:val="000000"/>
                <w:szCs w:val="21"/>
              </w:rPr>
              <w:t>10</w:t>
            </w:r>
            <w:r>
              <w:rPr>
                <w:rFonts w:hint="eastAsia" w:ascii="Times New Roman" w:hAnsi="Times New Roman" w:cs="Times New Roman"/>
                <w:color w:val="000000"/>
                <w:szCs w:val="21"/>
                <w:lang w:val="en-US" w:eastAsia="zh-CN"/>
              </w:rPr>
              <w:t>4</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樱桃优良品种、抗根癌砧木选育及关键矮密栽培技术研究与推广</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蔡宇良;单冬茜;郝世斌;宛甜;李红娟</w:t>
            </w:r>
          </w:p>
        </w:tc>
        <w:tc>
          <w:tcPr>
            <w:tcW w:w="1734" w:type="pct"/>
            <w:shd w:val="clear" w:color="auto" w:fill="auto"/>
            <w:vAlign w:val="center"/>
          </w:tcPr>
          <w:p>
            <w:pPr>
              <w:widowControl/>
              <w:snapToGrid w:val="0"/>
              <w:jc w:val="left"/>
              <w:rPr>
                <w:rFonts w:ascii="Times New Roman" w:hAnsi="Times New Roman" w:eastAsia="宋体" w:cs="Times New Roman"/>
                <w:kern w:val="0"/>
                <w:szCs w:val="21"/>
              </w:rPr>
            </w:pPr>
            <w:r>
              <w:rPr>
                <w:rFonts w:ascii="Times New Roman" w:hAnsi="Times New Roman" w:eastAsia="宋体" w:cs="Times New Roman"/>
                <w:kern w:val="0"/>
                <w:szCs w:val="21"/>
              </w:rPr>
              <w:t>西北农林科技大学;陕西省林业科技推广与国际项目管理中心 (陕西省林业工作站);铜川市果业发展中心;西安市农业技术推广中心;陕西理工大学</w:t>
            </w:r>
          </w:p>
        </w:tc>
        <w:tc>
          <w:tcPr>
            <w:tcW w:w="743" w:type="pct"/>
            <w:vAlign w:val="center"/>
          </w:tcPr>
          <w:p>
            <w:pPr>
              <w:widowControl/>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549" w:type="pct"/>
            <w:shd w:val="clear" w:color="auto" w:fill="auto"/>
            <w:vAlign w:val="center"/>
          </w:tcPr>
          <w:p>
            <w:pPr>
              <w:jc w:val="center"/>
              <w:rPr>
                <w:rFonts w:hint="eastAsia" w:ascii="Times New Roman" w:hAnsi="Times New Roman" w:cs="Times New Roman" w:eastAsiaTheme="minorEastAsia"/>
                <w:color w:val="000000"/>
                <w:szCs w:val="21"/>
                <w:lang w:eastAsia="zh-CN"/>
              </w:rPr>
            </w:pPr>
            <w:r>
              <w:rPr>
                <w:rFonts w:ascii="Times New Roman" w:hAnsi="Times New Roman" w:cs="Times New Roman"/>
                <w:color w:val="000000"/>
                <w:szCs w:val="21"/>
              </w:rPr>
              <w:t>10</w:t>
            </w:r>
            <w:r>
              <w:rPr>
                <w:rFonts w:hint="eastAsia" w:ascii="Times New Roman" w:hAnsi="Times New Roman" w:cs="Times New Roman"/>
                <w:color w:val="000000"/>
                <w:szCs w:val="21"/>
                <w:lang w:val="en-US" w:eastAsia="zh-CN"/>
              </w:rPr>
              <w:t>5</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辽西地区南高丛蓝莓设施栽培技术集成与应用</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谢冬梅;于永江;尹桂红;王学宏;徐淑芳</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北票市林业和草原事务服务中心（国有北票市大青山林场）</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3" w:hRule="atLeast"/>
        </w:trPr>
        <w:tc>
          <w:tcPr>
            <w:tcW w:w="549" w:type="pct"/>
            <w:shd w:val="clear" w:color="auto" w:fill="auto"/>
            <w:vAlign w:val="center"/>
          </w:tcPr>
          <w:p>
            <w:pPr>
              <w:jc w:val="center"/>
              <w:rPr>
                <w:rFonts w:hint="eastAsia" w:ascii="Times New Roman" w:hAnsi="Times New Roman" w:cs="Times New Roman" w:eastAsiaTheme="minorEastAsia"/>
                <w:color w:val="000000"/>
                <w:szCs w:val="21"/>
                <w:lang w:eastAsia="zh-CN"/>
              </w:rPr>
            </w:pPr>
            <w:r>
              <w:rPr>
                <w:rFonts w:ascii="Times New Roman" w:hAnsi="Times New Roman" w:cs="Times New Roman"/>
                <w:color w:val="000000"/>
                <w:szCs w:val="21"/>
              </w:rPr>
              <w:t>10</w:t>
            </w:r>
            <w:r>
              <w:rPr>
                <w:rFonts w:hint="eastAsia" w:ascii="Times New Roman" w:hAnsi="Times New Roman" w:cs="Times New Roman"/>
                <w:color w:val="000000"/>
                <w:szCs w:val="21"/>
                <w:lang w:val="en-US" w:eastAsia="zh-CN"/>
              </w:rPr>
              <w:t>6</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油茶高规格容器大苗繁育及品种鉴别技术研发与应用</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王瑞;何之龙;许彦明;胡冬南;刘彩霞</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湖南省林业科学院;江西农业大学;湖南大学;湖南大三湘苗木园艺有限责任公司</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549" w:type="pct"/>
            <w:shd w:val="clear" w:color="auto" w:fill="auto"/>
            <w:vAlign w:val="center"/>
          </w:tcPr>
          <w:p>
            <w:pPr>
              <w:jc w:val="center"/>
              <w:rPr>
                <w:rFonts w:hint="eastAsia" w:ascii="Times New Roman" w:hAnsi="Times New Roman" w:cs="Times New Roman" w:eastAsiaTheme="minorEastAsia"/>
                <w:color w:val="000000"/>
                <w:szCs w:val="21"/>
                <w:lang w:eastAsia="zh-CN"/>
              </w:rPr>
            </w:pPr>
            <w:r>
              <w:rPr>
                <w:rFonts w:ascii="Times New Roman" w:hAnsi="Times New Roman" w:cs="Times New Roman"/>
                <w:color w:val="000000"/>
                <w:szCs w:val="21"/>
              </w:rPr>
              <w:t>10</w:t>
            </w:r>
            <w:r>
              <w:rPr>
                <w:rFonts w:hint="eastAsia" w:ascii="Times New Roman" w:hAnsi="Times New Roman" w:cs="Times New Roman"/>
                <w:color w:val="000000"/>
                <w:szCs w:val="21"/>
                <w:lang w:val="en-US" w:eastAsia="zh-CN"/>
              </w:rPr>
              <w:t>7</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梨轻简高效栽培关键技术创新集成与应用</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董肖昌;张树军;焦慧君;江超;关秋竹</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山东省果树研究所;济宁市林业保护和发展服务中心</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549" w:type="pct"/>
            <w:shd w:val="clear" w:color="auto" w:fill="auto"/>
            <w:vAlign w:val="center"/>
          </w:tcPr>
          <w:p>
            <w:pPr>
              <w:jc w:val="center"/>
              <w:rPr>
                <w:rFonts w:hint="default" w:ascii="Times New Roman" w:hAnsi="Times New Roman" w:cs="Times New Roman" w:eastAsiaTheme="minorEastAsia"/>
                <w:color w:val="000000"/>
                <w:szCs w:val="21"/>
                <w:lang w:val="en-US" w:eastAsia="zh-CN"/>
              </w:rPr>
            </w:pPr>
            <w:r>
              <w:rPr>
                <w:rFonts w:ascii="Times New Roman" w:hAnsi="Times New Roman" w:cs="Times New Roman"/>
                <w:color w:val="000000"/>
                <w:szCs w:val="21"/>
              </w:rPr>
              <w:t>1</w:t>
            </w:r>
            <w:r>
              <w:rPr>
                <w:rFonts w:hint="eastAsia" w:ascii="Times New Roman" w:hAnsi="Times New Roman" w:cs="Times New Roman"/>
                <w:color w:val="000000"/>
                <w:szCs w:val="21"/>
                <w:lang w:val="en-US" w:eastAsia="zh-CN"/>
              </w:rPr>
              <w:t>08</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枣树裂果和绿盲蝽防控技术研究推广</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杨海波;李庆亮;周鹏程;胡增丽;谭伟</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山西农业大学果树研究所;枣庄学院</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549" w:type="pct"/>
            <w:shd w:val="clear" w:color="auto" w:fill="auto"/>
            <w:vAlign w:val="center"/>
          </w:tcPr>
          <w:p>
            <w:pPr>
              <w:jc w:val="center"/>
              <w:rPr>
                <w:rFonts w:hint="default" w:ascii="Times New Roman" w:hAnsi="Times New Roman" w:cs="Times New Roman" w:eastAsiaTheme="minorEastAsia"/>
                <w:color w:val="000000"/>
                <w:szCs w:val="21"/>
                <w:lang w:val="en-US" w:eastAsia="zh-CN"/>
              </w:rPr>
            </w:pPr>
            <w:r>
              <w:rPr>
                <w:rFonts w:hint="eastAsia" w:ascii="Times New Roman" w:hAnsi="Times New Roman" w:cs="Times New Roman"/>
                <w:color w:val="000000"/>
                <w:szCs w:val="21"/>
                <w:lang w:val="en-US" w:eastAsia="zh-CN"/>
              </w:rPr>
              <w:t>109</w:t>
            </w:r>
          </w:p>
        </w:tc>
        <w:tc>
          <w:tcPr>
            <w:tcW w:w="883" w:type="pct"/>
            <w:shd w:val="clear" w:color="auto" w:fill="auto"/>
            <w:vAlign w:val="center"/>
          </w:tcPr>
          <w:p>
            <w:pPr>
              <w:widowControl/>
              <w:snapToGrid w:val="0"/>
              <w:jc w:val="left"/>
              <w:rPr>
                <w:rFonts w:ascii="Times New Roman" w:hAnsi="Times New Roman" w:eastAsia="宋体" w:cs="Times New Roman"/>
                <w:kern w:val="0"/>
                <w:szCs w:val="21"/>
              </w:rPr>
            </w:pPr>
            <w:r>
              <w:rPr>
                <w:rFonts w:ascii="Times New Roman" w:hAnsi="Times New Roman" w:eastAsia="宋体" w:cs="Times New Roman"/>
                <w:kern w:val="0"/>
                <w:szCs w:val="21"/>
              </w:rPr>
              <w:t>东北森林区生态保护、生物资源开发利用技术集成与示范</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张东来;冯磊;刘延滨;王洪梅;肖锐</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黑龙江省林业科学院;黑龙江省林业科学研究所;吉林森工露水河林业有限公司</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549" w:type="pct"/>
            <w:shd w:val="clear" w:color="auto" w:fill="auto"/>
            <w:vAlign w:val="center"/>
          </w:tcPr>
          <w:p>
            <w:pPr>
              <w:jc w:val="center"/>
              <w:rPr>
                <w:rFonts w:hint="eastAsia" w:ascii="Times New Roman" w:hAnsi="Times New Roman" w:cs="Times New Roman" w:eastAsiaTheme="minorEastAsia"/>
                <w:color w:val="000000"/>
                <w:szCs w:val="21"/>
                <w:lang w:eastAsia="zh-CN"/>
              </w:rPr>
            </w:pPr>
            <w:r>
              <w:rPr>
                <w:rFonts w:ascii="Times New Roman" w:hAnsi="Times New Roman" w:cs="Times New Roman"/>
                <w:color w:val="000000"/>
                <w:szCs w:val="21"/>
              </w:rPr>
              <w:t>11</w:t>
            </w:r>
            <w:r>
              <w:rPr>
                <w:rFonts w:hint="eastAsia" w:ascii="Times New Roman" w:hAnsi="Times New Roman" w:cs="Times New Roman"/>
                <w:color w:val="000000"/>
                <w:szCs w:val="21"/>
                <w:lang w:val="en-US" w:eastAsia="zh-CN"/>
              </w:rPr>
              <w:t>0</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寒地特色松果及松针高值化利用关键技术</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包怡红;郭庆启;赵玉红;李德海;徐红艳</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东北林业大学;延边大学</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549" w:type="pct"/>
            <w:shd w:val="clear" w:color="auto" w:fill="auto"/>
            <w:vAlign w:val="center"/>
          </w:tcPr>
          <w:p>
            <w:pPr>
              <w:jc w:val="center"/>
              <w:rPr>
                <w:rFonts w:hint="eastAsia" w:ascii="Times New Roman" w:hAnsi="Times New Roman" w:cs="Times New Roman" w:eastAsiaTheme="minorEastAsia"/>
                <w:color w:val="000000"/>
                <w:szCs w:val="21"/>
                <w:lang w:eastAsia="zh-CN"/>
              </w:rPr>
            </w:pPr>
            <w:r>
              <w:rPr>
                <w:rFonts w:ascii="Times New Roman" w:hAnsi="Times New Roman" w:cs="Times New Roman"/>
                <w:color w:val="000000"/>
                <w:szCs w:val="21"/>
              </w:rPr>
              <w:t>11</w:t>
            </w:r>
            <w:r>
              <w:rPr>
                <w:rFonts w:hint="eastAsia" w:ascii="Times New Roman" w:hAnsi="Times New Roman" w:cs="Times New Roman"/>
                <w:color w:val="000000"/>
                <w:szCs w:val="21"/>
                <w:lang w:val="en-US" w:eastAsia="zh-CN"/>
              </w:rPr>
              <w:t>1</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面向森林监测的时空大数据立体感知与智能处理关键技术</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景维鹏;张科;谭靖;高艺;梁晏祯</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东北林业大学;浙江省森林病虫害防治总站;航天科工（北京）空间信息应用股份有限公司;浙江大学;国家国防科技工业局重大专项工程中心</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549" w:type="pct"/>
            <w:shd w:val="clear" w:color="auto" w:fill="auto"/>
            <w:vAlign w:val="center"/>
          </w:tcPr>
          <w:p>
            <w:pPr>
              <w:jc w:val="center"/>
              <w:rPr>
                <w:rFonts w:hint="eastAsia" w:ascii="Times New Roman" w:hAnsi="Times New Roman" w:cs="Times New Roman" w:eastAsiaTheme="minorEastAsia"/>
                <w:color w:val="000000"/>
                <w:szCs w:val="21"/>
                <w:lang w:eastAsia="zh-CN"/>
              </w:rPr>
            </w:pPr>
            <w:r>
              <w:rPr>
                <w:rFonts w:ascii="Times New Roman" w:hAnsi="Times New Roman" w:cs="Times New Roman"/>
                <w:color w:val="000000"/>
                <w:szCs w:val="21"/>
              </w:rPr>
              <w:t>11</w:t>
            </w:r>
            <w:r>
              <w:rPr>
                <w:rFonts w:hint="eastAsia" w:ascii="Times New Roman" w:hAnsi="Times New Roman" w:cs="Times New Roman"/>
                <w:color w:val="000000"/>
                <w:szCs w:val="21"/>
                <w:lang w:val="en-US" w:eastAsia="zh-CN"/>
              </w:rPr>
              <w:t>2</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面向山水林田湖草沙系统治理的全生命周期数据管控关键技术及应用</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高飞;李贝贝;李娜娜;田颖泽;苏晓慧</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四川省林业和草原调查规划院;四川大学;四川省林业勘察设计研究院有限公司;北京林业大学;成都市农林科学院</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7" w:hRule="atLeast"/>
        </w:trPr>
        <w:tc>
          <w:tcPr>
            <w:tcW w:w="549" w:type="pct"/>
            <w:shd w:val="clear" w:color="auto" w:fill="auto"/>
            <w:vAlign w:val="center"/>
          </w:tcPr>
          <w:p>
            <w:pPr>
              <w:jc w:val="center"/>
              <w:rPr>
                <w:rFonts w:hint="eastAsia" w:ascii="Times New Roman" w:hAnsi="Times New Roman" w:cs="Times New Roman" w:eastAsiaTheme="minorEastAsia"/>
                <w:color w:val="000000"/>
                <w:szCs w:val="21"/>
                <w:lang w:eastAsia="zh-CN"/>
              </w:rPr>
            </w:pPr>
            <w:r>
              <w:rPr>
                <w:rFonts w:ascii="Times New Roman" w:hAnsi="Times New Roman" w:cs="Times New Roman"/>
                <w:color w:val="000000"/>
                <w:szCs w:val="21"/>
              </w:rPr>
              <w:t>11</w:t>
            </w:r>
            <w:r>
              <w:rPr>
                <w:rFonts w:hint="eastAsia" w:ascii="Times New Roman" w:hAnsi="Times New Roman" w:cs="Times New Roman"/>
                <w:color w:val="000000"/>
                <w:szCs w:val="21"/>
                <w:lang w:val="en-US" w:eastAsia="zh-CN"/>
              </w:rPr>
              <w:t>3</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白杨派种间杂交与秦白杨、西北杨选育研究</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樊军锋;高建社;周永学;张锦梅;赵自玉</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西北农林科技大学;西宁市林业科学研究所;玛纳斯县平原林场;山西省桑干河杨树丰产林实验局科技服务中心</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549" w:type="pct"/>
            <w:shd w:val="clear" w:color="auto" w:fill="auto"/>
            <w:vAlign w:val="center"/>
          </w:tcPr>
          <w:p>
            <w:pPr>
              <w:jc w:val="center"/>
              <w:rPr>
                <w:rFonts w:hint="eastAsia" w:ascii="Times New Roman" w:hAnsi="Times New Roman" w:cs="Times New Roman" w:eastAsiaTheme="minorEastAsia"/>
                <w:color w:val="000000"/>
                <w:szCs w:val="21"/>
                <w:lang w:eastAsia="zh-CN"/>
              </w:rPr>
            </w:pPr>
            <w:r>
              <w:rPr>
                <w:rFonts w:ascii="Times New Roman" w:hAnsi="Times New Roman" w:cs="Times New Roman"/>
                <w:color w:val="000000"/>
                <w:szCs w:val="21"/>
              </w:rPr>
              <w:t>11</w:t>
            </w:r>
            <w:r>
              <w:rPr>
                <w:rFonts w:hint="eastAsia" w:ascii="Times New Roman" w:hAnsi="Times New Roman" w:cs="Times New Roman"/>
                <w:color w:val="000000"/>
                <w:szCs w:val="21"/>
                <w:lang w:val="en-US" w:eastAsia="zh-CN"/>
              </w:rPr>
              <w:t>4</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几种重要花卉种质创新与产业化关键技术研究</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冯慧;戴思兰;王中轩;赵世伟;董爱香</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北京市园林绿化科学研究院;北京林业大学;北京市花木有限公司;苏州市华冠园创艺科技有限公司;邯郸市七彩园林绿化工程有限公司</w:t>
            </w:r>
          </w:p>
        </w:tc>
        <w:tc>
          <w:tcPr>
            <w:tcW w:w="743" w:type="pct"/>
            <w:vAlign w:val="center"/>
          </w:tcPr>
          <w:p>
            <w:pPr>
              <w:widowControl/>
              <w:spacing w:after="240"/>
              <w:jc w:val="center"/>
              <w:rPr>
                <w:rFonts w:ascii="Times New Roman" w:hAnsi="Times New Roman" w:eastAsia="宋体" w:cs="Times New Roman"/>
                <w:kern w:val="0"/>
                <w:szCs w:val="21"/>
              </w:rPr>
            </w:pPr>
            <w:r>
              <w:rPr>
                <w:rFonts w:ascii="Times New Roman" w:hAnsi="Times New Roman" w:eastAsia="宋体" w:cs="Times New Roman"/>
                <w:kern w:val="0"/>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549" w:type="pct"/>
            <w:shd w:val="clear" w:color="auto" w:fill="auto"/>
            <w:vAlign w:val="center"/>
          </w:tcPr>
          <w:p>
            <w:pPr>
              <w:jc w:val="center"/>
              <w:rPr>
                <w:rFonts w:hint="eastAsia" w:ascii="Times New Roman" w:hAnsi="Times New Roman" w:cs="Times New Roman" w:eastAsiaTheme="minorEastAsia"/>
                <w:color w:val="000000"/>
                <w:szCs w:val="21"/>
                <w:lang w:eastAsia="zh-CN"/>
              </w:rPr>
            </w:pPr>
            <w:r>
              <w:rPr>
                <w:rFonts w:ascii="Times New Roman" w:hAnsi="Times New Roman" w:cs="Times New Roman"/>
                <w:color w:val="000000"/>
                <w:szCs w:val="21"/>
              </w:rPr>
              <w:t>11</w:t>
            </w:r>
            <w:r>
              <w:rPr>
                <w:rFonts w:hint="eastAsia" w:ascii="Times New Roman" w:hAnsi="Times New Roman" w:cs="Times New Roman"/>
                <w:color w:val="000000"/>
                <w:szCs w:val="21"/>
                <w:lang w:val="en-US" w:eastAsia="zh-CN"/>
              </w:rPr>
              <w:t>5</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南方主要树种的种质创新关键技术研发与应用</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顾连峰;曹光球;赵良真;乔桂荣;苏孙卿</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福建农林大学</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549" w:type="pct"/>
            <w:shd w:val="clear" w:color="auto" w:fill="auto"/>
            <w:vAlign w:val="center"/>
          </w:tcPr>
          <w:p>
            <w:pPr>
              <w:jc w:val="center"/>
              <w:rPr>
                <w:rFonts w:hint="eastAsia" w:ascii="Times New Roman" w:hAnsi="Times New Roman" w:cs="Times New Roman" w:eastAsiaTheme="minorEastAsia"/>
                <w:color w:val="000000"/>
                <w:szCs w:val="21"/>
                <w:lang w:eastAsia="zh-CN"/>
              </w:rPr>
            </w:pPr>
            <w:r>
              <w:rPr>
                <w:rFonts w:ascii="Times New Roman" w:hAnsi="Times New Roman" w:cs="Times New Roman"/>
                <w:color w:val="000000"/>
                <w:szCs w:val="21"/>
              </w:rPr>
              <w:t>11</w:t>
            </w:r>
            <w:r>
              <w:rPr>
                <w:rFonts w:hint="eastAsia" w:ascii="Times New Roman" w:hAnsi="Times New Roman" w:cs="Times New Roman"/>
                <w:color w:val="000000"/>
                <w:szCs w:val="21"/>
                <w:lang w:val="en-US" w:eastAsia="zh-CN"/>
              </w:rPr>
              <w:t>6</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杉木高世代良种人工林配方施肥关键技术及其应用</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刘爱琴;蔡丽平;林德喜;刘雨晖;陈建兴</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福建农林大学</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549" w:type="pct"/>
            <w:shd w:val="clear" w:color="auto" w:fill="auto"/>
            <w:vAlign w:val="center"/>
          </w:tcPr>
          <w:p>
            <w:pPr>
              <w:jc w:val="center"/>
              <w:rPr>
                <w:rFonts w:hint="eastAsia" w:ascii="Times New Roman" w:hAnsi="Times New Roman" w:cs="Times New Roman" w:eastAsiaTheme="minorEastAsia"/>
                <w:color w:val="000000"/>
                <w:szCs w:val="21"/>
                <w:lang w:eastAsia="zh-CN"/>
              </w:rPr>
            </w:pPr>
            <w:r>
              <w:rPr>
                <w:rFonts w:ascii="Times New Roman" w:hAnsi="Times New Roman" w:cs="Times New Roman"/>
                <w:color w:val="000000"/>
                <w:szCs w:val="21"/>
              </w:rPr>
              <w:t>11</w:t>
            </w:r>
            <w:r>
              <w:rPr>
                <w:rFonts w:hint="eastAsia" w:ascii="Times New Roman" w:hAnsi="Times New Roman" w:cs="Times New Roman"/>
                <w:color w:val="000000"/>
                <w:szCs w:val="21"/>
                <w:lang w:val="en-US" w:eastAsia="zh-CN"/>
              </w:rPr>
              <w:t>7</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浙江乌岩岭珍稀植物资源挖掘和保育</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刘西;雷祖培;谢文远;康华靖;郑方东</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浙江乌岩岭国家级自然保护区管理中心;浙江省森林资源监测中心;温州科技职业学院;泰顺县自然资源和规划局</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549" w:type="pct"/>
            <w:shd w:val="clear" w:color="auto" w:fill="auto"/>
            <w:vAlign w:val="center"/>
          </w:tcPr>
          <w:p>
            <w:pPr>
              <w:jc w:val="center"/>
              <w:rPr>
                <w:rFonts w:hint="eastAsia" w:ascii="Times New Roman" w:hAnsi="Times New Roman" w:cs="Times New Roman" w:eastAsiaTheme="minorEastAsia"/>
                <w:color w:val="000000"/>
                <w:szCs w:val="21"/>
                <w:lang w:eastAsia="zh-CN"/>
              </w:rPr>
            </w:pPr>
            <w:r>
              <w:rPr>
                <w:rFonts w:ascii="Times New Roman" w:hAnsi="Times New Roman" w:cs="Times New Roman"/>
                <w:color w:val="000000"/>
                <w:szCs w:val="21"/>
              </w:rPr>
              <w:t>11</w:t>
            </w:r>
            <w:r>
              <w:rPr>
                <w:rFonts w:hint="eastAsia" w:ascii="Times New Roman" w:hAnsi="Times New Roman" w:cs="Times New Roman"/>
                <w:color w:val="000000"/>
                <w:szCs w:val="21"/>
                <w:lang w:val="en-US" w:eastAsia="zh-CN"/>
              </w:rPr>
              <w:t>8</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西藏全域陆生野生脊椎动物综合科考及技术创新</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郭克疾;普布顿珠;嘎玛群宗;周智鑫;周学武</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国家林业和草原局中南调查规划院;西藏自治区林业调查规划研究院;广东省科学院动物研究所;国家林业和草原局西南调查规划院</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549" w:type="pct"/>
            <w:shd w:val="clear" w:color="auto" w:fill="auto"/>
            <w:vAlign w:val="center"/>
          </w:tcPr>
          <w:p>
            <w:pPr>
              <w:jc w:val="center"/>
              <w:rPr>
                <w:rFonts w:ascii="Times New Roman" w:hAnsi="Times New Roman" w:eastAsia="宋体" w:cs="Times New Roman"/>
                <w:color w:val="000000"/>
                <w:szCs w:val="21"/>
              </w:rPr>
            </w:pPr>
            <w:r>
              <w:rPr>
                <w:rFonts w:ascii="Times New Roman" w:hAnsi="Times New Roman" w:cs="Times New Roman"/>
                <w:color w:val="000000"/>
                <w:szCs w:val="21"/>
              </w:rPr>
              <w:t>1</w:t>
            </w:r>
            <w:r>
              <w:rPr>
                <w:rFonts w:hint="eastAsia" w:ascii="Times New Roman" w:hAnsi="Times New Roman" w:cs="Times New Roman"/>
                <w:color w:val="000000"/>
                <w:szCs w:val="21"/>
                <w:lang w:val="en-US" w:eastAsia="zh-CN"/>
              </w:rPr>
              <w:t>19</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兜兰属植物保育及种质创新关键技术研究与产业化应用</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王莲辉;张石宝;田凡;邓克云;黄家林</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贵州省林业科学研究院;中国科学院昆明植物研究所;黔西南州绿缘动植物科技开发有限公司;玉溪师范学院;兴义民族师范学院</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549" w:type="pct"/>
            <w:shd w:val="clear" w:color="auto" w:fill="auto"/>
            <w:vAlign w:val="center"/>
          </w:tcPr>
          <w:p>
            <w:pPr>
              <w:jc w:val="center"/>
              <w:rPr>
                <w:rFonts w:hint="eastAsia" w:ascii="Times New Roman" w:hAnsi="Times New Roman" w:cs="Times New Roman" w:eastAsiaTheme="minorEastAsia"/>
                <w:color w:val="000000"/>
                <w:szCs w:val="21"/>
                <w:lang w:eastAsia="zh-CN"/>
              </w:rPr>
            </w:pPr>
            <w:r>
              <w:rPr>
                <w:rFonts w:ascii="Times New Roman" w:hAnsi="Times New Roman" w:cs="Times New Roman"/>
                <w:color w:val="000000"/>
                <w:szCs w:val="21"/>
              </w:rPr>
              <w:t>12</w:t>
            </w:r>
            <w:r>
              <w:rPr>
                <w:rFonts w:hint="eastAsia" w:ascii="Times New Roman" w:hAnsi="Times New Roman" w:cs="Times New Roman"/>
                <w:color w:val="000000"/>
                <w:szCs w:val="21"/>
                <w:lang w:val="en-US" w:eastAsia="zh-CN"/>
              </w:rPr>
              <w:t>0</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植物单宁高值化利用关键技术</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 xml:space="preserve">张亮亮;胡新宇;徐曼 ;陆黎明;陈赤清 </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华侨大学;中国林业科学研究院林产化学工业研究所;五峰赤诚生物科技股份有限公司</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549" w:type="pct"/>
            <w:shd w:val="clear" w:color="auto" w:fill="auto"/>
            <w:vAlign w:val="center"/>
          </w:tcPr>
          <w:p>
            <w:pPr>
              <w:jc w:val="center"/>
              <w:rPr>
                <w:rFonts w:hint="eastAsia" w:ascii="Times New Roman" w:hAnsi="Times New Roman" w:cs="Times New Roman" w:eastAsiaTheme="minorEastAsia"/>
                <w:color w:val="000000"/>
                <w:szCs w:val="21"/>
                <w:lang w:eastAsia="zh-CN"/>
              </w:rPr>
            </w:pPr>
            <w:r>
              <w:rPr>
                <w:rFonts w:ascii="Times New Roman" w:hAnsi="Times New Roman" w:cs="Times New Roman"/>
                <w:color w:val="000000"/>
                <w:szCs w:val="21"/>
              </w:rPr>
              <w:t>12</w:t>
            </w:r>
            <w:r>
              <w:rPr>
                <w:rFonts w:hint="eastAsia" w:ascii="Times New Roman" w:hAnsi="Times New Roman" w:cs="Times New Roman"/>
                <w:color w:val="000000"/>
                <w:szCs w:val="21"/>
                <w:lang w:val="en-US" w:eastAsia="zh-CN"/>
              </w:rPr>
              <w:t>1</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松香高值化利用关键技术及产业化示范</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雷福厚;李军;李文;李玉明;申利群</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广西民族大学;广西鼎弘树脂有限公司;广西甘化集团有限公司</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549" w:type="pct"/>
            <w:shd w:val="clear" w:color="auto" w:fill="auto"/>
            <w:vAlign w:val="center"/>
          </w:tcPr>
          <w:p>
            <w:pPr>
              <w:jc w:val="center"/>
              <w:rPr>
                <w:rFonts w:hint="eastAsia" w:ascii="Times New Roman" w:hAnsi="Times New Roman" w:cs="Times New Roman" w:eastAsiaTheme="minorEastAsia"/>
                <w:color w:val="000000"/>
                <w:szCs w:val="21"/>
                <w:lang w:eastAsia="zh-CN"/>
              </w:rPr>
            </w:pPr>
            <w:r>
              <w:rPr>
                <w:rFonts w:ascii="Times New Roman" w:hAnsi="Times New Roman" w:cs="Times New Roman"/>
                <w:color w:val="000000"/>
                <w:szCs w:val="21"/>
              </w:rPr>
              <w:t>12</w:t>
            </w:r>
            <w:r>
              <w:rPr>
                <w:rFonts w:hint="eastAsia" w:ascii="Times New Roman" w:hAnsi="Times New Roman" w:cs="Times New Roman"/>
                <w:color w:val="000000"/>
                <w:szCs w:val="21"/>
                <w:lang w:val="en-US" w:eastAsia="zh-CN"/>
              </w:rPr>
              <w:t>2</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林木生物质组分功能挖掘和高值化利用关键技术及产业化</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司传领;戴林;胡卫成;徐婷;王冠华</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天津科技大学;扬州大学;江西省科学院应用化学研究所;德州泰鼎新材料科技有限公司</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549" w:type="pct"/>
            <w:shd w:val="clear" w:color="auto" w:fill="auto"/>
            <w:vAlign w:val="center"/>
          </w:tcPr>
          <w:p>
            <w:pPr>
              <w:jc w:val="center"/>
              <w:rPr>
                <w:rFonts w:hint="eastAsia" w:ascii="Times New Roman" w:hAnsi="Times New Roman" w:cs="Times New Roman" w:eastAsiaTheme="minorEastAsia"/>
                <w:color w:val="000000"/>
                <w:szCs w:val="21"/>
                <w:lang w:eastAsia="zh-CN"/>
              </w:rPr>
            </w:pPr>
            <w:r>
              <w:rPr>
                <w:rFonts w:ascii="Times New Roman" w:hAnsi="Times New Roman" w:cs="Times New Roman"/>
                <w:color w:val="000000"/>
                <w:szCs w:val="21"/>
              </w:rPr>
              <w:t>12</w:t>
            </w:r>
            <w:r>
              <w:rPr>
                <w:rFonts w:hint="eastAsia" w:ascii="Times New Roman" w:hAnsi="Times New Roman" w:cs="Times New Roman"/>
                <w:color w:val="000000"/>
                <w:szCs w:val="21"/>
                <w:lang w:val="en-US" w:eastAsia="zh-CN"/>
              </w:rPr>
              <w:t>3</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木/竹基人造板的无框蜂巢夹芯轻质化及其家居产品制造关键技术</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郝景新;吴新凤;张明龙;李伟光;于利亚</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中南林业科技大学;中国林科院木材工业研究所;深圳朗晖展示有限公司;湖南巨迪家居有限公司</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549" w:type="pct"/>
            <w:shd w:val="clear" w:color="auto" w:fill="auto"/>
            <w:vAlign w:val="center"/>
          </w:tcPr>
          <w:p>
            <w:pPr>
              <w:jc w:val="center"/>
              <w:rPr>
                <w:rFonts w:hint="eastAsia" w:ascii="Times New Roman" w:hAnsi="Times New Roman" w:cs="Times New Roman" w:eastAsiaTheme="minorEastAsia"/>
                <w:color w:val="000000"/>
                <w:szCs w:val="21"/>
                <w:lang w:eastAsia="zh-CN"/>
              </w:rPr>
            </w:pPr>
            <w:r>
              <w:rPr>
                <w:rFonts w:ascii="Times New Roman" w:hAnsi="Times New Roman" w:cs="Times New Roman"/>
                <w:color w:val="000000"/>
                <w:szCs w:val="21"/>
              </w:rPr>
              <w:t>12</w:t>
            </w:r>
            <w:r>
              <w:rPr>
                <w:rFonts w:hint="eastAsia" w:ascii="Times New Roman" w:hAnsi="Times New Roman" w:cs="Times New Roman"/>
                <w:color w:val="000000"/>
                <w:szCs w:val="21"/>
                <w:lang w:val="en-US" w:eastAsia="zh-CN"/>
              </w:rPr>
              <w:t>4</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压力式高温热处理竹束制造重组竹关键技术与应用</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娄志超;李延军;张茜;徐磊;宋剑刚</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南京林业大学;浙江农林大学;爱克太尔新材料（南京）有限公司;江苏省农业科学院;江西竺尚竹业有限公司</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549" w:type="pct"/>
            <w:shd w:val="clear" w:color="auto" w:fill="auto"/>
            <w:vAlign w:val="center"/>
          </w:tcPr>
          <w:p>
            <w:pPr>
              <w:jc w:val="center"/>
              <w:rPr>
                <w:rFonts w:hint="eastAsia" w:ascii="Times New Roman" w:hAnsi="Times New Roman" w:cs="Times New Roman" w:eastAsiaTheme="minorEastAsia"/>
                <w:color w:val="000000"/>
                <w:szCs w:val="21"/>
                <w:lang w:eastAsia="zh-CN"/>
              </w:rPr>
            </w:pPr>
            <w:r>
              <w:rPr>
                <w:rFonts w:ascii="Times New Roman" w:hAnsi="Times New Roman" w:cs="Times New Roman"/>
                <w:color w:val="000000"/>
                <w:szCs w:val="21"/>
              </w:rPr>
              <w:t>12</w:t>
            </w:r>
            <w:r>
              <w:rPr>
                <w:rFonts w:hint="eastAsia" w:ascii="Times New Roman" w:hAnsi="Times New Roman" w:cs="Times New Roman"/>
                <w:color w:val="000000"/>
                <w:szCs w:val="21"/>
                <w:lang w:val="en-US" w:eastAsia="zh-CN"/>
              </w:rPr>
              <w:t>5</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长三角城市林业新发高风险害虫精准监测和防控技术研究及应用</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李胜华;高磊;解春霞;张龙娃;黄俊浩</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上海市园林科学规划研究院;江苏省林业科学研究院;安徽农业大学;浙江农林大学;上海市浦东新区林业站</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549" w:type="pct"/>
            <w:shd w:val="clear" w:color="auto" w:fill="auto"/>
            <w:vAlign w:val="center"/>
          </w:tcPr>
          <w:p>
            <w:pPr>
              <w:jc w:val="center"/>
              <w:rPr>
                <w:rFonts w:hint="eastAsia" w:ascii="Times New Roman" w:hAnsi="Times New Roman" w:cs="Times New Roman" w:eastAsiaTheme="minorEastAsia"/>
                <w:color w:val="000000"/>
                <w:szCs w:val="21"/>
                <w:lang w:eastAsia="zh-CN"/>
              </w:rPr>
            </w:pPr>
            <w:r>
              <w:rPr>
                <w:rFonts w:ascii="Times New Roman" w:hAnsi="Times New Roman" w:cs="Times New Roman"/>
                <w:color w:val="000000"/>
                <w:szCs w:val="21"/>
              </w:rPr>
              <w:t>12</w:t>
            </w:r>
            <w:r>
              <w:rPr>
                <w:rFonts w:hint="eastAsia" w:ascii="Times New Roman" w:hAnsi="Times New Roman" w:cs="Times New Roman"/>
                <w:color w:val="000000"/>
                <w:szCs w:val="21"/>
                <w:lang w:val="en-US" w:eastAsia="zh-CN"/>
              </w:rPr>
              <w:t>6</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长足大竹象生态防控与资源化利用关键技术</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杨瑶君;陈其兵;施茂寅;付春;王智勇</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乐山师范学院;江西省林学会;四川农业大学;泸州市林业科学研究院;乐山市林业科学研究院</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trPr>
        <w:tc>
          <w:tcPr>
            <w:tcW w:w="549" w:type="pct"/>
            <w:shd w:val="clear" w:color="auto" w:fill="auto"/>
            <w:vAlign w:val="center"/>
          </w:tcPr>
          <w:p>
            <w:pPr>
              <w:jc w:val="center"/>
              <w:rPr>
                <w:rFonts w:hint="eastAsia" w:ascii="Times New Roman" w:hAnsi="Times New Roman" w:cs="Times New Roman" w:eastAsiaTheme="minorEastAsia"/>
                <w:color w:val="000000"/>
                <w:szCs w:val="21"/>
                <w:lang w:eastAsia="zh-CN"/>
              </w:rPr>
            </w:pPr>
            <w:r>
              <w:rPr>
                <w:rFonts w:ascii="Times New Roman" w:hAnsi="Times New Roman" w:cs="Times New Roman"/>
                <w:color w:val="000000"/>
                <w:szCs w:val="21"/>
              </w:rPr>
              <w:t>12</w:t>
            </w:r>
            <w:r>
              <w:rPr>
                <w:rFonts w:hint="eastAsia" w:ascii="Times New Roman" w:hAnsi="Times New Roman" w:cs="Times New Roman"/>
                <w:color w:val="000000"/>
                <w:szCs w:val="21"/>
                <w:lang w:val="en-US" w:eastAsia="zh-CN"/>
              </w:rPr>
              <w:t>7</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木本植物源活性物质挖掘与新型生物农药研制</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张绍勇;张立钦;马建义;韩善捷;刘映前</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湖州师范学院;浙江农林大学;中国计量大学;兰州大学;一帆生物科技集团有限公司</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549" w:type="pct"/>
            <w:shd w:val="clear" w:color="auto" w:fill="auto"/>
            <w:vAlign w:val="center"/>
          </w:tcPr>
          <w:p>
            <w:pPr>
              <w:jc w:val="center"/>
              <w:rPr>
                <w:rFonts w:hint="eastAsia" w:ascii="Times New Roman" w:hAnsi="Times New Roman" w:cs="Times New Roman" w:eastAsiaTheme="minorEastAsia"/>
                <w:color w:val="000000"/>
                <w:szCs w:val="21"/>
                <w:lang w:eastAsia="zh-CN"/>
              </w:rPr>
            </w:pPr>
            <w:r>
              <w:rPr>
                <w:rFonts w:ascii="Times New Roman" w:hAnsi="Times New Roman" w:cs="Times New Roman"/>
                <w:color w:val="000000"/>
                <w:szCs w:val="21"/>
              </w:rPr>
              <w:t>12</w:t>
            </w:r>
            <w:r>
              <w:rPr>
                <w:rFonts w:hint="eastAsia" w:ascii="Times New Roman" w:hAnsi="Times New Roman" w:cs="Times New Roman"/>
                <w:color w:val="000000"/>
                <w:szCs w:val="21"/>
                <w:lang w:val="en-US" w:eastAsia="zh-CN"/>
              </w:rPr>
              <w:t>8</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苹果主要病虫害全生育期绿色防控关键技术创新与应用</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刘保友;陈敏;王洪涛;张伟;李宝燕</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山东省烟台市农业科学研究院</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549" w:type="pct"/>
            <w:shd w:val="clear" w:color="auto" w:fill="auto"/>
            <w:vAlign w:val="center"/>
          </w:tcPr>
          <w:p>
            <w:pPr>
              <w:jc w:val="center"/>
              <w:rPr>
                <w:rFonts w:hint="default" w:ascii="Times New Roman" w:hAnsi="Times New Roman" w:cs="Times New Roman" w:eastAsiaTheme="minorEastAsia"/>
                <w:color w:val="000000"/>
                <w:szCs w:val="21"/>
                <w:lang w:val="en-US" w:eastAsia="zh-CN"/>
              </w:rPr>
            </w:pPr>
            <w:r>
              <w:rPr>
                <w:rFonts w:ascii="Times New Roman" w:hAnsi="Times New Roman" w:cs="Times New Roman"/>
                <w:color w:val="000000"/>
                <w:szCs w:val="21"/>
              </w:rPr>
              <w:t>1</w:t>
            </w:r>
            <w:r>
              <w:rPr>
                <w:rFonts w:hint="eastAsia" w:ascii="Times New Roman" w:hAnsi="Times New Roman" w:cs="Times New Roman"/>
                <w:color w:val="000000"/>
                <w:szCs w:val="21"/>
                <w:lang w:val="en-US" w:eastAsia="zh-CN"/>
              </w:rPr>
              <w:t>29</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珍稀濒危植物巨紫荆生物学特性及繁育关键技术研究</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和红晓;易烜;黄斌;杨艳;翟军</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永顺县巨紫荆花卉苗木专业合作社;湘西自治州林学会;湖南省林业科学院;湖南省青羊湖国有林场</w:t>
            </w:r>
          </w:p>
        </w:tc>
        <w:tc>
          <w:tcPr>
            <w:tcW w:w="743" w:type="pct"/>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三</w:t>
            </w:r>
            <w:r>
              <w:rPr>
                <w:rFonts w:ascii="Times New Roman" w:hAnsi="Times New Roman" w:eastAsia="宋体" w:cs="Times New Roman"/>
                <w:kern w:val="0"/>
                <w:szCs w:val="21"/>
              </w:rPr>
              <w:t>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549" w:type="pct"/>
            <w:shd w:val="clear" w:color="auto" w:fill="auto"/>
            <w:vAlign w:val="center"/>
          </w:tcPr>
          <w:p>
            <w:pPr>
              <w:jc w:val="center"/>
              <w:rPr>
                <w:rFonts w:hint="eastAsia" w:ascii="Times New Roman" w:hAnsi="Times New Roman" w:cs="Times New Roman" w:eastAsiaTheme="minorEastAsia"/>
                <w:color w:val="000000"/>
                <w:szCs w:val="21"/>
                <w:lang w:eastAsia="zh-CN"/>
              </w:rPr>
            </w:pPr>
            <w:r>
              <w:rPr>
                <w:rFonts w:ascii="Times New Roman" w:hAnsi="Times New Roman" w:cs="Times New Roman"/>
                <w:color w:val="000000"/>
                <w:szCs w:val="21"/>
              </w:rPr>
              <w:t>13</w:t>
            </w:r>
            <w:r>
              <w:rPr>
                <w:rFonts w:hint="eastAsia" w:ascii="Times New Roman" w:hAnsi="Times New Roman" w:cs="Times New Roman"/>
                <w:color w:val="000000"/>
                <w:szCs w:val="21"/>
                <w:lang w:val="en-US" w:eastAsia="zh-CN"/>
              </w:rPr>
              <w:t>0</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青藏高原草原鼠害综合防控关键技术创新与应用</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周俗;郭正刚;孙飞达;杜桂林;苟文龙</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四川省草原科学研究院;兰州大学;四川省林业科学研究院;四川农业大学;四川省草业技术研究推广中心</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549" w:type="pct"/>
            <w:shd w:val="clear" w:color="auto" w:fill="auto"/>
            <w:vAlign w:val="center"/>
          </w:tcPr>
          <w:p>
            <w:pPr>
              <w:jc w:val="center"/>
              <w:rPr>
                <w:rFonts w:hint="eastAsia" w:ascii="Times New Roman" w:hAnsi="Times New Roman" w:cs="Times New Roman" w:eastAsiaTheme="minorEastAsia"/>
                <w:color w:val="000000"/>
                <w:szCs w:val="21"/>
                <w:lang w:eastAsia="zh-CN"/>
              </w:rPr>
            </w:pPr>
            <w:r>
              <w:rPr>
                <w:rFonts w:ascii="Times New Roman" w:hAnsi="Times New Roman" w:cs="Times New Roman"/>
                <w:color w:val="000000"/>
                <w:szCs w:val="21"/>
              </w:rPr>
              <w:t>13</w:t>
            </w:r>
            <w:r>
              <w:rPr>
                <w:rFonts w:hint="eastAsia" w:ascii="Times New Roman" w:hAnsi="Times New Roman" w:cs="Times New Roman"/>
                <w:color w:val="000000"/>
                <w:szCs w:val="21"/>
                <w:lang w:val="en-US" w:eastAsia="zh-CN"/>
              </w:rPr>
              <w:t>1</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木质林产品的碳足迹评价标准构建与关键技术示范</w:t>
            </w:r>
          </w:p>
        </w:tc>
        <w:tc>
          <w:tcPr>
            <w:tcW w:w="1087"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楚杰;吴普侠;路海东;李书磊;关社军</w:t>
            </w:r>
          </w:p>
        </w:tc>
        <w:tc>
          <w:tcPr>
            <w:tcW w:w="1734"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西北农林科技大学;陕西省林业科学院;陕西省产品质量监督检验研究院;浙江升华云峰新材股份有限公司;中国国检测试控股集团股份有限公司</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549" w:type="pct"/>
            <w:shd w:val="clear" w:color="auto" w:fill="auto"/>
            <w:vAlign w:val="center"/>
          </w:tcPr>
          <w:p>
            <w:pPr>
              <w:jc w:val="center"/>
              <w:rPr>
                <w:rFonts w:hint="eastAsia" w:ascii="Times New Roman" w:hAnsi="Times New Roman" w:cs="Times New Roman" w:eastAsiaTheme="minorEastAsia"/>
                <w:color w:val="000000"/>
                <w:szCs w:val="21"/>
                <w:lang w:eastAsia="zh-CN"/>
              </w:rPr>
            </w:pPr>
            <w:r>
              <w:rPr>
                <w:rFonts w:ascii="Times New Roman" w:hAnsi="Times New Roman" w:cs="Times New Roman"/>
                <w:color w:val="000000"/>
                <w:szCs w:val="21"/>
              </w:rPr>
              <w:t>13</w:t>
            </w:r>
            <w:r>
              <w:rPr>
                <w:rFonts w:hint="eastAsia" w:ascii="Times New Roman" w:hAnsi="Times New Roman" w:cs="Times New Roman"/>
                <w:color w:val="000000"/>
                <w:szCs w:val="21"/>
                <w:lang w:val="en-US" w:eastAsia="zh-CN"/>
              </w:rPr>
              <w:t>2</w:t>
            </w:r>
          </w:p>
        </w:tc>
        <w:tc>
          <w:tcPr>
            <w:tcW w:w="883" w:type="pct"/>
            <w:shd w:val="clear" w:color="auto" w:fill="auto"/>
            <w:vAlign w:val="center"/>
          </w:tcPr>
          <w:p>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t>芳香型木本油料植物优异种质挖掘及应用关键技术</w:t>
            </w:r>
          </w:p>
        </w:tc>
        <w:tc>
          <w:tcPr>
            <w:tcW w:w="1087" w:type="pct"/>
            <w:shd w:val="clear" w:color="auto" w:fill="auto"/>
            <w:vAlign w:val="center"/>
          </w:tcPr>
          <w:p>
            <w:pPr>
              <w:widowControl/>
              <w:spacing w:line="300" w:lineRule="exact"/>
              <w:jc w:val="left"/>
              <w:rPr>
                <w:rFonts w:ascii="Times New Roman" w:hAnsi="Times New Roman" w:eastAsia="宋体" w:cs="Times New Roman"/>
                <w:kern w:val="0"/>
                <w:szCs w:val="21"/>
              </w:rPr>
            </w:pPr>
            <w:r>
              <w:rPr>
                <w:rFonts w:ascii="Times New Roman" w:hAnsi="Times New Roman" w:eastAsia="宋体" w:cs="Times New Roman"/>
                <w:kern w:val="0"/>
                <w:szCs w:val="21"/>
              </w:rPr>
              <w:t>杨艳;刘智谋;刘强;刘汝宽;陈韵竹</w:t>
            </w:r>
          </w:p>
        </w:tc>
        <w:tc>
          <w:tcPr>
            <w:tcW w:w="1734" w:type="pct"/>
            <w:shd w:val="clear" w:color="auto" w:fill="auto"/>
            <w:vAlign w:val="center"/>
          </w:tcPr>
          <w:p>
            <w:pPr>
              <w:widowControl/>
              <w:spacing w:line="300" w:lineRule="exact"/>
              <w:jc w:val="left"/>
              <w:rPr>
                <w:rFonts w:ascii="Times New Roman" w:hAnsi="Times New Roman" w:eastAsia="宋体" w:cs="Times New Roman"/>
                <w:kern w:val="0"/>
                <w:szCs w:val="21"/>
              </w:rPr>
            </w:pPr>
            <w:r>
              <w:rPr>
                <w:rFonts w:ascii="Times New Roman" w:hAnsi="Times New Roman" w:eastAsia="宋体" w:cs="Times New Roman"/>
                <w:kern w:val="0"/>
                <w:szCs w:val="21"/>
              </w:rPr>
              <w:t>湖南省林业科学院;中南林业科技大学;湖南诺泽生物科技有限公司;湖南海泰博农生物科技有限公司</w:t>
            </w:r>
          </w:p>
        </w:tc>
        <w:tc>
          <w:tcPr>
            <w:tcW w:w="743" w:type="pct"/>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三等奖</w:t>
            </w:r>
          </w:p>
        </w:tc>
      </w:tr>
    </w:tbl>
    <w:p>
      <w:pPr>
        <w:adjustRightInd w:val="0"/>
        <w:snapToGrid w:val="0"/>
        <w:spacing w:line="360" w:lineRule="auto"/>
        <w:ind w:firstLine="640" w:firstLineChars="200"/>
        <w:rPr>
          <w:rFonts w:ascii="Times New Roman" w:hAnsi="Times New Roman" w:eastAsia="仿宋" w:cs="Times New Roman"/>
          <w:sz w:val="32"/>
          <w:szCs w:val="32"/>
        </w:rPr>
      </w:pPr>
    </w:p>
    <w:p>
      <w:pPr>
        <w:adjustRightInd w:val="0"/>
        <w:snapToGrid w:val="0"/>
        <w:spacing w:line="360" w:lineRule="auto"/>
        <w:ind w:firstLine="640" w:firstLineChars="200"/>
        <w:rPr>
          <w:rFonts w:ascii="Times New Roman" w:hAnsi="Times New Roman" w:eastAsia="仿宋" w:cs="Times New Roman"/>
          <w:sz w:val="32"/>
          <w:szCs w:val="32"/>
        </w:rPr>
      </w:pPr>
    </w:p>
    <w:p>
      <w:pPr>
        <w:adjustRightInd w:val="0"/>
        <w:snapToGrid w:val="0"/>
        <w:spacing w:line="360" w:lineRule="auto"/>
        <w:ind w:firstLine="640" w:firstLineChars="200"/>
        <w:rPr>
          <w:rFonts w:ascii="Times New Roman" w:hAnsi="Times New Roman" w:eastAsia="仿宋" w:cs="Times New Roman"/>
          <w:sz w:val="32"/>
          <w:szCs w:val="32"/>
        </w:rPr>
        <w:sectPr>
          <w:footerReference r:id="rId4" w:type="default"/>
          <w:pgSz w:w="11906" w:h="16838"/>
          <w:pgMar w:top="1134" w:right="1134" w:bottom="1134" w:left="1134" w:header="851" w:footer="992" w:gutter="0"/>
          <w:pgNumType w:start="1"/>
          <w:cols w:space="425" w:num="1"/>
          <w:docGrid w:type="lines" w:linePitch="312" w:charSpace="0"/>
        </w:sectPr>
      </w:pPr>
    </w:p>
    <w:p>
      <w:pPr>
        <w:adjustRightInd w:val="0"/>
        <w:snapToGrid w:val="0"/>
        <w:spacing w:line="360" w:lineRule="auto"/>
        <w:ind w:firstLine="640" w:firstLineChars="200"/>
        <w:rPr>
          <w:rFonts w:ascii="Times New Roman" w:hAnsi="Times New Roman" w:eastAsia="仿宋" w:cs="Times New Roman"/>
          <w:sz w:val="32"/>
          <w:szCs w:val="32"/>
        </w:rPr>
      </w:pPr>
    </w:p>
    <w:p>
      <w:pPr>
        <w:spacing w:afterLines="50"/>
        <w:jc w:val="center"/>
        <w:rPr>
          <w:rFonts w:ascii="Times New Roman" w:hAnsi="Times New Roman" w:eastAsia="小标宋" w:cs="Times New Roman"/>
          <w:sz w:val="32"/>
          <w:szCs w:val="32"/>
        </w:rPr>
      </w:pPr>
      <w:r>
        <w:rPr>
          <w:rFonts w:ascii="Times New Roman" w:hAnsi="Times New Roman" w:eastAsia="小标宋" w:cs="Times New Roman"/>
          <w:sz w:val="32"/>
          <w:szCs w:val="32"/>
        </w:rPr>
        <w:t>第十四届梁希林业科学技术奖国际科技合作奖候选人信息表</w:t>
      </w:r>
    </w:p>
    <w:tbl>
      <w:tblPr>
        <w:tblStyle w:val="8"/>
        <w:tblW w:w="5000" w:type="pct"/>
        <w:tblInd w:w="0" w:type="dxa"/>
        <w:tblLayout w:type="fixed"/>
        <w:tblCellMar>
          <w:top w:w="0" w:type="dxa"/>
          <w:left w:w="108" w:type="dxa"/>
          <w:bottom w:w="0" w:type="dxa"/>
          <w:right w:w="108" w:type="dxa"/>
        </w:tblCellMar>
      </w:tblPr>
      <w:tblGrid>
        <w:gridCol w:w="391"/>
        <w:gridCol w:w="1135"/>
        <w:gridCol w:w="426"/>
        <w:gridCol w:w="566"/>
        <w:gridCol w:w="709"/>
        <w:gridCol w:w="1701"/>
        <w:gridCol w:w="709"/>
        <w:gridCol w:w="1843"/>
        <w:gridCol w:w="851"/>
        <w:gridCol w:w="1523"/>
      </w:tblGrid>
      <w:tr>
        <w:tblPrEx>
          <w:tblCellMar>
            <w:top w:w="0" w:type="dxa"/>
            <w:left w:w="108" w:type="dxa"/>
            <w:bottom w:w="0" w:type="dxa"/>
            <w:right w:w="108" w:type="dxa"/>
          </w:tblCellMar>
        </w:tblPrEx>
        <w:trPr>
          <w:trHeight w:val="270" w:hRule="atLeast"/>
        </w:trPr>
        <w:tc>
          <w:tcPr>
            <w:tcW w:w="198"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Times New Roman" w:hAnsi="Times New Roman" w:cs="Times New Roman"/>
                <w:b/>
                <w:kern w:val="0"/>
                <w:szCs w:val="21"/>
              </w:rPr>
            </w:pPr>
            <w:r>
              <w:rPr>
                <w:rFonts w:ascii="Times New Roman" w:hAnsi="Times New Roman" w:cs="Times New Roman"/>
                <w:b/>
                <w:kern w:val="0"/>
                <w:szCs w:val="21"/>
              </w:rPr>
              <w:t>序号</w:t>
            </w:r>
          </w:p>
        </w:tc>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Times New Roman" w:hAnsi="Times New Roman" w:cs="Times New Roman"/>
                <w:b/>
                <w:kern w:val="0"/>
                <w:szCs w:val="21"/>
              </w:rPr>
            </w:pPr>
            <w:r>
              <w:rPr>
                <w:rFonts w:ascii="Times New Roman" w:hAnsi="Times New Roman" w:cs="Times New Roman"/>
                <w:b/>
                <w:kern w:val="0"/>
                <w:szCs w:val="21"/>
              </w:rPr>
              <w:t>姓名</w:t>
            </w:r>
          </w:p>
        </w:tc>
        <w:tc>
          <w:tcPr>
            <w:tcW w:w="216" w:type="pct"/>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jc w:val="center"/>
              <w:rPr>
                <w:rFonts w:ascii="Times New Roman" w:hAnsi="Times New Roman" w:cs="Times New Roman"/>
                <w:b/>
                <w:kern w:val="0"/>
                <w:szCs w:val="21"/>
              </w:rPr>
            </w:pPr>
            <w:r>
              <w:rPr>
                <w:rFonts w:ascii="Times New Roman" w:hAnsi="Times New Roman" w:cs="Times New Roman"/>
                <w:b/>
                <w:kern w:val="0"/>
                <w:szCs w:val="21"/>
              </w:rPr>
              <w:t>性别</w:t>
            </w:r>
          </w:p>
        </w:tc>
        <w:tc>
          <w:tcPr>
            <w:tcW w:w="287" w:type="pct"/>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jc w:val="center"/>
              <w:rPr>
                <w:rFonts w:ascii="Times New Roman" w:hAnsi="Times New Roman" w:cs="Times New Roman"/>
                <w:b/>
                <w:kern w:val="0"/>
                <w:szCs w:val="21"/>
              </w:rPr>
            </w:pPr>
            <w:r>
              <w:rPr>
                <w:rFonts w:ascii="Times New Roman" w:hAnsi="Times New Roman" w:cs="Times New Roman"/>
                <w:b/>
                <w:kern w:val="0"/>
                <w:szCs w:val="21"/>
              </w:rPr>
              <w:t>国籍</w:t>
            </w:r>
          </w:p>
        </w:tc>
        <w:tc>
          <w:tcPr>
            <w:tcW w:w="360" w:type="pct"/>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jc w:val="center"/>
              <w:rPr>
                <w:rFonts w:ascii="Times New Roman" w:hAnsi="Times New Roman" w:cs="Times New Roman"/>
                <w:b/>
                <w:kern w:val="0"/>
                <w:szCs w:val="21"/>
              </w:rPr>
            </w:pPr>
            <w:r>
              <w:rPr>
                <w:rFonts w:ascii="Times New Roman" w:hAnsi="Times New Roman" w:cs="Times New Roman"/>
                <w:b/>
                <w:kern w:val="0"/>
                <w:szCs w:val="21"/>
              </w:rPr>
              <w:t>出生年月</w:t>
            </w:r>
          </w:p>
        </w:tc>
        <w:tc>
          <w:tcPr>
            <w:tcW w:w="863" w:type="pct"/>
            <w:tcBorders>
              <w:top w:val="single" w:color="auto" w:sz="4" w:space="0"/>
              <w:left w:val="nil"/>
              <w:bottom w:val="single" w:color="auto" w:sz="4" w:space="0"/>
              <w:right w:val="nil"/>
            </w:tcBorders>
            <w:vAlign w:val="center"/>
          </w:tcPr>
          <w:p>
            <w:pPr>
              <w:widowControl/>
              <w:jc w:val="center"/>
              <w:rPr>
                <w:rFonts w:ascii="Times New Roman" w:hAnsi="Times New Roman" w:cs="Times New Roman"/>
                <w:b/>
                <w:kern w:val="0"/>
                <w:szCs w:val="21"/>
              </w:rPr>
            </w:pPr>
            <w:r>
              <w:rPr>
                <w:rFonts w:ascii="Times New Roman" w:hAnsi="Times New Roman" w:cs="Times New Roman"/>
                <w:b/>
                <w:kern w:val="0"/>
                <w:szCs w:val="21"/>
              </w:rPr>
              <w:t>工作单位</w:t>
            </w:r>
          </w:p>
        </w:tc>
        <w:tc>
          <w:tcPr>
            <w:tcW w:w="36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ascii="Times New Roman" w:hAnsi="Times New Roman" w:cs="Times New Roman"/>
                <w:b/>
                <w:kern w:val="0"/>
                <w:szCs w:val="21"/>
              </w:rPr>
            </w:pPr>
            <w:r>
              <w:rPr>
                <w:rFonts w:ascii="Times New Roman" w:hAnsi="Times New Roman" w:cs="Times New Roman"/>
                <w:b/>
                <w:kern w:val="0"/>
                <w:szCs w:val="21"/>
              </w:rPr>
              <w:t>从事专业</w:t>
            </w:r>
          </w:p>
        </w:tc>
        <w:tc>
          <w:tcPr>
            <w:tcW w:w="935" w:type="pct"/>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jc w:val="center"/>
              <w:rPr>
                <w:rFonts w:ascii="Times New Roman" w:hAnsi="Times New Roman" w:cs="Times New Roman"/>
                <w:b/>
                <w:kern w:val="0"/>
                <w:szCs w:val="21"/>
              </w:rPr>
            </w:pPr>
            <w:r>
              <w:rPr>
                <w:rFonts w:ascii="Times New Roman" w:hAnsi="Times New Roman" w:cs="Times New Roman"/>
                <w:b/>
                <w:kern w:val="0"/>
                <w:szCs w:val="21"/>
              </w:rPr>
              <w:t>与国内的主要</w:t>
            </w:r>
          </w:p>
          <w:p>
            <w:pPr>
              <w:widowControl/>
              <w:adjustRightInd w:val="0"/>
              <w:snapToGrid w:val="0"/>
              <w:jc w:val="center"/>
              <w:rPr>
                <w:rFonts w:ascii="Times New Roman" w:hAnsi="Times New Roman" w:cs="Times New Roman"/>
                <w:b/>
                <w:kern w:val="0"/>
                <w:szCs w:val="21"/>
              </w:rPr>
            </w:pPr>
            <w:r>
              <w:rPr>
                <w:rFonts w:ascii="Times New Roman" w:hAnsi="Times New Roman" w:cs="Times New Roman"/>
                <w:b/>
                <w:kern w:val="0"/>
                <w:szCs w:val="21"/>
              </w:rPr>
              <w:t>合作单位</w:t>
            </w:r>
          </w:p>
        </w:tc>
        <w:tc>
          <w:tcPr>
            <w:tcW w:w="432" w:type="pct"/>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jc w:val="center"/>
              <w:rPr>
                <w:rFonts w:ascii="Times New Roman" w:hAnsi="Times New Roman" w:cs="Times New Roman"/>
                <w:b/>
                <w:kern w:val="0"/>
                <w:szCs w:val="21"/>
              </w:rPr>
            </w:pPr>
            <w:r>
              <w:rPr>
                <w:rFonts w:ascii="Times New Roman" w:hAnsi="Times New Roman" w:cs="Times New Roman"/>
                <w:b/>
                <w:kern w:val="0"/>
                <w:szCs w:val="21"/>
              </w:rPr>
              <w:t>与国内合作的开始时间</w:t>
            </w:r>
          </w:p>
        </w:tc>
        <w:tc>
          <w:tcPr>
            <w:tcW w:w="773" w:type="pct"/>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jc w:val="center"/>
              <w:rPr>
                <w:rFonts w:ascii="Times New Roman" w:hAnsi="Times New Roman" w:cs="Times New Roman"/>
                <w:b/>
                <w:kern w:val="0"/>
                <w:szCs w:val="21"/>
              </w:rPr>
            </w:pPr>
            <w:r>
              <w:rPr>
                <w:rFonts w:ascii="Times New Roman" w:hAnsi="Times New Roman" w:cs="Times New Roman"/>
                <w:b/>
                <w:kern w:val="0"/>
                <w:szCs w:val="21"/>
              </w:rPr>
              <w:t>合作方向</w:t>
            </w:r>
          </w:p>
        </w:tc>
      </w:tr>
      <w:tr>
        <w:tblPrEx>
          <w:tblCellMar>
            <w:top w:w="0" w:type="dxa"/>
            <w:left w:w="108" w:type="dxa"/>
            <w:bottom w:w="0" w:type="dxa"/>
            <w:right w:w="108" w:type="dxa"/>
          </w:tblCellMar>
        </w:tblPrEx>
        <w:trPr>
          <w:trHeight w:val="1361" w:hRule="atLeast"/>
        </w:trPr>
        <w:tc>
          <w:tcPr>
            <w:tcW w:w="198" w:type="pct"/>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1</w:t>
            </w:r>
          </w:p>
        </w:tc>
        <w:tc>
          <w:tcPr>
            <w:tcW w:w="576"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ANDREW IAN DE LA ROCHE(晏罗西)</w:t>
            </w:r>
          </w:p>
        </w:tc>
        <w:tc>
          <w:tcPr>
            <w:tcW w:w="216"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男</w:t>
            </w:r>
          </w:p>
        </w:tc>
        <w:tc>
          <w:tcPr>
            <w:tcW w:w="287" w:type="pct"/>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加拿大</w:t>
            </w:r>
          </w:p>
        </w:tc>
        <w:tc>
          <w:tcPr>
            <w:tcW w:w="360"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Times New Roman" w:hAnsi="Times New Roman" w:cs="Times New Roman"/>
                <w:kern w:val="0"/>
                <w:szCs w:val="21"/>
              </w:rPr>
            </w:pPr>
            <w:r>
              <w:rPr>
                <w:rFonts w:ascii="Times New Roman" w:hAnsi="Times New Roman" w:cs="Times New Roman"/>
                <w:kern w:val="0"/>
                <w:szCs w:val="21"/>
              </w:rPr>
              <w:t>1941.11</w:t>
            </w:r>
          </w:p>
        </w:tc>
        <w:tc>
          <w:tcPr>
            <w:tcW w:w="863" w:type="pct"/>
            <w:tcBorders>
              <w:top w:val="single" w:color="auto" w:sz="4" w:space="0"/>
              <w:left w:val="nil"/>
              <w:bottom w:val="single" w:color="auto" w:sz="4" w:space="0"/>
              <w:right w:val="nil"/>
            </w:tcBorders>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 xml:space="preserve">FP Innovation </w:t>
            </w:r>
          </w:p>
          <w:p>
            <w:pPr>
              <w:widowControl/>
              <w:jc w:val="left"/>
              <w:rPr>
                <w:rFonts w:ascii="Times New Roman" w:hAnsi="Times New Roman" w:cs="Times New Roman"/>
                <w:kern w:val="0"/>
                <w:szCs w:val="21"/>
              </w:rPr>
            </w:pPr>
            <w:r>
              <w:rPr>
                <w:rFonts w:ascii="Times New Roman" w:hAnsi="Times New Roman" w:cs="Times New Roman"/>
                <w:kern w:val="0"/>
                <w:szCs w:val="21"/>
              </w:rPr>
              <w:t>加拿大林产品创新研究院</w:t>
            </w:r>
          </w:p>
        </w:tc>
        <w:tc>
          <w:tcPr>
            <w:tcW w:w="360"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Times New Roman" w:hAnsi="Times New Roman" w:cs="Times New Roman"/>
                <w:kern w:val="0"/>
                <w:szCs w:val="21"/>
              </w:rPr>
            </w:pPr>
            <w:r>
              <w:rPr>
                <w:rFonts w:ascii="Times New Roman" w:hAnsi="Times New Roman" w:cs="Times New Roman"/>
                <w:kern w:val="0"/>
                <w:szCs w:val="21"/>
              </w:rPr>
              <w:t>植物遗传学研究、林业规划、木材科学与技术</w:t>
            </w:r>
          </w:p>
        </w:tc>
        <w:tc>
          <w:tcPr>
            <w:tcW w:w="935" w:type="pct"/>
            <w:tcBorders>
              <w:top w:val="nil"/>
              <w:left w:val="nil"/>
              <w:bottom w:val="single" w:color="auto" w:sz="4" w:space="0"/>
              <w:right w:val="single" w:color="auto" w:sz="4" w:space="0"/>
            </w:tcBorders>
            <w:shd w:val="clear" w:color="auto" w:fill="auto"/>
            <w:noWrap/>
            <w:vAlign w:val="center"/>
          </w:tcPr>
          <w:p>
            <w:pPr>
              <w:widowControl/>
              <w:pBdr>
                <w:bottom w:val="dotted" w:color="A8A8A8" w:sz="6" w:space="0"/>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cs="Times New Roman"/>
                <w:kern w:val="0"/>
                <w:szCs w:val="21"/>
              </w:rPr>
            </w:pPr>
            <w:r>
              <w:rPr>
                <w:rFonts w:ascii="Times New Roman" w:hAnsi="Times New Roman" w:cs="Times New Roman"/>
                <w:kern w:val="0"/>
                <w:szCs w:val="21"/>
              </w:rPr>
              <w:t>中国林业科学研究院木材工业研究所、南京林业大学</w:t>
            </w:r>
          </w:p>
        </w:tc>
        <w:tc>
          <w:tcPr>
            <w:tcW w:w="432"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ascii="Times New Roman" w:hAnsi="Times New Roman" w:cs="Times New Roman"/>
                <w:kern w:val="0"/>
                <w:szCs w:val="21"/>
              </w:rPr>
            </w:pPr>
            <w:r>
              <w:rPr>
                <w:rFonts w:ascii="Times New Roman" w:hAnsi="Times New Roman" w:cs="Times New Roman"/>
                <w:kern w:val="0"/>
                <w:szCs w:val="21"/>
              </w:rPr>
              <w:t>1998.10</w:t>
            </w:r>
          </w:p>
        </w:tc>
        <w:tc>
          <w:tcPr>
            <w:tcW w:w="773" w:type="pct"/>
            <w:tcBorders>
              <w:top w:val="nil"/>
              <w:left w:val="nil"/>
              <w:bottom w:val="single" w:color="auto" w:sz="4" w:space="0"/>
              <w:right w:val="single" w:color="auto" w:sz="4" w:space="0"/>
            </w:tcBorders>
            <w:shd w:val="clear" w:color="auto" w:fill="auto"/>
            <w:noWrap/>
            <w:vAlign w:val="center"/>
          </w:tcPr>
          <w:p>
            <w:pPr>
              <w:pStyle w:val="6"/>
              <w:pBdr>
                <w:bottom w:val="dotted" w:color="A8A8A8" w:sz="6" w:space="0"/>
              </w:pBdr>
              <w:shd w:val="clear" w:color="auto" w:fill="FFFFFF"/>
              <w:rPr>
                <w:rFonts w:ascii="Times New Roman" w:hAnsi="Times New Roman" w:cs="Times New Roman" w:eastAsiaTheme="minorEastAsia"/>
                <w:sz w:val="21"/>
                <w:szCs w:val="21"/>
              </w:rPr>
            </w:pPr>
            <w:r>
              <w:rPr>
                <w:rFonts w:ascii="Times New Roman" w:hAnsi="Times New Roman" w:cs="Times New Roman" w:eastAsiaTheme="minorEastAsia"/>
                <w:sz w:val="21"/>
                <w:szCs w:val="21"/>
              </w:rPr>
              <w:t>木材科学与技术</w:t>
            </w:r>
          </w:p>
          <w:p>
            <w:pPr>
              <w:widowControl/>
              <w:adjustRightInd w:val="0"/>
              <w:snapToGrid w:val="0"/>
              <w:jc w:val="left"/>
              <w:rPr>
                <w:rFonts w:ascii="Times New Roman" w:hAnsi="Times New Roman" w:cs="Times New Roman"/>
                <w:kern w:val="0"/>
                <w:szCs w:val="21"/>
              </w:rPr>
            </w:pPr>
          </w:p>
        </w:tc>
      </w:tr>
    </w:tbl>
    <w:p>
      <w:pPr>
        <w:adjustRightInd w:val="0"/>
        <w:snapToGrid w:val="0"/>
        <w:spacing w:line="360" w:lineRule="auto"/>
        <w:ind w:firstLine="640" w:firstLineChars="200"/>
        <w:rPr>
          <w:rFonts w:ascii="Times New Roman" w:hAnsi="Times New Roman" w:eastAsia="仿宋" w:cs="Times New Roman"/>
          <w:sz w:val="32"/>
          <w:szCs w:val="32"/>
        </w:rPr>
      </w:pPr>
    </w:p>
    <w:p>
      <w:pPr>
        <w:jc w:val="left"/>
        <w:rPr>
          <w:rFonts w:ascii="Times New Roman" w:hAnsi="Times New Roman" w:cs="Times New Roman"/>
          <w:sz w:val="30"/>
          <w:szCs w:val="30"/>
          <w:u w:val="single"/>
        </w:rPr>
      </w:pPr>
    </w:p>
    <w:sectPr>
      <w:pgSz w:w="11906" w:h="16838"/>
      <w:pgMar w:top="1134" w:right="1134" w:bottom="1134" w:left="113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0000000000000000000"/>
    <w:charset w:val="86"/>
    <w:family w:val="script"/>
    <w:pitch w:val="default"/>
    <w:sig w:usb0="00000000" w:usb1="00000000" w:usb2="00082016" w:usb3="00000000" w:csb0="00040001" w:csb1="00000000"/>
  </w:font>
  <w:font w:name="小标宋">
    <w:panose1 w:val="03000509000000000000"/>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kMGE4YmZmOWRkMDQ3MjRhNWViNDg3NDVkYjlmYjgifQ=="/>
  </w:docVars>
  <w:rsids>
    <w:rsidRoot w:val="00B20AF8"/>
    <w:rsid w:val="00014C4D"/>
    <w:rsid w:val="00020C00"/>
    <w:rsid w:val="00025C0C"/>
    <w:rsid w:val="00027152"/>
    <w:rsid w:val="00032111"/>
    <w:rsid w:val="000723D2"/>
    <w:rsid w:val="000A3D74"/>
    <w:rsid w:val="000B1E38"/>
    <w:rsid w:val="000C3E41"/>
    <w:rsid w:val="000F3F2C"/>
    <w:rsid w:val="00124800"/>
    <w:rsid w:val="001524E9"/>
    <w:rsid w:val="001715BA"/>
    <w:rsid w:val="00176F21"/>
    <w:rsid w:val="001A2390"/>
    <w:rsid w:val="001A25F2"/>
    <w:rsid w:val="001A3640"/>
    <w:rsid w:val="001B6299"/>
    <w:rsid w:val="001C2A6A"/>
    <w:rsid w:val="001D1364"/>
    <w:rsid w:val="0020101C"/>
    <w:rsid w:val="002628E7"/>
    <w:rsid w:val="002C5956"/>
    <w:rsid w:val="002E67AF"/>
    <w:rsid w:val="002F3749"/>
    <w:rsid w:val="002F3D47"/>
    <w:rsid w:val="00304FEC"/>
    <w:rsid w:val="003064B9"/>
    <w:rsid w:val="00387047"/>
    <w:rsid w:val="003938FA"/>
    <w:rsid w:val="003A0D05"/>
    <w:rsid w:val="003B792C"/>
    <w:rsid w:val="003F46E6"/>
    <w:rsid w:val="003F4BA7"/>
    <w:rsid w:val="00406BA4"/>
    <w:rsid w:val="00424A67"/>
    <w:rsid w:val="00473926"/>
    <w:rsid w:val="004E6061"/>
    <w:rsid w:val="004F2507"/>
    <w:rsid w:val="0050722F"/>
    <w:rsid w:val="00507FAA"/>
    <w:rsid w:val="005515AF"/>
    <w:rsid w:val="00561275"/>
    <w:rsid w:val="0056445F"/>
    <w:rsid w:val="0058620F"/>
    <w:rsid w:val="005B10F7"/>
    <w:rsid w:val="005C2F69"/>
    <w:rsid w:val="005C7E68"/>
    <w:rsid w:val="005D091E"/>
    <w:rsid w:val="005F72A3"/>
    <w:rsid w:val="00603192"/>
    <w:rsid w:val="006072BE"/>
    <w:rsid w:val="006178AF"/>
    <w:rsid w:val="0063187F"/>
    <w:rsid w:val="00645EB0"/>
    <w:rsid w:val="00683090"/>
    <w:rsid w:val="00683756"/>
    <w:rsid w:val="006A100B"/>
    <w:rsid w:val="006D7DC2"/>
    <w:rsid w:val="006F7030"/>
    <w:rsid w:val="00714FAB"/>
    <w:rsid w:val="0073622B"/>
    <w:rsid w:val="00736F5E"/>
    <w:rsid w:val="007678E0"/>
    <w:rsid w:val="007876F0"/>
    <w:rsid w:val="007B0DBE"/>
    <w:rsid w:val="007B1EFD"/>
    <w:rsid w:val="007C7A1A"/>
    <w:rsid w:val="007F6279"/>
    <w:rsid w:val="00816005"/>
    <w:rsid w:val="0086550C"/>
    <w:rsid w:val="00882230"/>
    <w:rsid w:val="008A680C"/>
    <w:rsid w:val="008C093C"/>
    <w:rsid w:val="008E4E92"/>
    <w:rsid w:val="008F4A4B"/>
    <w:rsid w:val="009312CB"/>
    <w:rsid w:val="00947AA9"/>
    <w:rsid w:val="009644ED"/>
    <w:rsid w:val="009917EC"/>
    <w:rsid w:val="009D0CB6"/>
    <w:rsid w:val="009D3C67"/>
    <w:rsid w:val="00A15742"/>
    <w:rsid w:val="00A325A5"/>
    <w:rsid w:val="00A47050"/>
    <w:rsid w:val="00A5676F"/>
    <w:rsid w:val="00A6422D"/>
    <w:rsid w:val="00A86203"/>
    <w:rsid w:val="00A958D0"/>
    <w:rsid w:val="00AA11D3"/>
    <w:rsid w:val="00AD1CDE"/>
    <w:rsid w:val="00AE636E"/>
    <w:rsid w:val="00B06FCB"/>
    <w:rsid w:val="00B20AF8"/>
    <w:rsid w:val="00B67893"/>
    <w:rsid w:val="00B8217A"/>
    <w:rsid w:val="00BD6D4D"/>
    <w:rsid w:val="00C11494"/>
    <w:rsid w:val="00C22A54"/>
    <w:rsid w:val="00C34C18"/>
    <w:rsid w:val="00C4622B"/>
    <w:rsid w:val="00C618C2"/>
    <w:rsid w:val="00CB5E33"/>
    <w:rsid w:val="00CC30D8"/>
    <w:rsid w:val="00CF35CE"/>
    <w:rsid w:val="00D04D4A"/>
    <w:rsid w:val="00D202EA"/>
    <w:rsid w:val="00D23BC2"/>
    <w:rsid w:val="00D3560A"/>
    <w:rsid w:val="00D4681B"/>
    <w:rsid w:val="00D46E40"/>
    <w:rsid w:val="00D744D1"/>
    <w:rsid w:val="00D84FC8"/>
    <w:rsid w:val="00DD4EC2"/>
    <w:rsid w:val="00DE0577"/>
    <w:rsid w:val="00DE7064"/>
    <w:rsid w:val="00DF265A"/>
    <w:rsid w:val="00DF5DCA"/>
    <w:rsid w:val="00E0360F"/>
    <w:rsid w:val="00E31AD4"/>
    <w:rsid w:val="00E5051E"/>
    <w:rsid w:val="00E85C12"/>
    <w:rsid w:val="00E95C52"/>
    <w:rsid w:val="00E973A1"/>
    <w:rsid w:val="00F12BE7"/>
    <w:rsid w:val="00F1486A"/>
    <w:rsid w:val="00F273BC"/>
    <w:rsid w:val="00F61B4F"/>
    <w:rsid w:val="00F63EB8"/>
    <w:rsid w:val="00F906AD"/>
    <w:rsid w:val="00FA3259"/>
    <w:rsid w:val="00FC58A4"/>
    <w:rsid w:val="01A4698D"/>
    <w:rsid w:val="05BC7A99"/>
    <w:rsid w:val="08CE3D47"/>
    <w:rsid w:val="10365F0F"/>
    <w:rsid w:val="112B0F4F"/>
    <w:rsid w:val="160F617C"/>
    <w:rsid w:val="1B1E1106"/>
    <w:rsid w:val="2AB01C96"/>
    <w:rsid w:val="2FBE480E"/>
    <w:rsid w:val="30D86E5C"/>
    <w:rsid w:val="333C43C8"/>
    <w:rsid w:val="42A87384"/>
    <w:rsid w:val="46D00DE9"/>
    <w:rsid w:val="56F13D94"/>
    <w:rsid w:val="5E20269E"/>
    <w:rsid w:val="69BB0E9B"/>
    <w:rsid w:val="6C291DF1"/>
    <w:rsid w:val="6CCC73C0"/>
    <w:rsid w:val="6CFE56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link w:val="13"/>
    <w:autoRedefine/>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17"/>
    <w:autoRedefine/>
    <w:semiHidden/>
    <w:unhideWhenUsed/>
    <w:qFormat/>
    <w:uiPriority w:val="99"/>
    <w:rPr>
      <w:sz w:val="18"/>
      <w:szCs w:val="18"/>
    </w:rPr>
  </w:style>
  <w:style w:type="paragraph" w:styleId="4">
    <w:name w:val="footer"/>
    <w:basedOn w:val="1"/>
    <w:link w:val="12"/>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16"/>
    <w:autoRedefine/>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7">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Hyperlink"/>
    <w:basedOn w:val="9"/>
    <w:autoRedefine/>
    <w:semiHidden/>
    <w:unhideWhenUsed/>
    <w:qFormat/>
    <w:uiPriority w:val="99"/>
    <w:rPr>
      <w:color w:val="0000FF"/>
      <w:u w:val="single"/>
    </w:rPr>
  </w:style>
  <w:style w:type="character" w:customStyle="1" w:styleId="11">
    <w:name w:val="页眉 Char"/>
    <w:basedOn w:val="9"/>
    <w:link w:val="5"/>
    <w:autoRedefine/>
    <w:qFormat/>
    <w:uiPriority w:val="99"/>
    <w:rPr>
      <w:sz w:val="18"/>
      <w:szCs w:val="18"/>
    </w:rPr>
  </w:style>
  <w:style w:type="character" w:customStyle="1" w:styleId="12">
    <w:name w:val="页脚 Char"/>
    <w:basedOn w:val="9"/>
    <w:link w:val="4"/>
    <w:autoRedefine/>
    <w:semiHidden/>
    <w:qFormat/>
    <w:uiPriority w:val="99"/>
    <w:rPr>
      <w:sz w:val="18"/>
      <w:szCs w:val="18"/>
    </w:rPr>
  </w:style>
  <w:style w:type="character" w:customStyle="1" w:styleId="13">
    <w:name w:val="标题 2 Char"/>
    <w:basedOn w:val="9"/>
    <w:link w:val="2"/>
    <w:autoRedefine/>
    <w:qFormat/>
    <w:uiPriority w:val="9"/>
    <w:rPr>
      <w:rFonts w:ascii="宋体" w:hAnsi="宋体" w:eastAsia="宋体" w:cs="宋体"/>
      <w:b/>
      <w:bCs/>
      <w:kern w:val="0"/>
      <w:sz w:val="36"/>
      <w:szCs w:val="36"/>
    </w:rPr>
  </w:style>
  <w:style w:type="character" w:customStyle="1" w:styleId="14">
    <w:name w:val="页脚 字符"/>
    <w:autoRedefine/>
    <w:qFormat/>
    <w:uiPriority w:val="99"/>
    <w:rPr>
      <w:sz w:val="18"/>
      <w:szCs w:val="18"/>
    </w:rPr>
  </w:style>
  <w:style w:type="paragraph" w:styleId="15">
    <w:name w:val="List Paragraph"/>
    <w:basedOn w:val="1"/>
    <w:autoRedefine/>
    <w:qFormat/>
    <w:uiPriority w:val="34"/>
    <w:pPr>
      <w:ind w:firstLine="420" w:firstLineChars="200"/>
    </w:pPr>
  </w:style>
  <w:style w:type="character" w:customStyle="1" w:styleId="16">
    <w:name w:val="HTML 预设格式 Char"/>
    <w:basedOn w:val="9"/>
    <w:link w:val="6"/>
    <w:autoRedefine/>
    <w:semiHidden/>
    <w:qFormat/>
    <w:uiPriority w:val="99"/>
    <w:rPr>
      <w:rFonts w:ascii="宋体" w:hAnsi="宋体" w:eastAsia="宋体" w:cs="宋体"/>
      <w:kern w:val="0"/>
      <w:sz w:val="24"/>
      <w:szCs w:val="24"/>
    </w:rPr>
  </w:style>
  <w:style w:type="character" w:customStyle="1" w:styleId="17">
    <w:name w:val="批注框文本 Char"/>
    <w:basedOn w:val="9"/>
    <w:link w:val="3"/>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20</Pages>
  <Words>2697</Words>
  <Characters>15375</Characters>
  <Lines>128</Lines>
  <Paragraphs>36</Paragraphs>
  <TotalTime>287</TotalTime>
  <ScaleCrop>false</ScaleCrop>
  <LinksUpToDate>false</LinksUpToDate>
  <CharactersWithSpaces>18036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2023-02-18T07:43:00Z</dcterms:created>
  <dc:creator>admin</dc:creator>
  <cp:lastModifiedBy>Administrator</cp:lastModifiedBy>
  <dcterms:modified xsi:type="dcterms:W3CDTF">2024-04-15T01:08:24Z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36A1F931A3D245EDB580782B60CE6021_13</vt:lpwstr>
  </property>
</Properties>
</file>