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D6E" w:rsidRPr="00362C15" w:rsidRDefault="00C57D6E" w:rsidP="00C57D6E">
      <w:pPr>
        <w:framePr w:hSpace="180" w:vSpace="180" w:wrap="around" w:vAnchor="page" w:hAnchor="page" w:x="1374" w:y="1027" w:anchorLock="1"/>
        <w:widowControl w:val="0"/>
        <w:kinsoku/>
        <w:autoSpaceDE/>
        <w:autoSpaceDN/>
        <w:adjustRightInd/>
        <w:snapToGrid/>
        <w:textAlignment w:val="center"/>
        <w:rPr>
          <w:rFonts w:ascii="黑体" w:eastAsia="黑体" w:hAnsi="Times New Roman" w:cs="Times New Roman"/>
          <w:snapToGrid/>
          <w:color w:val="auto"/>
        </w:rPr>
      </w:pPr>
      <w:r w:rsidRPr="00362C15">
        <w:rPr>
          <w:rFonts w:ascii="黑体" w:eastAsia="黑体" w:hAnsi="Times New Roman" w:cs="Times New Roman"/>
          <w:snapToGrid/>
          <w:color w:val="auto"/>
        </w:rPr>
        <w:t xml:space="preserve">ICS </w:t>
      </w:r>
      <w:r w:rsidRPr="00362C15">
        <w:rPr>
          <w:rFonts w:ascii="黑体" w:eastAsia="黑体" w:hAnsi="Times New Roman" w:cs="Times New Roman" w:hint="eastAsia"/>
          <w:snapToGrid/>
          <w:color w:val="auto"/>
        </w:rPr>
        <w:t xml:space="preserve"> </w:t>
      </w:r>
    </w:p>
    <w:p w:rsidR="00C57D6E" w:rsidRPr="00362C15" w:rsidRDefault="00C57D6E" w:rsidP="00C57D6E">
      <w:pPr>
        <w:framePr w:hSpace="180" w:vSpace="180" w:wrap="around" w:vAnchor="page" w:hAnchor="page" w:x="1374" w:y="1027" w:anchorLock="1"/>
        <w:widowControl w:val="0"/>
        <w:kinsoku/>
        <w:autoSpaceDE/>
        <w:autoSpaceDN/>
        <w:adjustRightInd/>
        <w:snapToGrid/>
        <w:textAlignment w:val="center"/>
        <w:rPr>
          <w:rFonts w:ascii="黑体" w:eastAsia="黑体" w:hAnsi="Times New Roman" w:cs="Times New Roman"/>
          <w:snapToGrid/>
          <w:color w:val="auto"/>
        </w:rPr>
      </w:pPr>
      <w:r w:rsidRPr="00362C15">
        <w:rPr>
          <w:rFonts w:ascii="黑体" w:eastAsia="黑体" w:hAnsi="Times New Roman" w:cs="Times New Roman"/>
          <w:snapToGrid/>
          <w:color w:val="auto"/>
        </w:rPr>
        <w:t xml:space="preserve">CCS </w:t>
      </w:r>
      <w:r w:rsidR="00A4274A" w:rsidRPr="00362C15">
        <w:rPr>
          <w:rFonts w:ascii="黑体" w:eastAsia="黑体" w:hAnsi="Times New Roman" w:cs="Times New Roman"/>
          <w:snapToGrid/>
          <w:color w:val="auto"/>
        </w:rPr>
        <w:pict>
          <v:rect id="矩形 44" o:spid="_x0000_s2060" style="position:absolute;margin-left:-6pt;margin-top:14.85pt;width:68.25pt;height:15.6pt;z-index:-251656192;mso-position-horizontal-relative:text;mso-position-vertical-relative:text" o:gfxdata="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XMdY1wAAAAkBAAAPAAAAAAAAAAEAIAAAACIAAABkcnMvZG93bnJldi54bWxQSwECFAAUAAAACACH&#10;TuJA+uewG7MBAABgAwAADgAAAAAAAAABACAAAAAmAQAAZHJzL2Uyb0RvYy54bWxQSwUGAAAAAAYA&#10;BgBZAQAASwUAAAAA&#10;" stroked="f"/>
        </w:pict>
      </w:r>
      <w:r w:rsidRPr="00362C15">
        <w:rPr>
          <w:rFonts w:ascii="黑体" w:eastAsia="黑体" w:hAnsi="Times New Roman" w:cs="Times New Roman" w:hint="eastAsia"/>
          <w:snapToGrid/>
          <w:color w:val="auto"/>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854"/>
      </w:tblGrid>
      <w:tr w:rsidR="00C57D6E" w:rsidRPr="00362C15" w:rsidTr="00C57D6E">
        <w:tc>
          <w:tcPr>
            <w:tcW w:w="9854" w:type="dxa"/>
            <w:tcBorders>
              <w:top w:val="nil"/>
              <w:left w:val="nil"/>
              <w:bottom w:val="nil"/>
              <w:right w:val="nil"/>
            </w:tcBorders>
          </w:tcPr>
          <w:tbl>
            <w:tblPr>
              <w:tblW w:w="7444" w:type="dxa"/>
              <w:tblInd w:w="2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444"/>
            </w:tblGrid>
            <w:tr w:rsidR="00C57D6E" w:rsidRPr="00362C15" w:rsidTr="00C57D6E">
              <w:tc>
                <w:tcPr>
                  <w:tcW w:w="7444" w:type="dxa"/>
                  <w:tcBorders>
                    <w:top w:val="nil"/>
                    <w:left w:val="nil"/>
                    <w:bottom w:val="nil"/>
                    <w:right w:val="nil"/>
                  </w:tcBorders>
                </w:tcPr>
                <w:p w:rsidR="00C57D6E" w:rsidRPr="00362C15" w:rsidRDefault="00A4274A" w:rsidP="00C57D6E">
                  <w:pPr>
                    <w:framePr w:hSpace="180" w:vSpace="180" w:wrap="around" w:vAnchor="page" w:hAnchor="page" w:x="1374" w:y="1027" w:anchorLock="1"/>
                    <w:widowControl w:val="0"/>
                    <w:kinsoku/>
                    <w:autoSpaceDE/>
                    <w:autoSpaceDN/>
                    <w:adjustRightInd/>
                    <w:snapToGrid/>
                    <w:jc w:val="center"/>
                    <w:textAlignment w:val="center"/>
                    <w:rPr>
                      <w:rFonts w:ascii="黑体" w:eastAsia="黑体" w:hAnsi="Times New Roman" w:cs="Times New Roman"/>
                      <w:snapToGrid/>
                      <w:color w:val="auto"/>
                    </w:rPr>
                  </w:pPr>
                  <w:r w:rsidRPr="00362C15">
                    <w:rPr>
                      <w:rFonts w:ascii="Times New Roman" w:eastAsia="黑体" w:hAnsi="Times New Roman" w:cs="Times New Roman"/>
                      <w:b/>
                      <w:bCs/>
                      <w:snapToGrid/>
                      <w:color w:val="auto"/>
                      <w:sz w:val="112"/>
                      <w:szCs w:val="112"/>
                    </w:rPr>
                    <w:pict>
                      <v:rect id="矩形 46" o:spid="_x0000_s2061" style="position:absolute;left:0;text-align:left;margin-left:-5.25pt;margin-top:0;width:68.25pt;height:15.6pt;z-index:-251655168"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Iri/s&#10;1QAAAAcBAAAPAAAAAAAAAAEAIAAAACIAAABkcnMvZG93bnJldi54bWxQSwECFAAUAAAACACHTuJA&#10;QMyb/rIBAABgAwAADgAAAAAAAAABACAAAAAkAQAAZHJzL2Uyb0RvYy54bWxQSwUGAAAAAAYABgBZ&#10;AQAASAUAAAAA&#10;" stroked="f"/>
                    </w:pict>
                  </w:r>
                  <w:r w:rsidR="00C57D6E" w:rsidRPr="00362C15">
                    <w:rPr>
                      <w:rFonts w:ascii="Times New Roman" w:eastAsia="黑体" w:hAnsi="Times New Roman" w:cs="Times New Roman" w:hint="eastAsia"/>
                      <w:b/>
                      <w:bCs/>
                      <w:snapToGrid/>
                      <w:color w:val="auto"/>
                      <w:sz w:val="112"/>
                      <w:szCs w:val="112"/>
                    </w:rPr>
                    <w:t xml:space="preserve">            </w:t>
                  </w:r>
                  <w:r w:rsidR="00C57D6E" w:rsidRPr="00362C15">
                    <w:rPr>
                      <w:rFonts w:ascii="Times New Roman" w:eastAsia="黑体" w:hAnsi="Times New Roman" w:cs="Times New Roman"/>
                      <w:b/>
                      <w:bCs/>
                      <w:snapToGrid/>
                      <w:color w:val="auto"/>
                      <w:sz w:val="112"/>
                      <w:szCs w:val="112"/>
                    </w:rPr>
                    <w:t>CSF</w:t>
                  </w:r>
                </w:p>
              </w:tc>
            </w:tr>
          </w:tbl>
          <w:p w:rsidR="00C57D6E" w:rsidRPr="00362C15" w:rsidRDefault="00C57D6E" w:rsidP="00C57D6E">
            <w:pPr>
              <w:framePr w:hSpace="180" w:vSpace="180" w:wrap="around" w:vAnchor="page" w:hAnchor="page" w:x="1374" w:y="1027" w:anchorLock="1"/>
              <w:widowControl w:val="0"/>
              <w:kinsoku/>
              <w:autoSpaceDE/>
              <w:autoSpaceDN/>
              <w:adjustRightInd/>
              <w:snapToGrid/>
              <w:textAlignment w:val="center"/>
              <w:rPr>
                <w:rFonts w:ascii="黑体" w:eastAsia="黑体" w:hAnsi="Times New Roman" w:cs="Times New Roman"/>
                <w:snapToGrid/>
                <w:color w:val="auto"/>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56"/>
      </w:tblGrid>
      <w:tr w:rsidR="00C57D6E" w:rsidRPr="00362C15" w:rsidTr="00C57D6E">
        <w:tc>
          <w:tcPr>
            <w:tcW w:w="9356" w:type="dxa"/>
            <w:tcBorders>
              <w:top w:val="nil"/>
              <w:left w:val="nil"/>
              <w:bottom w:val="nil"/>
              <w:right w:val="nil"/>
            </w:tcBorders>
          </w:tcPr>
          <w:p w:rsidR="00C57D6E" w:rsidRPr="00362C15" w:rsidRDefault="00A4274A" w:rsidP="00C57D6E">
            <w:pPr>
              <w:kinsoku/>
              <w:autoSpaceDE/>
              <w:autoSpaceDN/>
              <w:adjustRightInd/>
              <w:snapToGrid/>
              <w:spacing w:before="357" w:line="280" w:lineRule="exact"/>
              <w:jc w:val="right"/>
              <w:textAlignment w:val="auto"/>
              <w:rPr>
                <w:rFonts w:ascii="黑体" w:eastAsia="黑体" w:hAnsi="Times New Roman" w:cs="Times New Roman"/>
                <w:bCs/>
                <w:snapToGrid/>
                <w:color w:val="auto"/>
                <w:sz w:val="28"/>
                <w:szCs w:val="28"/>
              </w:rPr>
            </w:pPr>
            <w:bookmarkStart w:id="0" w:name="DT"/>
            <w:r w:rsidRPr="00362C15">
              <w:rPr>
                <w:rFonts w:ascii="黑体" w:eastAsia="黑体" w:hAnsi="黑体" w:cs="黑体"/>
                <w:bCs/>
                <w:snapToGrid/>
                <w:color w:val="auto"/>
                <w:sz w:val="28"/>
                <w:szCs w:val="28"/>
              </w:rPr>
              <w:pict>
                <v:line id="直接连接符 41" o:spid="_x0000_s2065" style="position:absolute;left:0;text-align:left;z-index:251664384;mso-position-horizontal-relative:text;mso-position-vertical-relative:text" from="-13.55pt,40.9pt" to="468.35pt,40.9pt" o:gfxdata="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DWoOj2AAAAAkBAAAPAAAAAAAAAAEAIAAAACIAAABkcnMvZG93bnJldi54bWxQSwEC&#10;FAAUAAAACACHTuJABsXa4fQBAADnAwAADgAAAAAAAAABACAAAAAnAQAAZHJzL2Uyb0RvYy54bWxQ&#10;SwUGAAAAAAYABgBZAQAAjQUAAAAA&#10;" strokeweight="1pt">
                  <v:fill o:detectmouseclick="t"/>
                </v:line>
              </w:pict>
            </w:r>
            <w:r w:rsidR="00C57D6E" w:rsidRPr="00362C15">
              <w:rPr>
                <w:rFonts w:ascii="黑体" w:eastAsia="黑体" w:hAnsi="黑体" w:cs="黑体" w:hint="eastAsia"/>
                <w:bCs/>
                <w:snapToGrid/>
                <w:color w:val="auto"/>
                <w:sz w:val="28"/>
                <w:szCs w:val="28"/>
              </w:rPr>
              <w:t>T/CSF</w:t>
            </w:r>
            <w:r w:rsidRPr="00362C15">
              <w:rPr>
                <w:rFonts w:ascii="黑体" w:eastAsia="黑体" w:hAnsi="黑体" w:cs="黑体"/>
                <w:bCs/>
                <w:snapToGrid/>
                <w:color w:val="auto"/>
                <w:sz w:val="28"/>
                <w:szCs w:val="28"/>
              </w:rPr>
              <w:pict>
                <v:rect id="矩形 43" o:spid="_x0000_s2064" style="position:absolute;left:0;text-align:left;margin-left:372.8pt;margin-top:2.7pt;width:90pt;height:18pt;z-index:-251653120;mso-position-horizontal-relative:text;mso-position-vertical-relative:text"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5g8svW&#10;AAAACAEAAA8AAAAAAAAAAQAgAAAAIgAAAGRycy9kb3ducmV2LnhtbFBLAQIUABQAAAAIAIdO4kAF&#10;xRgnsAEAAGEDAAAOAAAAAAAAAAEAIAAAACUBAABkcnMvZTJvRG9jLnhtbFBLBQYAAAAABgAGAFkB&#10;AABHBQAAAAA=&#10;" stroked="f"/>
              </w:pict>
            </w:r>
            <w:bookmarkEnd w:id="0"/>
            <w:r w:rsidR="00C57D6E" w:rsidRPr="00362C15">
              <w:rPr>
                <w:rFonts w:ascii="黑体" w:eastAsia="黑体" w:hAnsi="黑体" w:cs="黑体" w:hint="eastAsia"/>
                <w:bCs/>
                <w:snapToGrid/>
                <w:color w:val="auto"/>
                <w:sz w:val="28"/>
                <w:szCs w:val="28"/>
              </w:rPr>
              <w:t xml:space="preserve"> ×××</w:t>
            </w:r>
            <w:r w:rsidR="00C57D6E" w:rsidRPr="00362C15">
              <w:rPr>
                <w:rFonts w:ascii="黑体" w:eastAsia="黑体" w:hAnsi="黑体" w:cs="黑体"/>
                <w:bCs/>
                <w:snapToGrid/>
                <w:color w:val="auto"/>
                <w:sz w:val="28"/>
                <w:szCs w:val="28"/>
              </w:rPr>
              <w:t>-××××</w:t>
            </w:r>
          </w:p>
        </w:tc>
      </w:tr>
    </w:tbl>
    <w:p w:rsidR="00A575E5" w:rsidRPr="00362C15" w:rsidRDefault="00A575E5">
      <w:pPr>
        <w:spacing w:line="264" w:lineRule="auto"/>
        <w:rPr>
          <w:color w:val="auto"/>
        </w:rPr>
      </w:pPr>
    </w:p>
    <w:p w:rsidR="00A575E5" w:rsidRPr="00362C15" w:rsidRDefault="00A575E5">
      <w:pPr>
        <w:spacing w:line="264" w:lineRule="auto"/>
        <w:rPr>
          <w:color w:val="auto"/>
        </w:rPr>
      </w:pPr>
    </w:p>
    <w:p w:rsidR="00C57D6E" w:rsidRPr="00362C15" w:rsidRDefault="00A4274A">
      <w:pPr>
        <w:spacing w:before="169" w:line="334" w:lineRule="auto"/>
        <w:ind w:right="954"/>
        <w:jc w:val="center"/>
        <w:rPr>
          <w:rFonts w:ascii="黑体" w:eastAsia="黑体" w:hAnsi="黑体" w:cs="黑体"/>
          <w:color w:val="auto"/>
          <w:spacing w:val="-1"/>
          <w:sz w:val="52"/>
          <w:szCs w:val="52"/>
        </w:rPr>
      </w:pPr>
      <w:r w:rsidRPr="00362C15">
        <w:rPr>
          <w:rFonts w:ascii="黑体" w:eastAsia="黑体" w:hAnsi="黑体" w:cs="黑体"/>
          <w:noProof/>
          <w:snapToGrid/>
          <w:color w:val="auto"/>
          <w:spacing w:val="-1"/>
          <w:sz w:val="52"/>
          <w:szCs w:val="52"/>
        </w:rPr>
        <w:pict>
          <v:shapetype id="_x0000_t32" coordsize="21600,21600" o:spt="32" o:oned="t" path="m,l21600,21600e" filled="f">
            <v:path arrowok="t" fillok="f" o:connecttype="none"/>
            <o:lock v:ext="edit" shapetype="t"/>
          </v:shapetype>
          <v:shape id="直接箭头连接符 42" o:spid="_x0000_s2066" type="#_x0000_t32" style="position:absolute;left:0;text-align:left;margin-left:1.55pt;margin-top:404pt;width:481.9pt;height:0;z-index:251665408" o:gfxdata="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aQKvVAAAACgEAAA8AAAAAAAAAAQAgAAAAIgAAAGRycy9kb3ducmV2Lnht&#10;bFBLAQIUABQAAAAIAIdO4kDS/YTf/AEAAO8DAAAOAAAAAAAAAAEAIAAAACQBAABkcnMvZTJvRG9j&#10;LnhtbFBLBQYAAAAABgAGAFkBAACSBQAAAAA=&#10;" strokeweight="1pt">
            <v:fill o:detectmouseclick="t"/>
          </v:shape>
        </w:pict>
      </w:r>
    </w:p>
    <w:p w:rsidR="00A575E5" w:rsidRPr="00362C15" w:rsidRDefault="00C57D6E">
      <w:pPr>
        <w:spacing w:before="169" w:line="334" w:lineRule="auto"/>
        <w:ind w:right="954"/>
        <w:jc w:val="center"/>
        <w:rPr>
          <w:rFonts w:ascii="黑体" w:eastAsia="黑体" w:hAnsi="Times New Roman" w:cs="Times New Roman"/>
          <w:bCs/>
          <w:snapToGrid/>
          <w:color w:val="auto"/>
          <w:sz w:val="52"/>
          <w:szCs w:val="52"/>
        </w:rPr>
      </w:pPr>
      <w:r w:rsidRPr="00362C15">
        <w:rPr>
          <w:rFonts w:ascii="黑体" w:eastAsia="黑体" w:hAnsi="Times New Roman" w:cs="Times New Roman" w:hint="eastAsia"/>
          <w:bCs/>
          <w:snapToGrid/>
          <w:color w:val="auto"/>
          <w:sz w:val="52"/>
          <w:szCs w:val="52"/>
        </w:rPr>
        <w:t>森林草原消防无人机巡护作业技术规程</w:t>
      </w:r>
    </w:p>
    <w:p w:rsidR="00C57D6E" w:rsidRPr="00362C15" w:rsidRDefault="00C57D6E" w:rsidP="00C57D6E">
      <w:pPr>
        <w:framePr w:w="7714" w:hSpace="181" w:vSpace="181" w:wrap="around" w:vAnchor="page" w:hAnchor="page" w:x="2311" w:y="3244" w:anchorLock="1"/>
        <w:kinsoku/>
        <w:autoSpaceDE/>
        <w:autoSpaceDN/>
        <w:adjustRightInd/>
        <w:snapToGrid/>
        <w:spacing w:line="0" w:lineRule="atLeast"/>
        <w:jc w:val="distribute"/>
        <w:textAlignment w:val="auto"/>
        <w:rPr>
          <w:rFonts w:ascii="黑体" w:eastAsia="黑体" w:hAnsi="宋体" w:cs="Times New Roman"/>
          <w:bCs/>
          <w:snapToGrid/>
          <w:color w:val="auto"/>
          <w:spacing w:val="-40"/>
          <w:sz w:val="84"/>
          <w:szCs w:val="84"/>
        </w:rPr>
      </w:pPr>
      <w:r w:rsidRPr="00362C15">
        <w:rPr>
          <w:rFonts w:ascii="黑体" w:eastAsia="黑体" w:hAnsi="黑体" w:cs="黑体" w:hint="eastAsia"/>
          <w:bCs/>
          <w:snapToGrid/>
          <w:color w:val="auto"/>
          <w:spacing w:val="-40"/>
          <w:sz w:val="84"/>
          <w:szCs w:val="84"/>
        </w:rPr>
        <w:t>团体标准</w:t>
      </w:r>
    </w:p>
    <w:p w:rsidR="00A575E5" w:rsidRPr="00362C15" w:rsidRDefault="00C57D6E">
      <w:pPr>
        <w:spacing w:before="1" w:line="451" w:lineRule="auto"/>
        <w:ind w:right="721"/>
        <w:jc w:val="center"/>
        <w:rPr>
          <w:rFonts w:ascii="Times New Roman" w:eastAsia="黑体" w:hAnsi="Times New Roman" w:cs="Times New Roman"/>
          <w:snapToGrid/>
          <w:color w:val="auto"/>
          <w:kern w:val="2"/>
          <w:sz w:val="32"/>
          <w:szCs w:val="32"/>
        </w:rPr>
      </w:pPr>
      <w:r w:rsidRPr="00362C15">
        <w:rPr>
          <w:rFonts w:ascii="Times New Roman" w:eastAsia="黑体" w:hAnsi="Times New Roman" w:cs="Times New Roman" w:hint="eastAsia"/>
          <w:snapToGrid/>
          <w:color w:val="auto"/>
          <w:kern w:val="2"/>
          <w:sz w:val="32"/>
          <w:szCs w:val="32"/>
        </w:rPr>
        <w:t xml:space="preserve">Technical regulations for forest and grassland fire prevention patrol by Unmanned Aerial Vehicle </w:t>
      </w:r>
    </w:p>
    <w:p w:rsidR="00A575E5" w:rsidRPr="00362C15" w:rsidRDefault="00A575E5">
      <w:pPr>
        <w:pStyle w:val="a6"/>
        <w:ind w:firstLine="0"/>
        <w:jc w:val="both"/>
        <w:rPr>
          <w:color w:val="auto"/>
          <w:lang w:eastAsia="zh-CN"/>
        </w:rPr>
      </w:pPr>
    </w:p>
    <w:p w:rsidR="00A575E5" w:rsidRPr="00362C15" w:rsidRDefault="00A575E5">
      <w:pPr>
        <w:rPr>
          <w:color w:val="auto"/>
        </w:rPr>
      </w:pPr>
    </w:p>
    <w:p w:rsidR="00A575E5" w:rsidRPr="00362C15" w:rsidRDefault="00A575E5">
      <w:pPr>
        <w:rPr>
          <w:color w:val="auto"/>
        </w:rPr>
      </w:pPr>
    </w:p>
    <w:p w:rsidR="00A575E5" w:rsidRPr="00362C15" w:rsidRDefault="00A575E5">
      <w:pPr>
        <w:rPr>
          <w:color w:val="auto"/>
        </w:rPr>
      </w:pPr>
    </w:p>
    <w:p w:rsidR="00A575E5" w:rsidRPr="00362C15" w:rsidRDefault="00A575E5">
      <w:pPr>
        <w:rPr>
          <w:color w:val="auto"/>
        </w:rPr>
      </w:pPr>
    </w:p>
    <w:p w:rsidR="00A575E5" w:rsidRPr="00362C15" w:rsidRDefault="00A575E5">
      <w:pPr>
        <w:rPr>
          <w:color w:val="auto"/>
        </w:rPr>
      </w:pPr>
    </w:p>
    <w:p w:rsidR="00A575E5" w:rsidRPr="00362C15" w:rsidRDefault="00A575E5">
      <w:pPr>
        <w:rPr>
          <w:color w:val="auto"/>
        </w:rPr>
      </w:pPr>
    </w:p>
    <w:p w:rsidR="00A575E5" w:rsidRPr="00362C15" w:rsidRDefault="00A575E5">
      <w:pPr>
        <w:rPr>
          <w:rFonts w:eastAsiaTheme="minorEastAsia"/>
          <w:color w:val="auto"/>
        </w:rPr>
      </w:pPr>
    </w:p>
    <w:p w:rsidR="00A575E5" w:rsidRPr="00362C15" w:rsidRDefault="00A575E5">
      <w:pPr>
        <w:rPr>
          <w:color w:val="auto"/>
        </w:rPr>
      </w:pPr>
    </w:p>
    <w:p w:rsidR="00A575E5" w:rsidRPr="00362C15" w:rsidRDefault="00A575E5">
      <w:pPr>
        <w:rPr>
          <w:color w:val="auto"/>
        </w:rPr>
      </w:pPr>
    </w:p>
    <w:p w:rsidR="00A575E5" w:rsidRPr="00362C15" w:rsidRDefault="00A575E5">
      <w:pPr>
        <w:rPr>
          <w:color w:val="auto"/>
        </w:rPr>
      </w:pPr>
    </w:p>
    <w:p w:rsidR="00A575E5" w:rsidRPr="00362C15" w:rsidRDefault="00A575E5">
      <w:pPr>
        <w:rPr>
          <w:color w:val="auto"/>
        </w:rPr>
      </w:pPr>
    </w:p>
    <w:p w:rsidR="00C57D6E" w:rsidRPr="00362C15" w:rsidRDefault="00C57D6E" w:rsidP="00C57D6E">
      <w:pPr>
        <w:framePr w:w="7938" w:h="752" w:hRule="exact" w:hSpace="125" w:vSpace="181" w:wrap="around" w:vAnchor="page" w:hAnchor="page" w:x="2330" w:y="13725" w:anchorLock="1"/>
        <w:kinsoku/>
        <w:autoSpaceDE/>
        <w:autoSpaceDN/>
        <w:adjustRightInd/>
        <w:snapToGrid/>
        <w:spacing w:before="312" w:after="312" w:line="0" w:lineRule="atLeast"/>
        <w:jc w:val="center"/>
        <w:textAlignment w:val="auto"/>
        <w:rPr>
          <w:rFonts w:ascii="黑体" w:eastAsia="黑体" w:hAnsi="Times New Roman" w:cs="Times New Roman"/>
          <w:snapToGrid/>
          <w:color w:val="auto"/>
          <w:spacing w:val="20"/>
          <w:w w:val="135"/>
          <w:sz w:val="28"/>
          <w:szCs w:val="28"/>
        </w:rPr>
      </w:pPr>
      <w:r w:rsidRPr="00362C15">
        <w:rPr>
          <w:rFonts w:ascii="黑体" w:eastAsia="黑体" w:hAnsi="Times New Roman" w:cs="Times New Roman" w:hint="eastAsia"/>
          <w:bCs/>
          <w:snapToGrid/>
          <w:color w:val="auto"/>
          <w:spacing w:val="85"/>
          <w:position w:val="3"/>
          <w:sz w:val="28"/>
          <w:szCs w:val="28"/>
        </w:rPr>
        <w:t>中国林学会 发布</w:t>
      </w:r>
    </w:p>
    <w:p w:rsidR="00A575E5" w:rsidRPr="00362C15" w:rsidRDefault="00A575E5">
      <w:pPr>
        <w:rPr>
          <w:color w:val="auto"/>
        </w:rPr>
      </w:pPr>
    </w:p>
    <w:p w:rsidR="00A575E5" w:rsidRPr="00362C15" w:rsidRDefault="00A575E5">
      <w:pPr>
        <w:spacing w:line="151" w:lineRule="exact"/>
        <w:rPr>
          <w:rFonts w:eastAsiaTheme="minorEastAsia"/>
          <w:color w:val="auto"/>
        </w:rPr>
      </w:pPr>
    </w:p>
    <w:p w:rsidR="00C57D6E" w:rsidRPr="00362C15" w:rsidRDefault="00C57D6E" w:rsidP="00C57D6E">
      <w:pPr>
        <w:framePr w:w="3997" w:h="471" w:hRule="exact" w:vSpace="181" w:wrap="around" w:vAnchor="page" w:hAnchor="page" w:x="1456" w:y="13171" w:anchorLock="1"/>
        <w:kinsoku/>
        <w:autoSpaceDE/>
        <w:autoSpaceDN/>
        <w:adjustRightInd/>
        <w:snapToGrid/>
        <w:textAlignment w:val="auto"/>
        <w:rPr>
          <w:rFonts w:ascii="Times New Roman" w:eastAsia="黑体" w:hAnsi="Times New Roman" w:cs="Times New Roman"/>
          <w:bCs/>
          <w:snapToGrid/>
          <w:color w:val="auto"/>
          <w:sz w:val="28"/>
          <w:szCs w:val="28"/>
        </w:rPr>
      </w:pPr>
      <w:r w:rsidRPr="00362C15">
        <w:rPr>
          <w:rFonts w:ascii="黑体" w:eastAsia="黑体" w:hAnsi="黑体" w:cs="黑体" w:hint="eastAsia"/>
          <w:bCs/>
          <w:snapToGrid/>
          <w:color w:val="auto"/>
          <w:sz w:val="28"/>
          <w:szCs w:val="28"/>
        </w:rPr>
        <w:t>××××-××-××</w:t>
      </w:r>
      <w:r w:rsidRPr="00362C15">
        <w:rPr>
          <w:rFonts w:ascii="Times New Roman" w:eastAsia="黑体" w:hAnsi="Times New Roman" w:cs="Times New Roman" w:hint="eastAsia"/>
          <w:bCs/>
          <w:snapToGrid/>
          <w:color w:val="auto"/>
          <w:sz w:val="28"/>
          <w:szCs w:val="28"/>
        </w:rPr>
        <w:t>发布</w:t>
      </w:r>
    </w:p>
    <w:p w:rsidR="00A575E5" w:rsidRPr="00362C15" w:rsidRDefault="00A575E5">
      <w:pPr>
        <w:rPr>
          <w:color w:val="auto"/>
        </w:rPr>
        <w:sectPr w:rsidR="00A575E5" w:rsidRPr="00362C15" w:rsidSect="00C57D6E">
          <w:pgSz w:w="11907" w:h="16839"/>
          <w:pgMar w:top="1369" w:right="768" w:bottom="0" w:left="1345" w:header="0" w:footer="0" w:gutter="0"/>
          <w:pgNumType w:fmt="upperRoman"/>
          <w:cols w:space="720" w:equalWidth="0">
            <w:col w:w="9794"/>
          </w:cols>
        </w:sectPr>
      </w:pPr>
    </w:p>
    <w:p w:rsidR="00C57D6E" w:rsidRPr="00362C15" w:rsidRDefault="00C57D6E" w:rsidP="00C57D6E">
      <w:pPr>
        <w:framePr w:w="4696" w:h="421" w:hRule="exact" w:vSpace="181" w:wrap="around" w:vAnchor="page" w:hAnchor="page" w:x="6211" w:y="13186" w:anchorLock="1"/>
        <w:kinsoku/>
        <w:autoSpaceDE/>
        <w:autoSpaceDN/>
        <w:adjustRightInd/>
        <w:snapToGrid/>
        <w:jc w:val="right"/>
        <w:textAlignment w:val="auto"/>
        <w:rPr>
          <w:rFonts w:ascii="Times New Roman" w:eastAsia="黑体" w:hAnsi="Times New Roman" w:cs="Times New Roman"/>
          <w:bCs/>
          <w:snapToGrid/>
          <w:color w:val="auto"/>
          <w:sz w:val="28"/>
          <w:szCs w:val="28"/>
        </w:rPr>
      </w:pPr>
      <w:r w:rsidRPr="00362C15">
        <w:rPr>
          <w:rFonts w:ascii="黑体" w:eastAsia="黑体" w:hAnsi="黑体" w:cs="黑体" w:hint="eastAsia"/>
          <w:bCs/>
          <w:snapToGrid/>
          <w:color w:val="auto"/>
          <w:sz w:val="28"/>
          <w:szCs w:val="28"/>
        </w:rPr>
        <w:t>××××-××-××</w:t>
      </w:r>
      <w:r w:rsidRPr="00362C15">
        <w:rPr>
          <w:rFonts w:ascii="Times New Roman" w:eastAsia="黑体" w:hAnsi="Times New Roman" w:cs="Times New Roman" w:hint="eastAsia"/>
          <w:bCs/>
          <w:snapToGrid/>
          <w:color w:val="auto"/>
          <w:sz w:val="28"/>
          <w:szCs w:val="28"/>
        </w:rPr>
        <w:t>实施</w:t>
      </w:r>
    </w:p>
    <w:p w:rsidR="00C57D6E" w:rsidRPr="00362C15" w:rsidRDefault="00C57D6E" w:rsidP="00C57D6E">
      <w:pPr>
        <w:framePr w:w="4696" w:h="421" w:hRule="exact" w:vSpace="181" w:wrap="around" w:vAnchor="page" w:hAnchor="page" w:x="6211" w:y="13186" w:anchorLock="1"/>
        <w:kinsoku/>
        <w:autoSpaceDE/>
        <w:autoSpaceDN/>
        <w:adjustRightInd/>
        <w:snapToGrid/>
        <w:jc w:val="right"/>
        <w:textAlignment w:val="auto"/>
        <w:rPr>
          <w:rFonts w:ascii="Times New Roman" w:eastAsia="黑体" w:hAnsi="Times New Roman" w:cs="Times New Roman"/>
          <w:bCs/>
          <w:snapToGrid/>
          <w:color w:val="auto"/>
          <w:sz w:val="28"/>
          <w:szCs w:val="28"/>
        </w:rPr>
      </w:pPr>
      <w:r w:rsidRPr="00362C15">
        <w:rPr>
          <w:rFonts w:ascii="Times New Roman" w:eastAsia="黑体" w:hAnsi="Times New Roman" w:cs="Times New Roman"/>
          <w:bCs/>
          <w:snapToGrid/>
          <w:color w:val="auto"/>
          <w:sz w:val="28"/>
          <w:szCs w:val="28"/>
        </w:rPr>
        <w:t>×-××-××</w:t>
      </w:r>
    </w:p>
    <w:p w:rsidR="00A575E5" w:rsidRPr="00362C15" w:rsidRDefault="00C57D6E" w:rsidP="00C57D6E">
      <w:pPr>
        <w:spacing w:line="14" w:lineRule="auto"/>
        <w:rPr>
          <w:rFonts w:eastAsiaTheme="minorEastAsia"/>
          <w:color w:val="auto"/>
          <w:sz w:val="2"/>
        </w:rPr>
      </w:pPr>
      <w:r w:rsidRPr="00362C15">
        <w:rPr>
          <w:rFonts w:hint="eastAsia"/>
          <w:color w:val="auto"/>
          <w:sz w:val="2"/>
          <w:szCs w:val="2"/>
        </w:rPr>
        <w:lastRenderedPageBreak/>
        <w:t>××××</w:t>
      </w:r>
      <w:r w:rsidRPr="00362C15">
        <w:rPr>
          <w:color w:val="auto"/>
          <w:sz w:val="2"/>
          <w:szCs w:val="2"/>
        </w:rPr>
        <w:t>-××-××</w:t>
      </w:r>
      <w:r w:rsidRPr="00362C15">
        <w:rPr>
          <w:rFonts w:ascii="宋体" w:eastAsia="宋体" w:hAnsi="宋体" w:cs="宋体" w:hint="eastAsia"/>
          <w:color w:val="auto"/>
          <w:sz w:val="2"/>
          <w:szCs w:val="2"/>
        </w:rPr>
        <w:t>发布</w:t>
      </w:r>
      <w:r w:rsidRPr="00362C15">
        <w:rPr>
          <w:color w:val="auto"/>
          <w:sz w:val="2"/>
          <w:szCs w:val="2"/>
        </w:rPr>
        <w:br w:type="column"/>
      </w:r>
    </w:p>
    <w:p w:rsidR="00A575E5" w:rsidRPr="00362C15" w:rsidRDefault="00A575E5">
      <w:pPr>
        <w:rPr>
          <w:color w:val="auto"/>
        </w:rPr>
        <w:sectPr w:rsidR="00A575E5" w:rsidRPr="00362C15">
          <w:type w:val="continuous"/>
          <w:pgSz w:w="11907" w:h="16839"/>
          <w:pgMar w:top="1369" w:right="768" w:bottom="0" w:left="1345" w:header="0" w:footer="0" w:gutter="0"/>
          <w:pgNumType w:fmt="upperRoman"/>
          <w:cols w:num="2" w:space="720" w:equalWidth="0">
            <w:col w:w="6572" w:space="100"/>
            <w:col w:w="3122"/>
          </w:cols>
        </w:sectPr>
      </w:pPr>
    </w:p>
    <w:p w:rsidR="00A575E5" w:rsidRPr="00362C15" w:rsidRDefault="00C57D6E">
      <w:pPr>
        <w:spacing w:before="101" w:line="226" w:lineRule="auto"/>
        <w:ind w:left="4082"/>
        <w:outlineLvl w:val="0"/>
        <w:rPr>
          <w:rFonts w:ascii="黑体" w:eastAsia="黑体" w:hAnsi="黑体" w:cs="黑体"/>
          <w:color w:val="auto"/>
          <w:sz w:val="31"/>
          <w:szCs w:val="31"/>
        </w:rPr>
      </w:pPr>
      <w:bookmarkStart w:id="1" w:name="_Toc4220"/>
      <w:bookmarkStart w:id="2" w:name="_Toc19805"/>
      <w:bookmarkStart w:id="3" w:name="_Toc5728"/>
      <w:bookmarkStart w:id="4" w:name="_Toc8485"/>
      <w:r w:rsidRPr="00362C15">
        <w:rPr>
          <w:rFonts w:ascii="黑体" w:eastAsia="黑体" w:hAnsi="黑体" w:cs="黑体"/>
          <w:color w:val="auto"/>
          <w:spacing w:val="-2"/>
          <w:sz w:val="31"/>
          <w:szCs w:val="31"/>
        </w:rPr>
        <w:lastRenderedPageBreak/>
        <w:t xml:space="preserve">目   </w:t>
      </w:r>
      <w:r w:rsidRPr="00362C15">
        <w:rPr>
          <w:rFonts w:ascii="黑体" w:eastAsia="黑体" w:hAnsi="黑体" w:cs="黑体"/>
          <w:color w:val="auto"/>
          <w:spacing w:val="-1"/>
          <w:sz w:val="31"/>
          <w:szCs w:val="31"/>
        </w:rPr>
        <w:t xml:space="preserve"> 次</w:t>
      </w:r>
      <w:bookmarkEnd w:id="1"/>
      <w:bookmarkEnd w:id="2"/>
      <w:bookmarkEnd w:id="3"/>
      <w:bookmarkEnd w:id="4"/>
    </w:p>
    <w:p w:rsidR="00A575E5" w:rsidRPr="00362C15" w:rsidRDefault="00A575E5">
      <w:pPr>
        <w:pStyle w:val="a6"/>
        <w:ind w:firstLine="0"/>
        <w:rPr>
          <w:rFonts w:eastAsiaTheme="minorEastAsia"/>
          <w:color w:val="auto"/>
          <w:lang w:eastAsia="zh-CN"/>
        </w:rPr>
      </w:pPr>
    </w:p>
    <w:sdt>
      <w:sdtPr>
        <w:rPr>
          <w:rFonts w:ascii="宋体" w:eastAsia="宋体" w:hAnsi="宋体" w:cs="宋体"/>
          <w:color w:val="auto"/>
        </w:rPr>
        <w:id w:val="1"/>
        <w:docPartObj>
          <w:docPartGallery w:val="Table of Contents"/>
          <w:docPartUnique/>
        </w:docPartObj>
      </w:sdtPr>
      <w:sdtContent>
        <w:p w:rsidR="00A575E5" w:rsidRPr="00362C15" w:rsidRDefault="00A4274A" w:rsidP="00154948">
          <w:pPr>
            <w:pStyle w:val="1"/>
            <w:tabs>
              <w:tab w:val="right" w:leader="dot" w:pos="9214"/>
            </w:tabs>
            <w:spacing w:line="276" w:lineRule="auto"/>
            <w:rPr>
              <w:rFonts w:ascii="宋体" w:eastAsia="宋体" w:hAnsi="宋体" w:cs="宋体"/>
              <w:color w:val="auto"/>
            </w:rPr>
          </w:pPr>
          <w:r w:rsidRPr="00362C15">
            <w:rPr>
              <w:rFonts w:ascii="宋体" w:eastAsia="宋体" w:hAnsi="宋体" w:cs="宋体"/>
              <w:color w:val="auto"/>
            </w:rPr>
            <w:fldChar w:fldCharType="begin"/>
          </w:r>
          <w:r w:rsidR="00C57D6E" w:rsidRPr="00362C15">
            <w:rPr>
              <w:rFonts w:ascii="宋体" w:eastAsia="宋体" w:hAnsi="宋体" w:cs="宋体"/>
              <w:color w:val="auto"/>
            </w:rPr>
            <w:instrText xml:space="preserve">TOC \o "1-3" \h \u </w:instrText>
          </w:r>
          <w:r w:rsidRPr="00362C15">
            <w:rPr>
              <w:rFonts w:ascii="宋体" w:eastAsia="宋体" w:hAnsi="宋体" w:cs="宋体"/>
              <w:color w:val="auto"/>
            </w:rPr>
            <w:fldChar w:fldCharType="separate"/>
          </w:r>
          <w:hyperlink w:anchor="_Toc11797" w:history="1">
            <w:r w:rsidR="00C57D6E" w:rsidRPr="00362C15">
              <w:rPr>
                <w:rFonts w:ascii="宋体" w:eastAsia="宋体" w:hAnsi="宋体" w:cs="宋体" w:hint="eastAsia"/>
                <w:color w:val="auto"/>
                <w:spacing w:val="7"/>
                <w:szCs w:val="31"/>
              </w:rPr>
              <w:t>前 言</w:t>
            </w:r>
            <w:r w:rsidR="00C57D6E" w:rsidRPr="00362C15">
              <w:rPr>
                <w:rFonts w:ascii="宋体" w:eastAsia="宋体" w:hAnsi="宋体" w:cs="宋体" w:hint="eastAsia"/>
                <w:color w:val="auto"/>
              </w:rPr>
              <w:tab/>
            </w:r>
            <w:r w:rsidRPr="00362C15">
              <w:rPr>
                <w:rFonts w:ascii="宋体" w:eastAsia="宋体" w:hAnsi="宋体" w:cs="宋体" w:hint="eastAsia"/>
                <w:color w:val="auto"/>
              </w:rPr>
              <w:fldChar w:fldCharType="begin"/>
            </w:r>
            <w:r w:rsidR="00C57D6E" w:rsidRPr="00362C15">
              <w:rPr>
                <w:rFonts w:ascii="宋体" w:eastAsia="宋体" w:hAnsi="宋体" w:cs="宋体" w:hint="eastAsia"/>
                <w:color w:val="auto"/>
              </w:rPr>
              <w:instrText xml:space="preserve"> PAGEREF _Toc11797 \h </w:instrText>
            </w:r>
            <w:r w:rsidRPr="00362C15">
              <w:rPr>
                <w:rFonts w:ascii="宋体" w:eastAsia="宋体" w:hAnsi="宋体" w:cs="宋体" w:hint="eastAsia"/>
                <w:color w:val="auto"/>
              </w:rPr>
            </w:r>
            <w:r w:rsidRPr="00362C15">
              <w:rPr>
                <w:rFonts w:ascii="宋体" w:eastAsia="宋体" w:hAnsi="宋体" w:cs="宋体" w:hint="eastAsia"/>
                <w:color w:val="auto"/>
              </w:rPr>
              <w:fldChar w:fldCharType="separate"/>
            </w:r>
            <w:r w:rsidR="00C57D6E" w:rsidRPr="00362C15">
              <w:rPr>
                <w:rFonts w:ascii="宋体" w:eastAsia="宋体" w:hAnsi="宋体" w:cs="宋体" w:hint="eastAsia"/>
                <w:color w:val="auto"/>
              </w:rPr>
              <w:t>II</w:t>
            </w:r>
            <w:r w:rsidRPr="00362C15">
              <w:rPr>
                <w:rFonts w:ascii="宋体" w:eastAsia="宋体" w:hAnsi="宋体" w:cs="宋体" w:hint="eastAsia"/>
                <w:color w:val="auto"/>
              </w:rPr>
              <w:fldChar w:fldCharType="end"/>
            </w:r>
          </w:hyperlink>
        </w:p>
        <w:p w:rsidR="00A575E5" w:rsidRPr="00362C15" w:rsidRDefault="00A4274A" w:rsidP="00154948">
          <w:pPr>
            <w:pStyle w:val="1"/>
            <w:tabs>
              <w:tab w:val="right" w:leader="dot" w:pos="9214"/>
            </w:tabs>
            <w:spacing w:line="276" w:lineRule="auto"/>
            <w:rPr>
              <w:rFonts w:ascii="宋体" w:eastAsia="宋体" w:hAnsi="宋体" w:cs="宋体"/>
              <w:color w:val="auto"/>
            </w:rPr>
          </w:pPr>
          <w:hyperlink w:anchor="_Toc21207" w:history="1">
            <w:r w:rsidR="00C57D6E" w:rsidRPr="00362C15">
              <w:rPr>
                <w:rFonts w:ascii="宋体" w:eastAsia="宋体" w:hAnsi="宋体" w:cs="宋体" w:hint="eastAsia"/>
                <w:color w:val="auto"/>
                <w:spacing w:val="-4"/>
              </w:rPr>
              <w:t>1</w:t>
            </w:r>
            <w:r w:rsidR="00C57D6E" w:rsidRPr="00362C15">
              <w:rPr>
                <w:rFonts w:ascii="宋体" w:eastAsia="宋体" w:hAnsi="宋体" w:cs="宋体" w:hint="eastAsia"/>
                <w:color w:val="auto"/>
                <w:spacing w:val="-2"/>
              </w:rPr>
              <w:t xml:space="preserve">  范围</w:t>
            </w:r>
            <w:r w:rsidR="00C57D6E" w:rsidRPr="00362C15">
              <w:rPr>
                <w:rFonts w:ascii="宋体" w:eastAsia="宋体" w:hAnsi="宋体" w:cs="宋体" w:hint="eastAsia"/>
                <w:color w:val="auto"/>
              </w:rPr>
              <w:tab/>
            </w:r>
            <w:r w:rsidRPr="00362C15">
              <w:rPr>
                <w:rFonts w:ascii="宋体" w:eastAsia="宋体" w:hAnsi="宋体" w:cs="宋体" w:hint="eastAsia"/>
                <w:color w:val="auto"/>
              </w:rPr>
              <w:fldChar w:fldCharType="begin"/>
            </w:r>
            <w:r w:rsidR="00C57D6E" w:rsidRPr="00362C15">
              <w:rPr>
                <w:rFonts w:ascii="宋体" w:eastAsia="宋体" w:hAnsi="宋体" w:cs="宋体" w:hint="eastAsia"/>
                <w:color w:val="auto"/>
              </w:rPr>
              <w:instrText xml:space="preserve"> PAGEREF _Toc21207 \h </w:instrText>
            </w:r>
            <w:r w:rsidRPr="00362C15">
              <w:rPr>
                <w:rFonts w:ascii="宋体" w:eastAsia="宋体" w:hAnsi="宋体" w:cs="宋体" w:hint="eastAsia"/>
                <w:color w:val="auto"/>
              </w:rPr>
            </w:r>
            <w:r w:rsidRPr="00362C15">
              <w:rPr>
                <w:rFonts w:ascii="宋体" w:eastAsia="宋体" w:hAnsi="宋体" w:cs="宋体" w:hint="eastAsia"/>
                <w:color w:val="auto"/>
              </w:rPr>
              <w:fldChar w:fldCharType="separate"/>
            </w:r>
            <w:r w:rsidR="00C57D6E" w:rsidRPr="00362C15">
              <w:rPr>
                <w:rFonts w:ascii="宋体" w:eastAsia="宋体" w:hAnsi="宋体" w:cs="宋体" w:hint="eastAsia"/>
                <w:color w:val="auto"/>
              </w:rPr>
              <w:t>1</w:t>
            </w:r>
            <w:r w:rsidRPr="00362C15">
              <w:rPr>
                <w:rFonts w:ascii="宋体" w:eastAsia="宋体" w:hAnsi="宋体" w:cs="宋体" w:hint="eastAsia"/>
                <w:color w:val="auto"/>
              </w:rPr>
              <w:fldChar w:fldCharType="end"/>
            </w:r>
          </w:hyperlink>
        </w:p>
        <w:p w:rsidR="00A575E5" w:rsidRPr="00362C15" w:rsidRDefault="00A4274A" w:rsidP="00154948">
          <w:pPr>
            <w:pStyle w:val="1"/>
            <w:tabs>
              <w:tab w:val="right" w:leader="dot" w:pos="9214"/>
            </w:tabs>
            <w:spacing w:line="276" w:lineRule="auto"/>
            <w:rPr>
              <w:rFonts w:ascii="宋体" w:eastAsia="宋体" w:hAnsi="宋体" w:cs="宋体"/>
              <w:color w:val="auto"/>
            </w:rPr>
          </w:pPr>
          <w:hyperlink w:anchor="_Toc14277" w:history="1">
            <w:r w:rsidR="00C57D6E" w:rsidRPr="00362C15">
              <w:rPr>
                <w:rFonts w:ascii="宋体" w:eastAsia="宋体" w:hAnsi="宋体" w:cs="宋体" w:hint="eastAsia"/>
                <w:color w:val="auto"/>
                <w:spacing w:val="-1"/>
              </w:rPr>
              <w:t>2  规</w:t>
            </w:r>
            <w:r w:rsidR="00C57D6E" w:rsidRPr="00362C15">
              <w:rPr>
                <w:rFonts w:ascii="宋体" w:eastAsia="宋体" w:hAnsi="宋体" w:cs="宋体" w:hint="eastAsia"/>
                <w:color w:val="auto"/>
              </w:rPr>
              <w:t>范性引用文件</w:t>
            </w:r>
            <w:r w:rsidR="00C57D6E" w:rsidRPr="00362C15">
              <w:rPr>
                <w:rFonts w:ascii="宋体" w:eastAsia="宋体" w:hAnsi="宋体" w:cs="宋体" w:hint="eastAsia"/>
                <w:color w:val="auto"/>
              </w:rPr>
              <w:tab/>
            </w:r>
            <w:r w:rsidRPr="00362C15">
              <w:rPr>
                <w:rFonts w:ascii="宋体" w:eastAsia="宋体" w:hAnsi="宋体" w:cs="宋体" w:hint="eastAsia"/>
                <w:color w:val="auto"/>
              </w:rPr>
              <w:fldChar w:fldCharType="begin"/>
            </w:r>
            <w:r w:rsidR="00C57D6E" w:rsidRPr="00362C15">
              <w:rPr>
                <w:rFonts w:ascii="宋体" w:eastAsia="宋体" w:hAnsi="宋体" w:cs="宋体" w:hint="eastAsia"/>
                <w:color w:val="auto"/>
              </w:rPr>
              <w:instrText xml:space="preserve"> PAGEREF _Toc14277 \h </w:instrText>
            </w:r>
            <w:r w:rsidRPr="00362C15">
              <w:rPr>
                <w:rFonts w:ascii="宋体" w:eastAsia="宋体" w:hAnsi="宋体" w:cs="宋体" w:hint="eastAsia"/>
                <w:color w:val="auto"/>
              </w:rPr>
            </w:r>
            <w:r w:rsidRPr="00362C15">
              <w:rPr>
                <w:rFonts w:ascii="宋体" w:eastAsia="宋体" w:hAnsi="宋体" w:cs="宋体" w:hint="eastAsia"/>
                <w:color w:val="auto"/>
              </w:rPr>
              <w:fldChar w:fldCharType="separate"/>
            </w:r>
            <w:r w:rsidR="00C57D6E" w:rsidRPr="00362C15">
              <w:rPr>
                <w:rFonts w:ascii="宋体" w:eastAsia="宋体" w:hAnsi="宋体" w:cs="宋体" w:hint="eastAsia"/>
                <w:color w:val="auto"/>
              </w:rPr>
              <w:t>1</w:t>
            </w:r>
            <w:r w:rsidRPr="00362C15">
              <w:rPr>
                <w:rFonts w:ascii="宋体" w:eastAsia="宋体" w:hAnsi="宋体" w:cs="宋体" w:hint="eastAsia"/>
                <w:color w:val="auto"/>
              </w:rPr>
              <w:fldChar w:fldCharType="end"/>
            </w:r>
          </w:hyperlink>
        </w:p>
        <w:p w:rsidR="00A575E5" w:rsidRPr="00362C15" w:rsidRDefault="00A4274A" w:rsidP="00154948">
          <w:pPr>
            <w:pStyle w:val="1"/>
            <w:tabs>
              <w:tab w:val="right" w:leader="dot" w:pos="9214"/>
            </w:tabs>
            <w:spacing w:line="276" w:lineRule="auto"/>
            <w:rPr>
              <w:rFonts w:ascii="宋体" w:eastAsia="宋体" w:hAnsi="宋体" w:cs="宋体"/>
              <w:color w:val="auto"/>
            </w:rPr>
          </w:pPr>
          <w:hyperlink w:anchor="_Toc22412" w:history="1">
            <w:r w:rsidR="00C57D6E" w:rsidRPr="00362C15">
              <w:rPr>
                <w:rFonts w:ascii="宋体" w:eastAsia="宋体" w:hAnsi="宋体" w:cs="宋体" w:hint="eastAsia"/>
                <w:color w:val="auto"/>
                <w:spacing w:val="-1"/>
              </w:rPr>
              <w:t>3  术语和定义</w:t>
            </w:r>
            <w:r w:rsidR="00C57D6E" w:rsidRPr="00362C15">
              <w:rPr>
                <w:rFonts w:ascii="宋体" w:eastAsia="宋体" w:hAnsi="宋体" w:cs="宋体" w:hint="eastAsia"/>
                <w:color w:val="auto"/>
              </w:rPr>
              <w:tab/>
            </w:r>
            <w:r w:rsidRPr="00362C15">
              <w:rPr>
                <w:rFonts w:ascii="宋体" w:eastAsia="宋体" w:hAnsi="宋体" w:cs="宋体" w:hint="eastAsia"/>
                <w:color w:val="auto"/>
              </w:rPr>
              <w:fldChar w:fldCharType="begin"/>
            </w:r>
            <w:r w:rsidR="00C57D6E" w:rsidRPr="00362C15">
              <w:rPr>
                <w:rFonts w:ascii="宋体" w:eastAsia="宋体" w:hAnsi="宋体" w:cs="宋体" w:hint="eastAsia"/>
                <w:color w:val="auto"/>
              </w:rPr>
              <w:instrText xml:space="preserve"> PAGEREF _Toc22412 \h </w:instrText>
            </w:r>
            <w:r w:rsidRPr="00362C15">
              <w:rPr>
                <w:rFonts w:ascii="宋体" w:eastAsia="宋体" w:hAnsi="宋体" w:cs="宋体" w:hint="eastAsia"/>
                <w:color w:val="auto"/>
              </w:rPr>
            </w:r>
            <w:r w:rsidRPr="00362C15">
              <w:rPr>
                <w:rFonts w:ascii="宋体" w:eastAsia="宋体" w:hAnsi="宋体" w:cs="宋体" w:hint="eastAsia"/>
                <w:color w:val="auto"/>
              </w:rPr>
              <w:fldChar w:fldCharType="separate"/>
            </w:r>
            <w:r w:rsidR="00C57D6E" w:rsidRPr="00362C15">
              <w:rPr>
                <w:rFonts w:ascii="宋体" w:eastAsia="宋体" w:hAnsi="宋体" w:cs="宋体" w:hint="eastAsia"/>
                <w:color w:val="auto"/>
              </w:rPr>
              <w:t>1</w:t>
            </w:r>
            <w:r w:rsidRPr="00362C15">
              <w:rPr>
                <w:rFonts w:ascii="宋体" w:eastAsia="宋体" w:hAnsi="宋体" w:cs="宋体" w:hint="eastAsia"/>
                <w:color w:val="auto"/>
              </w:rPr>
              <w:fldChar w:fldCharType="end"/>
            </w:r>
          </w:hyperlink>
        </w:p>
        <w:p w:rsidR="00A575E5" w:rsidRPr="00362C15" w:rsidRDefault="00A4274A" w:rsidP="00154948">
          <w:pPr>
            <w:pStyle w:val="1"/>
            <w:tabs>
              <w:tab w:val="right" w:leader="dot" w:pos="9214"/>
            </w:tabs>
            <w:spacing w:line="276" w:lineRule="auto"/>
            <w:rPr>
              <w:rFonts w:ascii="宋体" w:eastAsia="宋体" w:hAnsi="宋体" w:cs="宋体"/>
              <w:color w:val="auto"/>
            </w:rPr>
          </w:pPr>
          <w:hyperlink w:anchor="_Toc29680" w:history="1">
            <w:r w:rsidR="00C57D6E" w:rsidRPr="00362C15">
              <w:rPr>
                <w:rFonts w:ascii="宋体" w:eastAsia="宋体" w:hAnsi="宋体" w:cs="宋体" w:hint="eastAsia"/>
                <w:color w:val="auto"/>
                <w:spacing w:val="-1"/>
              </w:rPr>
              <w:t>4  巡护任务</w:t>
            </w:r>
            <w:r w:rsidR="00C57D6E" w:rsidRPr="00362C15">
              <w:rPr>
                <w:rFonts w:ascii="宋体" w:eastAsia="宋体" w:hAnsi="宋体" w:cs="宋体" w:hint="eastAsia"/>
                <w:color w:val="auto"/>
              </w:rPr>
              <w:tab/>
            </w:r>
            <w:r w:rsidRPr="00362C15">
              <w:rPr>
                <w:rFonts w:ascii="宋体" w:eastAsia="宋体" w:hAnsi="宋体" w:cs="宋体" w:hint="eastAsia"/>
                <w:color w:val="auto"/>
              </w:rPr>
              <w:fldChar w:fldCharType="begin"/>
            </w:r>
            <w:r w:rsidR="00C57D6E" w:rsidRPr="00362C15">
              <w:rPr>
                <w:rFonts w:ascii="宋体" w:eastAsia="宋体" w:hAnsi="宋体" w:cs="宋体" w:hint="eastAsia"/>
                <w:color w:val="auto"/>
              </w:rPr>
              <w:instrText xml:space="preserve"> PAGEREF _Toc29680 \h </w:instrText>
            </w:r>
            <w:r w:rsidRPr="00362C15">
              <w:rPr>
                <w:rFonts w:ascii="宋体" w:eastAsia="宋体" w:hAnsi="宋体" w:cs="宋体" w:hint="eastAsia"/>
                <w:color w:val="auto"/>
              </w:rPr>
            </w:r>
            <w:r w:rsidRPr="00362C15">
              <w:rPr>
                <w:rFonts w:ascii="宋体" w:eastAsia="宋体" w:hAnsi="宋体" w:cs="宋体" w:hint="eastAsia"/>
                <w:color w:val="auto"/>
              </w:rPr>
              <w:fldChar w:fldCharType="separate"/>
            </w:r>
            <w:r w:rsidR="00C57D6E" w:rsidRPr="00362C15">
              <w:rPr>
                <w:rFonts w:ascii="宋体" w:eastAsia="宋体" w:hAnsi="宋体" w:cs="宋体" w:hint="eastAsia"/>
                <w:color w:val="auto"/>
              </w:rPr>
              <w:t>2</w:t>
            </w:r>
            <w:r w:rsidRPr="00362C15">
              <w:rPr>
                <w:rFonts w:ascii="宋体" w:eastAsia="宋体" w:hAnsi="宋体" w:cs="宋体" w:hint="eastAsia"/>
                <w:color w:val="auto"/>
              </w:rPr>
              <w:fldChar w:fldCharType="end"/>
            </w:r>
          </w:hyperlink>
        </w:p>
        <w:p w:rsidR="00A575E5" w:rsidRPr="00362C15" w:rsidRDefault="00A4274A" w:rsidP="00154948">
          <w:pPr>
            <w:pStyle w:val="1"/>
            <w:tabs>
              <w:tab w:val="right" w:leader="dot" w:pos="9214"/>
            </w:tabs>
            <w:spacing w:line="276" w:lineRule="auto"/>
            <w:rPr>
              <w:rFonts w:ascii="宋体" w:eastAsia="宋体" w:hAnsi="宋体" w:cs="宋体"/>
              <w:color w:val="auto"/>
            </w:rPr>
          </w:pPr>
          <w:hyperlink w:anchor="_Toc13648" w:history="1">
            <w:r w:rsidR="00C57D6E" w:rsidRPr="00362C15">
              <w:rPr>
                <w:rFonts w:ascii="宋体" w:eastAsia="宋体" w:hAnsi="宋体" w:cs="宋体" w:hint="eastAsia"/>
                <w:color w:val="auto"/>
                <w:spacing w:val="-1"/>
              </w:rPr>
              <w:t xml:space="preserve">5  </w:t>
            </w:r>
            <w:r w:rsidR="00615B1F" w:rsidRPr="00362C15">
              <w:rPr>
                <w:rFonts w:ascii="宋体" w:eastAsia="宋体" w:hAnsi="宋体" w:cs="宋体" w:hint="eastAsia"/>
                <w:color w:val="auto"/>
                <w:spacing w:val="-1"/>
              </w:rPr>
              <w:t>无人机</w:t>
            </w:r>
            <w:r w:rsidR="00C57D6E" w:rsidRPr="00362C15">
              <w:rPr>
                <w:rFonts w:ascii="宋体" w:eastAsia="宋体" w:hAnsi="宋体" w:cs="宋体" w:hint="eastAsia"/>
                <w:color w:val="auto"/>
                <w:spacing w:val="-1"/>
              </w:rPr>
              <w:t>机型配置及要求</w:t>
            </w:r>
            <w:r w:rsidR="00C57D6E" w:rsidRPr="00362C15">
              <w:rPr>
                <w:rFonts w:ascii="宋体" w:eastAsia="宋体" w:hAnsi="宋体" w:cs="宋体" w:hint="eastAsia"/>
                <w:color w:val="auto"/>
              </w:rPr>
              <w:tab/>
            </w:r>
            <w:r w:rsidRPr="00362C15">
              <w:rPr>
                <w:rFonts w:ascii="宋体" w:eastAsia="宋体" w:hAnsi="宋体" w:cs="宋体" w:hint="eastAsia"/>
                <w:color w:val="auto"/>
              </w:rPr>
              <w:fldChar w:fldCharType="begin"/>
            </w:r>
            <w:r w:rsidR="00C57D6E" w:rsidRPr="00362C15">
              <w:rPr>
                <w:rFonts w:ascii="宋体" w:eastAsia="宋体" w:hAnsi="宋体" w:cs="宋体" w:hint="eastAsia"/>
                <w:color w:val="auto"/>
              </w:rPr>
              <w:instrText xml:space="preserve"> PAGEREF _Toc13648 \h </w:instrText>
            </w:r>
            <w:r w:rsidRPr="00362C15">
              <w:rPr>
                <w:rFonts w:ascii="宋体" w:eastAsia="宋体" w:hAnsi="宋体" w:cs="宋体" w:hint="eastAsia"/>
                <w:color w:val="auto"/>
              </w:rPr>
            </w:r>
            <w:r w:rsidRPr="00362C15">
              <w:rPr>
                <w:rFonts w:ascii="宋体" w:eastAsia="宋体" w:hAnsi="宋体" w:cs="宋体" w:hint="eastAsia"/>
                <w:color w:val="auto"/>
              </w:rPr>
              <w:fldChar w:fldCharType="separate"/>
            </w:r>
            <w:r w:rsidR="00C57D6E" w:rsidRPr="00362C15">
              <w:rPr>
                <w:rFonts w:ascii="宋体" w:eastAsia="宋体" w:hAnsi="宋体" w:cs="宋体" w:hint="eastAsia"/>
                <w:color w:val="auto"/>
              </w:rPr>
              <w:t>2</w:t>
            </w:r>
            <w:r w:rsidRPr="00362C15">
              <w:rPr>
                <w:rFonts w:ascii="宋体" w:eastAsia="宋体" w:hAnsi="宋体" w:cs="宋体" w:hint="eastAsia"/>
                <w:color w:val="auto"/>
              </w:rPr>
              <w:fldChar w:fldCharType="end"/>
            </w:r>
          </w:hyperlink>
        </w:p>
        <w:p w:rsidR="00A575E5" w:rsidRPr="00362C15" w:rsidRDefault="00A4274A" w:rsidP="00154948">
          <w:pPr>
            <w:pStyle w:val="1"/>
            <w:tabs>
              <w:tab w:val="right" w:leader="dot" w:pos="9214"/>
            </w:tabs>
            <w:spacing w:line="276" w:lineRule="auto"/>
            <w:rPr>
              <w:rFonts w:ascii="宋体" w:eastAsia="宋体" w:hAnsi="宋体" w:cs="宋体"/>
              <w:color w:val="auto"/>
            </w:rPr>
          </w:pPr>
          <w:hyperlink w:anchor="_Toc20603" w:history="1">
            <w:r w:rsidR="00C57D6E" w:rsidRPr="00362C15">
              <w:rPr>
                <w:rFonts w:ascii="宋体" w:eastAsia="宋体" w:hAnsi="宋体" w:cs="宋体" w:hint="eastAsia"/>
                <w:color w:val="auto"/>
                <w:spacing w:val="-1"/>
              </w:rPr>
              <w:t xml:space="preserve">6  </w:t>
            </w:r>
            <w:r w:rsidR="00921A2C" w:rsidRPr="00362C15">
              <w:rPr>
                <w:rFonts w:ascii="宋体" w:eastAsia="宋体" w:hAnsi="宋体" w:cs="宋体" w:hint="eastAsia"/>
                <w:color w:val="auto"/>
                <w:spacing w:val="-1"/>
              </w:rPr>
              <w:t>无人机巡护站</w:t>
            </w:r>
            <w:r w:rsidR="00C57D6E" w:rsidRPr="00362C15">
              <w:rPr>
                <w:rFonts w:ascii="宋体" w:eastAsia="宋体" w:hAnsi="宋体" w:cs="宋体" w:hint="eastAsia"/>
                <w:color w:val="auto"/>
                <w:spacing w:val="-1"/>
              </w:rPr>
              <w:t>要求</w:t>
            </w:r>
            <w:r w:rsidR="00C57D6E" w:rsidRPr="00362C15">
              <w:rPr>
                <w:rFonts w:ascii="宋体" w:eastAsia="宋体" w:hAnsi="宋体" w:cs="宋体" w:hint="eastAsia"/>
                <w:color w:val="auto"/>
              </w:rPr>
              <w:tab/>
            </w:r>
            <w:r w:rsidRPr="00362C15">
              <w:rPr>
                <w:rFonts w:ascii="宋体" w:eastAsia="宋体" w:hAnsi="宋体" w:cs="宋体" w:hint="eastAsia"/>
                <w:color w:val="auto"/>
              </w:rPr>
              <w:fldChar w:fldCharType="begin"/>
            </w:r>
            <w:r w:rsidR="00C57D6E" w:rsidRPr="00362C15">
              <w:rPr>
                <w:rFonts w:ascii="宋体" w:eastAsia="宋体" w:hAnsi="宋体" w:cs="宋体" w:hint="eastAsia"/>
                <w:color w:val="auto"/>
              </w:rPr>
              <w:instrText xml:space="preserve"> PAGEREF _Toc20603 \h </w:instrText>
            </w:r>
            <w:r w:rsidRPr="00362C15">
              <w:rPr>
                <w:rFonts w:ascii="宋体" w:eastAsia="宋体" w:hAnsi="宋体" w:cs="宋体" w:hint="eastAsia"/>
                <w:color w:val="auto"/>
              </w:rPr>
            </w:r>
            <w:r w:rsidRPr="00362C15">
              <w:rPr>
                <w:rFonts w:ascii="宋体" w:eastAsia="宋体" w:hAnsi="宋体" w:cs="宋体" w:hint="eastAsia"/>
                <w:color w:val="auto"/>
              </w:rPr>
              <w:fldChar w:fldCharType="separate"/>
            </w:r>
            <w:r w:rsidR="00C57D6E" w:rsidRPr="00362C15">
              <w:rPr>
                <w:rFonts w:ascii="宋体" w:eastAsia="宋体" w:hAnsi="宋体" w:cs="宋体" w:hint="eastAsia"/>
                <w:color w:val="auto"/>
              </w:rPr>
              <w:t>5</w:t>
            </w:r>
            <w:r w:rsidRPr="00362C15">
              <w:rPr>
                <w:rFonts w:ascii="宋体" w:eastAsia="宋体" w:hAnsi="宋体" w:cs="宋体" w:hint="eastAsia"/>
                <w:color w:val="auto"/>
              </w:rPr>
              <w:fldChar w:fldCharType="end"/>
            </w:r>
          </w:hyperlink>
        </w:p>
        <w:p w:rsidR="00A575E5" w:rsidRPr="00362C15" w:rsidRDefault="00A4274A" w:rsidP="00154948">
          <w:pPr>
            <w:pStyle w:val="1"/>
            <w:tabs>
              <w:tab w:val="right" w:leader="dot" w:pos="9214"/>
            </w:tabs>
            <w:spacing w:line="276" w:lineRule="auto"/>
            <w:rPr>
              <w:rFonts w:ascii="宋体" w:eastAsia="宋体" w:hAnsi="宋体" w:cs="宋体"/>
              <w:color w:val="auto"/>
            </w:rPr>
          </w:pPr>
          <w:hyperlink w:anchor="_Toc14406" w:history="1">
            <w:r w:rsidR="00C57D6E" w:rsidRPr="00362C15">
              <w:rPr>
                <w:rFonts w:ascii="宋体" w:eastAsia="宋体" w:hAnsi="宋体" w:cs="宋体" w:hint="eastAsia"/>
                <w:color w:val="auto"/>
                <w:spacing w:val="-1"/>
              </w:rPr>
              <w:t>7  地面指</w:t>
            </w:r>
            <w:r w:rsidR="00921A2C" w:rsidRPr="00362C15">
              <w:rPr>
                <w:rFonts w:ascii="宋体" w:eastAsia="宋体" w:hAnsi="宋体" w:cs="宋体" w:hint="eastAsia"/>
                <w:color w:val="auto"/>
                <w:spacing w:val="-1"/>
              </w:rPr>
              <w:t>挥平台</w:t>
            </w:r>
            <w:r w:rsidR="00C57D6E" w:rsidRPr="00362C15">
              <w:rPr>
                <w:rFonts w:ascii="宋体" w:eastAsia="宋体" w:hAnsi="宋体" w:cs="宋体" w:hint="eastAsia"/>
                <w:color w:val="auto"/>
                <w:spacing w:val="-1"/>
              </w:rPr>
              <w:t>要求</w:t>
            </w:r>
            <w:r w:rsidR="00C57D6E" w:rsidRPr="00362C15">
              <w:rPr>
                <w:rFonts w:ascii="宋体" w:eastAsia="宋体" w:hAnsi="宋体" w:cs="宋体" w:hint="eastAsia"/>
                <w:color w:val="auto"/>
              </w:rPr>
              <w:tab/>
            </w:r>
            <w:r w:rsidRPr="00362C15">
              <w:rPr>
                <w:rFonts w:ascii="宋体" w:eastAsia="宋体" w:hAnsi="宋体" w:cs="宋体" w:hint="eastAsia"/>
                <w:color w:val="auto"/>
              </w:rPr>
              <w:fldChar w:fldCharType="begin"/>
            </w:r>
            <w:r w:rsidR="00C57D6E" w:rsidRPr="00362C15">
              <w:rPr>
                <w:rFonts w:ascii="宋体" w:eastAsia="宋体" w:hAnsi="宋体" w:cs="宋体" w:hint="eastAsia"/>
                <w:color w:val="auto"/>
              </w:rPr>
              <w:instrText xml:space="preserve"> PAGEREF _Toc14406 \h </w:instrText>
            </w:r>
            <w:r w:rsidRPr="00362C15">
              <w:rPr>
                <w:rFonts w:ascii="宋体" w:eastAsia="宋体" w:hAnsi="宋体" w:cs="宋体" w:hint="eastAsia"/>
                <w:color w:val="auto"/>
              </w:rPr>
            </w:r>
            <w:r w:rsidRPr="00362C15">
              <w:rPr>
                <w:rFonts w:ascii="宋体" w:eastAsia="宋体" w:hAnsi="宋体" w:cs="宋体" w:hint="eastAsia"/>
                <w:color w:val="auto"/>
              </w:rPr>
              <w:fldChar w:fldCharType="separate"/>
            </w:r>
            <w:r w:rsidR="00C57D6E" w:rsidRPr="00362C15">
              <w:rPr>
                <w:rFonts w:ascii="宋体" w:eastAsia="宋体" w:hAnsi="宋体" w:cs="宋体" w:hint="eastAsia"/>
                <w:color w:val="auto"/>
              </w:rPr>
              <w:t>6</w:t>
            </w:r>
            <w:r w:rsidRPr="00362C15">
              <w:rPr>
                <w:rFonts w:ascii="宋体" w:eastAsia="宋体" w:hAnsi="宋体" w:cs="宋体" w:hint="eastAsia"/>
                <w:color w:val="auto"/>
              </w:rPr>
              <w:fldChar w:fldCharType="end"/>
            </w:r>
          </w:hyperlink>
        </w:p>
        <w:p w:rsidR="00A575E5" w:rsidRPr="00362C15" w:rsidRDefault="00A4274A" w:rsidP="00154948">
          <w:pPr>
            <w:pStyle w:val="1"/>
            <w:tabs>
              <w:tab w:val="right" w:leader="dot" w:pos="9214"/>
            </w:tabs>
            <w:spacing w:line="276" w:lineRule="auto"/>
            <w:rPr>
              <w:rFonts w:ascii="宋体" w:eastAsia="宋体" w:hAnsi="宋体" w:cs="宋体"/>
              <w:color w:val="auto"/>
            </w:rPr>
          </w:pPr>
          <w:hyperlink w:anchor="_Toc3952" w:history="1">
            <w:r w:rsidR="00C57D6E" w:rsidRPr="00362C15">
              <w:rPr>
                <w:rFonts w:ascii="宋体" w:eastAsia="宋体" w:hAnsi="宋体" w:cs="宋体" w:hint="eastAsia"/>
                <w:color w:val="auto"/>
                <w:spacing w:val="-1"/>
              </w:rPr>
              <w:t>8  巡护作业安全要求</w:t>
            </w:r>
            <w:r w:rsidR="00C57D6E" w:rsidRPr="00362C15">
              <w:rPr>
                <w:rFonts w:ascii="宋体" w:eastAsia="宋体" w:hAnsi="宋体" w:cs="宋体" w:hint="eastAsia"/>
                <w:color w:val="auto"/>
              </w:rPr>
              <w:tab/>
            </w:r>
            <w:r w:rsidRPr="00362C15">
              <w:rPr>
                <w:rFonts w:ascii="宋体" w:eastAsia="宋体" w:hAnsi="宋体" w:cs="宋体" w:hint="eastAsia"/>
                <w:color w:val="auto"/>
              </w:rPr>
              <w:fldChar w:fldCharType="begin"/>
            </w:r>
            <w:r w:rsidR="00C57D6E" w:rsidRPr="00362C15">
              <w:rPr>
                <w:rFonts w:ascii="宋体" w:eastAsia="宋体" w:hAnsi="宋体" w:cs="宋体" w:hint="eastAsia"/>
                <w:color w:val="auto"/>
              </w:rPr>
              <w:instrText xml:space="preserve"> PAGEREF _Toc3952 \h </w:instrText>
            </w:r>
            <w:r w:rsidRPr="00362C15">
              <w:rPr>
                <w:rFonts w:ascii="宋体" w:eastAsia="宋体" w:hAnsi="宋体" w:cs="宋体" w:hint="eastAsia"/>
                <w:color w:val="auto"/>
              </w:rPr>
            </w:r>
            <w:r w:rsidRPr="00362C15">
              <w:rPr>
                <w:rFonts w:ascii="宋体" w:eastAsia="宋体" w:hAnsi="宋体" w:cs="宋体" w:hint="eastAsia"/>
                <w:color w:val="auto"/>
              </w:rPr>
              <w:fldChar w:fldCharType="separate"/>
            </w:r>
            <w:r w:rsidR="00C57D6E" w:rsidRPr="00362C15">
              <w:rPr>
                <w:rFonts w:ascii="宋体" w:eastAsia="宋体" w:hAnsi="宋体" w:cs="宋体" w:hint="eastAsia"/>
                <w:color w:val="auto"/>
              </w:rPr>
              <w:t>8</w:t>
            </w:r>
            <w:r w:rsidRPr="00362C15">
              <w:rPr>
                <w:rFonts w:ascii="宋体" w:eastAsia="宋体" w:hAnsi="宋体" w:cs="宋体" w:hint="eastAsia"/>
                <w:color w:val="auto"/>
              </w:rPr>
              <w:fldChar w:fldCharType="end"/>
            </w:r>
          </w:hyperlink>
        </w:p>
        <w:p w:rsidR="00A575E5" w:rsidRPr="00362C15" w:rsidRDefault="00A4274A" w:rsidP="00154948">
          <w:pPr>
            <w:pStyle w:val="1"/>
            <w:tabs>
              <w:tab w:val="right" w:leader="dot" w:pos="9214"/>
            </w:tabs>
            <w:spacing w:line="276" w:lineRule="auto"/>
            <w:rPr>
              <w:rFonts w:ascii="宋体" w:eastAsia="宋体" w:hAnsi="宋体" w:cs="宋体"/>
              <w:color w:val="auto"/>
            </w:rPr>
          </w:pPr>
          <w:hyperlink w:anchor="_Toc28413" w:history="1">
            <w:r w:rsidR="00C57D6E" w:rsidRPr="00362C15">
              <w:rPr>
                <w:rFonts w:ascii="宋体" w:eastAsia="宋体" w:hAnsi="宋体" w:cs="宋体" w:hint="eastAsia"/>
                <w:color w:val="auto"/>
                <w:spacing w:val="-1"/>
              </w:rPr>
              <w:t>9  日常训练要求</w:t>
            </w:r>
            <w:r w:rsidR="00C57D6E" w:rsidRPr="00362C15">
              <w:rPr>
                <w:rFonts w:ascii="宋体" w:eastAsia="宋体" w:hAnsi="宋体" w:cs="宋体" w:hint="eastAsia"/>
                <w:color w:val="auto"/>
              </w:rPr>
              <w:tab/>
            </w:r>
            <w:r w:rsidRPr="00362C15">
              <w:rPr>
                <w:rFonts w:ascii="宋体" w:eastAsia="宋体" w:hAnsi="宋体" w:cs="宋体" w:hint="eastAsia"/>
                <w:color w:val="auto"/>
              </w:rPr>
              <w:fldChar w:fldCharType="begin"/>
            </w:r>
            <w:r w:rsidR="00C57D6E" w:rsidRPr="00362C15">
              <w:rPr>
                <w:rFonts w:ascii="宋体" w:eastAsia="宋体" w:hAnsi="宋体" w:cs="宋体" w:hint="eastAsia"/>
                <w:color w:val="auto"/>
              </w:rPr>
              <w:instrText xml:space="preserve"> PAGEREF _Toc28413 \h </w:instrText>
            </w:r>
            <w:r w:rsidRPr="00362C15">
              <w:rPr>
                <w:rFonts w:ascii="宋体" w:eastAsia="宋体" w:hAnsi="宋体" w:cs="宋体" w:hint="eastAsia"/>
                <w:color w:val="auto"/>
              </w:rPr>
            </w:r>
            <w:r w:rsidRPr="00362C15">
              <w:rPr>
                <w:rFonts w:ascii="宋体" w:eastAsia="宋体" w:hAnsi="宋体" w:cs="宋体" w:hint="eastAsia"/>
                <w:color w:val="auto"/>
              </w:rPr>
              <w:fldChar w:fldCharType="separate"/>
            </w:r>
            <w:r w:rsidR="00C57D6E" w:rsidRPr="00362C15">
              <w:rPr>
                <w:rFonts w:ascii="宋体" w:eastAsia="宋体" w:hAnsi="宋体" w:cs="宋体" w:hint="eastAsia"/>
                <w:color w:val="auto"/>
              </w:rPr>
              <w:t>9</w:t>
            </w:r>
            <w:r w:rsidRPr="00362C15">
              <w:rPr>
                <w:rFonts w:ascii="宋体" w:eastAsia="宋体" w:hAnsi="宋体" w:cs="宋体" w:hint="eastAsia"/>
                <w:color w:val="auto"/>
              </w:rPr>
              <w:fldChar w:fldCharType="end"/>
            </w:r>
          </w:hyperlink>
        </w:p>
        <w:p w:rsidR="00A575E5" w:rsidRPr="00362C15" w:rsidRDefault="00A4274A" w:rsidP="00154948">
          <w:pPr>
            <w:pStyle w:val="1"/>
            <w:tabs>
              <w:tab w:val="right" w:leader="dot" w:pos="9214"/>
            </w:tabs>
            <w:spacing w:line="276" w:lineRule="auto"/>
            <w:rPr>
              <w:rFonts w:ascii="宋体" w:eastAsia="宋体" w:hAnsi="宋体" w:cs="宋体"/>
              <w:color w:val="auto"/>
            </w:rPr>
          </w:pPr>
          <w:hyperlink w:anchor="_Toc12070" w:history="1">
            <w:r w:rsidR="00C57D6E" w:rsidRPr="00362C15">
              <w:rPr>
                <w:rFonts w:ascii="宋体" w:eastAsia="宋体" w:hAnsi="宋体" w:cs="宋体" w:hint="eastAsia"/>
                <w:color w:val="auto"/>
                <w:spacing w:val="-1"/>
              </w:rPr>
              <w:t>10 巡护成本核定方法</w:t>
            </w:r>
            <w:r w:rsidR="00C57D6E" w:rsidRPr="00362C15">
              <w:rPr>
                <w:rFonts w:ascii="宋体" w:eastAsia="宋体" w:hAnsi="宋体" w:cs="宋体" w:hint="eastAsia"/>
                <w:color w:val="auto"/>
              </w:rPr>
              <w:tab/>
            </w:r>
            <w:r w:rsidRPr="00362C15">
              <w:rPr>
                <w:rFonts w:ascii="宋体" w:eastAsia="宋体" w:hAnsi="宋体" w:cs="宋体" w:hint="eastAsia"/>
                <w:color w:val="auto"/>
              </w:rPr>
              <w:fldChar w:fldCharType="begin"/>
            </w:r>
            <w:r w:rsidR="00C57D6E" w:rsidRPr="00362C15">
              <w:rPr>
                <w:rFonts w:ascii="宋体" w:eastAsia="宋体" w:hAnsi="宋体" w:cs="宋体" w:hint="eastAsia"/>
                <w:color w:val="auto"/>
              </w:rPr>
              <w:instrText xml:space="preserve"> PAGEREF _Toc12070 \h </w:instrText>
            </w:r>
            <w:r w:rsidRPr="00362C15">
              <w:rPr>
                <w:rFonts w:ascii="宋体" w:eastAsia="宋体" w:hAnsi="宋体" w:cs="宋体" w:hint="eastAsia"/>
                <w:color w:val="auto"/>
              </w:rPr>
            </w:r>
            <w:r w:rsidRPr="00362C15">
              <w:rPr>
                <w:rFonts w:ascii="宋体" w:eastAsia="宋体" w:hAnsi="宋体" w:cs="宋体" w:hint="eastAsia"/>
                <w:color w:val="auto"/>
              </w:rPr>
              <w:fldChar w:fldCharType="separate"/>
            </w:r>
            <w:r w:rsidR="00C57D6E" w:rsidRPr="00362C15">
              <w:rPr>
                <w:rFonts w:ascii="宋体" w:eastAsia="宋体" w:hAnsi="宋体" w:cs="宋体" w:hint="eastAsia"/>
                <w:color w:val="auto"/>
              </w:rPr>
              <w:t>10</w:t>
            </w:r>
            <w:r w:rsidRPr="00362C15">
              <w:rPr>
                <w:rFonts w:ascii="宋体" w:eastAsia="宋体" w:hAnsi="宋体" w:cs="宋体" w:hint="eastAsia"/>
                <w:color w:val="auto"/>
              </w:rPr>
              <w:fldChar w:fldCharType="end"/>
            </w:r>
          </w:hyperlink>
        </w:p>
        <w:p w:rsidR="00A575E5" w:rsidRPr="00362C15" w:rsidRDefault="00A4274A" w:rsidP="00154948">
          <w:pPr>
            <w:pStyle w:val="1"/>
            <w:tabs>
              <w:tab w:val="right" w:leader="dot" w:pos="9214"/>
            </w:tabs>
            <w:spacing w:line="276" w:lineRule="auto"/>
            <w:rPr>
              <w:rFonts w:ascii="宋体" w:eastAsia="宋体" w:hAnsi="宋体" w:cs="宋体"/>
              <w:color w:val="auto"/>
            </w:rPr>
          </w:pPr>
          <w:hyperlink w:anchor="_Toc26732" w:history="1">
            <w:r w:rsidR="00C57D6E" w:rsidRPr="00362C15">
              <w:rPr>
                <w:rFonts w:ascii="宋体" w:eastAsia="宋体" w:hAnsi="宋体" w:cs="宋体" w:hint="eastAsia"/>
                <w:color w:val="auto"/>
                <w:spacing w:val="-1"/>
              </w:rPr>
              <w:t>附录 A</w:t>
            </w:r>
          </w:hyperlink>
          <w:hyperlink w:anchor="_Toc19656" w:history="1">
            <w:r w:rsidR="00C57D6E" w:rsidRPr="00362C15">
              <w:rPr>
                <w:rFonts w:ascii="宋体" w:eastAsia="宋体" w:hAnsi="宋体" w:cs="宋体" w:hint="eastAsia"/>
                <w:color w:val="auto"/>
                <w:spacing w:val="-1"/>
              </w:rPr>
              <w:t>(资料性)</w:t>
            </w:r>
          </w:hyperlink>
          <w:hyperlink w:anchor="_Toc14041" w:history="1">
            <w:r w:rsidR="00C57D6E" w:rsidRPr="00362C15">
              <w:rPr>
                <w:rFonts w:ascii="宋体" w:eastAsia="宋体" w:hAnsi="宋体" w:cs="宋体" w:hint="eastAsia"/>
                <w:color w:val="auto"/>
                <w:spacing w:val="-1"/>
              </w:rPr>
              <w:t>森林草原消防无人机巡护作业飞行前检查记录单</w:t>
            </w:r>
            <w:r w:rsidR="00C57D6E" w:rsidRPr="00362C15">
              <w:rPr>
                <w:rFonts w:ascii="宋体" w:eastAsia="宋体" w:hAnsi="宋体" w:cs="宋体" w:hint="eastAsia"/>
                <w:color w:val="auto"/>
                <w:spacing w:val="-1"/>
              </w:rPr>
              <w:tab/>
            </w:r>
            <w:r w:rsidRPr="00362C15">
              <w:rPr>
                <w:rFonts w:ascii="宋体" w:eastAsia="宋体" w:hAnsi="宋体" w:cs="宋体" w:hint="eastAsia"/>
                <w:color w:val="auto"/>
                <w:spacing w:val="-1"/>
              </w:rPr>
              <w:fldChar w:fldCharType="begin"/>
            </w:r>
            <w:r w:rsidR="00C57D6E" w:rsidRPr="00362C15">
              <w:rPr>
                <w:rFonts w:ascii="宋体" w:eastAsia="宋体" w:hAnsi="宋体" w:cs="宋体" w:hint="eastAsia"/>
                <w:color w:val="auto"/>
                <w:spacing w:val="-1"/>
              </w:rPr>
              <w:instrText xml:space="preserve"> PAGEREF _Toc14041 \h </w:instrText>
            </w:r>
            <w:r w:rsidRPr="00362C15">
              <w:rPr>
                <w:rFonts w:ascii="宋体" w:eastAsia="宋体" w:hAnsi="宋体" w:cs="宋体" w:hint="eastAsia"/>
                <w:color w:val="auto"/>
                <w:spacing w:val="-1"/>
              </w:rPr>
            </w:r>
            <w:r w:rsidRPr="00362C15">
              <w:rPr>
                <w:rFonts w:ascii="宋体" w:eastAsia="宋体" w:hAnsi="宋体" w:cs="宋体" w:hint="eastAsia"/>
                <w:color w:val="auto"/>
                <w:spacing w:val="-1"/>
              </w:rPr>
              <w:fldChar w:fldCharType="separate"/>
            </w:r>
            <w:r w:rsidR="00C57D6E" w:rsidRPr="00362C15">
              <w:rPr>
                <w:rFonts w:ascii="宋体" w:eastAsia="宋体" w:hAnsi="宋体" w:cs="宋体" w:hint="eastAsia"/>
                <w:color w:val="auto"/>
                <w:spacing w:val="-1"/>
              </w:rPr>
              <w:t>12</w:t>
            </w:r>
            <w:r w:rsidRPr="00362C15">
              <w:rPr>
                <w:rFonts w:ascii="宋体" w:eastAsia="宋体" w:hAnsi="宋体" w:cs="宋体" w:hint="eastAsia"/>
                <w:color w:val="auto"/>
                <w:spacing w:val="-1"/>
              </w:rPr>
              <w:fldChar w:fldCharType="end"/>
            </w:r>
          </w:hyperlink>
        </w:p>
        <w:p w:rsidR="00A575E5" w:rsidRPr="00362C15" w:rsidRDefault="00A4274A" w:rsidP="00154948">
          <w:pPr>
            <w:pStyle w:val="1"/>
            <w:tabs>
              <w:tab w:val="right" w:leader="dot" w:pos="9214"/>
            </w:tabs>
            <w:spacing w:line="276" w:lineRule="auto"/>
            <w:rPr>
              <w:rFonts w:ascii="宋体" w:eastAsia="宋体" w:hAnsi="宋体" w:cs="宋体"/>
              <w:color w:val="auto"/>
            </w:rPr>
          </w:pPr>
          <w:hyperlink w:anchor="_Toc7206" w:history="1">
            <w:r w:rsidR="00C57D6E" w:rsidRPr="00362C15">
              <w:rPr>
                <w:rFonts w:ascii="宋体" w:eastAsia="宋体" w:hAnsi="宋体" w:cs="宋体" w:hint="eastAsia"/>
                <w:color w:val="auto"/>
                <w:spacing w:val="-1"/>
              </w:rPr>
              <w:t>附录 B</w:t>
            </w:r>
          </w:hyperlink>
          <w:hyperlink w:anchor="_Toc1777" w:history="1">
            <w:r w:rsidR="00C57D6E" w:rsidRPr="00362C15">
              <w:rPr>
                <w:rFonts w:ascii="宋体" w:eastAsia="宋体" w:hAnsi="宋体" w:cs="宋体" w:hint="eastAsia"/>
                <w:color w:val="auto"/>
                <w:spacing w:val="-1"/>
              </w:rPr>
              <w:t>(资料性)</w:t>
            </w:r>
          </w:hyperlink>
          <w:hyperlink w:anchor="_Toc9965" w:history="1">
            <w:r w:rsidR="00C57D6E" w:rsidRPr="00362C15">
              <w:rPr>
                <w:rFonts w:ascii="宋体" w:eastAsia="宋体" w:hAnsi="宋体" w:cs="宋体" w:hint="eastAsia"/>
                <w:color w:val="auto"/>
                <w:spacing w:val="-1"/>
              </w:rPr>
              <w:t>森林草原消防无人机巡护作业飞行后检查记录单</w:t>
            </w:r>
            <w:r w:rsidR="00C57D6E" w:rsidRPr="00362C15">
              <w:rPr>
                <w:rFonts w:ascii="宋体" w:eastAsia="宋体" w:hAnsi="宋体" w:cs="宋体" w:hint="eastAsia"/>
                <w:color w:val="auto"/>
                <w:spacing w:val="-1"/>
              </w:rPr>
              <w:tab/>
            </w:r>
            <w:r w:rsidRPr="00362C15">
              <w:rPr>
                <w:rFonts w:ascii="宋体" w:eastAsia="宋体" w:hAnsi="宋体" w:cs="宋体" w:hint="eastAsia"/>
                <w:color w:val="auto"/>
                <w:spacing w:val="-1"/>
              </w:rPr>
              <w:fldChar w:fldCharType="begin"/>
            </w:r>
            <w:r w:rsidR="00C57D6E" w:rsidRPr="00362C15">
              <w:rPr>
                <w:rFonts w:ascii="宋体" w:eastAsia="宋体" w:hAnsi="宋体" w:cs="宋体" w:hint="eastAsia"/>
                <w:color w:val="auto"/>
                <w:spacing w:val="-1"/>
              </w:rPr>
              <w:instrText xml:space="preserve"> PAGEREF _Toc9965 \h </w:instrText>
            </w:r>
            <w:r w:rsidRPr="00362C15">
              <w:rPr>
                <w:rFonts w:ascii="宋体" w:eastAsia="宋体" w:hAnsi="宋体" w:cs="宋体" w:hint="eastAsia"/>
                <w:color w:val="auto"/>
                <w:spacing w:val="-1"/>
              </w:rPr>
            </w:r>
            <w:r w:rsidRPr="00362C15">
              <w:rPr>
                <w:rFonts w:ascii="宋体" w:eastAsia="宋体" w:hAnsi="宋体" w:cs="宋体" w:hint="eastAsia"/>
                <w:color w:val="auto"/>
                <w:spacing w:val="-1"/>
              </w:rPr>
              <w:fldChar w:fldCharType="separate"/>
            </w:r>
            <w:r w:rsidR="00C57D6E" w:rsidRPr="00362C15">
              <w:rPr>
                <w:rFonts w:ascii="宋体" w:eastAsia="宋体" w:hAnsi="宋体" w:cs="宋体" w:hint="eastAsia"/>
                <w:color w:val="auto"/>
                <w:spacing w:val="-1"/>
              </w:rPr>
              <w:t>15</w:t>
            </w:r>
            <w:r w:rsidRPr="00362C15">
              <w:rPr>
                <w:rFonts w:ascii="宋体" w:eastAsia="宋体" w:hAnsi="宋体" w:cs="宋体" w:hint="eastAsia"/>
                <w:color w:val="auto"/>
                <w:spacing w:val="-1"/>
              </w:rPr>
              <w:fldChar w:fldCharType="end"/>
            </w:r>
          </w:hyperlink>
        </w:p>
        <w:p w:rsidR="00A575E5" w:rsidRPr="00362C15" w:rsidRDefault="00A4274A" w:rsidP="00154948">
          <w:pPr>
            <w:pStyle w:val="1"/>
            <w:tabs>
              <w:tab w:val="right" w:leader="dot" w:pos="9214"/>
            </w:tabs>
            <w:spacing w:line="276" w:lineRule="auto"/>
            <w:rPr>
              <w:color w:val="auto"/>
            </w:rPr>
          </w:pPr>
          <w:hyperlink w:anchor="_Toc21653" w:history="1">
            <w:r w:rsidR="00C57D6E" w:rsidRPr="00362C15">
              <w:rPr>
                <w:rFonts w:ascii="宋体" w:eastAsia="宋体" w:hAnsi="宋体" w:cs="宋体" w:hint="eastAsia"/>
                <w:color w:val="auto"/>
                <w:spacing w:val="-1"/>
              </w:rPr>
              <w:t>附录 C</w:t>
            </w:r>
          </w:hyperlink>
          <w:hyperlink w:anchor="_Toc22199" w:history="1">
            <w:r w:rsidR="00C57D6E" w:rsidRPr="00362C15">
              <w:rPr>
                <w:rFonts w:ascii="宋体" w:eastAsia="宋体" w:hAnsi="宋体" w:cs="宋体" w:hint="eastAsia"/>
                <w:color w:val="auto"/>
                <w:spacing w:val="-1"/>
              </w:rPr>
              <w:t>(资料性)</w:t>
            </w:r>
          </w:hyperlink>
          <w:hyperlink w:anchor="_Toc21296" w:history="1">
            <w:r w:rsidR="00C57D6E" w:rsidRPr="00362C15">
              <w:rPr>
                <w:rFonts w:ascii="宋体" w:eastAsia="宋体" w:hAnsi="宋体" w:cs="宋体" w:hint="eastAsia"/>
                <w:color w:val="auto"/>
                <w:spacing w:val="-1"/>
              </w:rPr>
              <w:t>森林草原消防无人机巡护作业记录单</w:t>
            </w:r>
            <w:r w:rsidR="00C57D6E" w:rsidRPr="00362C15">
              <w:rPr>
                <w:rFonts w:ascii="宋体" w:eastAsia="宋体" w:hAnsi="宋体" w:cs="宋体" w:hint="eastAsia"/>
                <w:color w:val="auto"/>
                <w:spacing w:val="-1"/>
              </w:rPr>
              <w:tab/>
            </w:r>
            <w:r w:rsidRPr="00362C15">
              <w:rPr>
                <w:rFonts w:ascii="宋体" w:eastAsia="宋体" w:hAnsi="宋体" w:cs="宋体" w:hint="eastAsia"/>
                <w:color w:val="auto"/>
                <w:spacing w:val="-1"/>
              </w:rPr>
              <w:fldChar w:fldCharType="begin"/>
            </w:r>
            <w:r w:rsidR="00C57D6E" w:rsidRPr="00362C15">
              <w:rPr>
                <w:rFonts w:ascii="宋体" w:eastAsia="宋体" w:hAnsi="宋体" w:cs="宋体" w:hint="eastAsia"/>
                <w:color w:val="auto"/>
                <w:spacing w:val="-1"/>
              </w:rPr>
              <w:instrText xml:space="preserve"> PAGEREF _Toc21296 \h </w:instrText>
            </w:r>
            <w:r w:rsidRPr="00362C15">
              <w:rPr>
                <w:rFonts w:ascii="宋体" w:eastAsia="宋体" w:hAnsi="宋体" w:cs="宋体" w:hint="eastAsia"/>
                <w:color w:val="auto"/>
                <w:spacing w:val="-1"/>
              </w:rPr>
            </w:r>
            <w:r w:rsidRPr="00362C15">
              <w:rPr>
                <w:rFonts w:ascii="宋体" w:eastAsia="宋体" w:hAnsi="宋体" w:cs="宋体" w:hint="eastAsia"/>
                <w:color w:val="auto"/>
                <w:spacing w:val="-1"/>
              </w:rPr>
              <w:fldChar w:fldCharType="separate"/>
            </w:r>
            <w:r w:rsidR="00C57D6E" w:rsidRPr="00362C15">
              <w:rPr>
                <w:rFonts w:ascii="宋体" w:eastAsia="宋体" w:hAnsi="宋体" w:cs="宋体" w:hint="eastAsia"/>
                <w:color w:val="auto"/>
                <w:spacing w:val="-1"/>
              </w:rPr>
              <w:t>16</w:t>
            </w:r>
            <w:r w:rsidRPr="00362C15">
              <w:rPr>
                <w:rFonts w:ascii="宋体" w:eastAsia="宋体" w:hAnsi="宋体" w:cs="宋体" w:hint="eastAsia"/>
                <w:color w:val="auto"/>
                <w:spacing w:val="-1"/>
              </w:rPr>
              <w:fldChar w:fldCharType="end"/>
            </w:r>
          </w:hyperlink>
        </w:p>
        <w:p w:rsidR="00A575E5" w:rsidRPr="00362C15" w:rsidRDefault="00A4274A" w:rsidP="00154948">
          <w:pPr>
            <w:pStyle w:val="1"/>
            <w:tabs>
              <w:tab w:val="right" w:leader="dot" w:pos="9732"/>
            </w:tabs>
            <w:spacing w:line="276" w:lineRule="auto"/>
            <w:rPr>
              <w:rFonts w:ascii="宋体" w:eastAsia="宋体" w:hAnsi="宋体" w:cs="宋体"/>
              <w:color w:val="auto"/>
            </w:rPr>
          </w:pPr>
          <w:r w:rsidRPr="00362C15">
            <w:rPr>
              <w:rFonts w:ascii="宋体" w:eastAsia="宋体" w:hAnsi="宋体" w:cs="宋体"/>
              <w:color w:val="auto"/>
            </w:rPr>
            <w:fldChar w:fldCharType="end"/>
          </w:r>
        </w:p>
      </w:sdtContent>
    </w:sdt>
    <w:p w:rsidR="00A575E5" w:rsidRPr="00362C15" w:rsidRDefault="00A575E5">
      <w:pPr>
        <w:rPr>
          <w:color w:val="auto"/>
        </w:rPr>
        <w:sectPr w:rsidR="00A575E5" w:rsidRPr="00362C15" w:rsidSect="00B93238">
          <w:headerReference w:type="even" r:id="rId9"/>
          <w:headerReference w:type="default" r:id="rId10"/>
          <w:footerReference w:type="even" r:id="rId11"/>
          <w:footerReference w:type="default" r:id="rId12"/>
          <w:pgSz w:w="11907" w:h="16839"/>
          <w:pgMar w:top="400" w:right="1275" w:bottom="1243" w:left="1426" w:header="1134" w:footer="1134" w:gutter="0"/>
          <w:pgNumType w:fmt="upperRoman" w:start="1"/>
          <w:cols w:space="720"/>
          <w:docGrid w:linePitch="286"/>
        </w:sectPr>
      </w:pPr>
    </w:p>
    <w:p w:rsidR="00A575E5" w:rsidRPr="00362C15" w:rsidRDefault="00A575E5">
      <w:pPr>
        <w:spacing w:line="327" w:lineRule="auto"/>
        <w:rPr>
          <w:color w:val="auto"/>
        </w:rPr>
      </w:pPr>
    </w:p>
    <w:p w:rsidR="00A575E5" w:rsidRPr="00362C15" w:rsidRDefault="00C57D6E">
      <w:pPr>
        <w:spacing w:before="101" w:line="226" w:lineRule="auto"/>
        <w:jc w:val="center"/>
        <w:outlineLvl w:val="0"/>
        <w:rPr>
          <w:rFonts w:ascii="黑体" w:eastAsia="黑体" w:hAnsi="黑体" w:cs="黑体"/>
          <w:color w:val="auto"/>
          <w:sz w:val="31"/>
          <w:szCs w:val="31"/>
        </w:rPr>
      </w:pPr>
      <w:bookmarkStart w:id="5" w:name="_Toc18032"/>
      <w:bookmarkStart w:id="6" w:name="_Toc25032"/>
      <w:bookmarkStart w:id="7" w:name="_Toc11797"/>
      <w:bookmarkStart w:id="8" w:name="_Toc25466"/>
      <w:r w:rsidRPr="00362C15">
        <w:rPr>
          <w:rFonts w:ascii="黑体" w:eastAsia="黑体" w:hAnsi="黑体" w:cs="黑体"/>
          <w:color w:val="auto"/>
          <w:spacing w:val="7"/>
          <w:sz w:val="31"/>
          <w:szCs w:val="31"/>
        </w:rPr>
        <w:t>前    言</w:t>
      </w:r>
      <w:bookmarkEnd w:id="5"/>
      <w:bookmarkEnd w:id="6"/>
      <w:bookmarkEnd w:id="7"/>
      <w:bookmarkEnd w:id="8"/>
    </w:p>
    <w:p w:rsidR="00A575E5" w:rsidRPr="00362C15" w:rsidRDefault="00A575E5">
      <w:pPr>
        <w:spacing w:line="354" w:lineRule="auto"/>
        <w:rPr>
          <w:color w:val="auto"/>
        </w:rPr>
      </w:pPr>
    </w:p>
    <w:p w:rsidR="00A575E5" w:rsidRPr="00362C15" w:rsidRDefault="00C57D6E" w:rsidP="00154948">
      <w:pPr>
        <w:pStyle w:val="Bodytext1"/>
        <w:spacing w:line="276" w:lineRule="auto"/>
        <w:ind w:firstLineChars="200" w:firstLine="420"/>
        <w:jc w:val="both"/>
        <w:rPr>
          <w:rFonts w:cs="黑体"/>
          <w:sz w:val="21"/>
          <w:szCs w:val="21"/>
          <w:lang w:val="en-US" w:eastAsia="zh-CN" w:bidi="ar-SA"/>
        </w:rPr>
      </w:pPr>
      <w:r w:rsidRPr="00362C15">
        <w:rPr>
          <w:rFonts w:cs="黑体" w:hint="eastAsia"/>
          <w:sz w:val="21"/>
          <w:szCs w:val="21"/>
          <w:lang w:val="en-US" w:eastAsia="zh-CN" w:bidi="ar-SA"/>
        </w:rPr>
        <w:t>本文件按照</w:t>
      </w:r>
      <w:r w:rsidRPr="00362C15">
        <w:rPr>
          <w:rFonts w:cs="黑体"/>
          <w:sz w:val="21"/>
          <w:szCs w:val="21"/>
          <w:lang w:val="en-US" w:eastAsia="zh-CN" w:bidi="ar-SA"/>
        </w:rPr>
        <w:t>GB/T1.1—2020</w:t>
      </w:r>
      <w:r w:rsidRPr="00362C15">
        <w:rPr>
          <w:rFonts w:cs="黑体" w:hint="eastAsia"/>
          <w:sz w:val="21"/>
          <w:szCs w:val="21"/>
          <w:lang w:val="en-US" w:eastAsia="zh-CN" w:bidi="ar-SA"/>
        </w:rPr>
        <w:t>《标准化工作导则</w:t>
      </w:r>
      <w:r w:rsidR="00154948" w:rsidRPr="00362C15">
        <w:rPr>
          <w:rFonts w:cs="黑体" w:hint="eastAsia"/>
          <w:sz w:val="21"/>
          <w:szCs w:val="21"/>
          <w:lang w:val="en-US" w:eastAsia="zh-CN" w:bidi="ar-SA"/>
        </w:rPr>
        <w:t xml:space="preserve"> </w:t>
      </w:r>
      <w:r w:rsidRPr="00362C15">
        <w:rPr>
          <w:rFonts w:cs="黑体"/>
          <w:sz w:val="21"/>
          <w:szCs w:val="21"/>
          <w:lang w:val="en-US" w:eastAsia="zh-CN" w:bidi="ar-SA"/>
        </w:rPr>
        <w:t xml:space="preserve"> </w:t>
      </w:r>
      <w:r w:rsidRPr="00362C15">
        <w:rPr>
          <w:rFonts w:cs="黑体" w:hint="eastAsia"/>
          <w:sz w:val="21"/>
          <w:szCs w:val="21"/>
          <w:lang w:val="en-US" w:eastAsia="zh-CN" w:bidi="ar-SA"/>
        </w:rPr>
        <w:t>第</w:t>
      </w:r>
      <w:r w:rsidRPr="00362C15">
        <w:rPr>
          <w:rFonts w:cs="黑体"/>
          <w:sz w:val="21"/>
          <w:szCs w:val="21"/>
          <w:lang w:val="en-US" w:eastAsia="zh-CN" w:bidi="ar-SA"/>
        </w:rPr>
        <w:t>1</w:t>
      </w:r>
      <w:r w:rsidRPr="00362C15">
        <w:rPr>
          <w:rFonts w:cs="黑体" w:hint="eastAsia"/>
          <w:sz w:val="21"/>
          <w:szCs w:val="21"/>
          <w:lang w:val="en-US" w:eastAsia="zh-CN" w:bidi="ar-SA"/>
        </w:rPr>
        <w:t>部分：标准化文件的结构和起草规则》的规定起草。</w:t>
      </w:r>
    </w:p>
    <w:p w:rsidR="00C95B2A" w:rsidRPr="00362C15" w:rsidRDefault="00C95B2A" w:rsidP="00154948">
      <w:pPr>
        <w:pStyle w:val="Bodytext1"/>
        <w:spacing w:line="276" w:lineRule="auto"/>
        <w:ind w:firstLineChars="200" w:firstLine="420"/>
        <w:jc w:val="both"/>
        <w:rPr>
          <w:rFonts w:cs="黑体"/>
          <w:sz w:val="21"/>
          <w:szCs w:val="21"/>
          <w:lang w:val="en-US" w:eastAsia="zh-CN" w:bidi="ar-SA"/>
        </w:rPr>
      </w:pPr>
      <w:r w:rsidRPr="00362C15">
        <w:rPr>
          <w:rFonts w:cs="黑体" w:hint="eastAsia"/>
          <w:sz w:val="21"/>
          <w:szCs w:val="21"/>
          <w:lang w:val="en-US" w:eastAsia="zh-CN" w:bidi="ar-SA"/>
        </w:rPr>
        <w:t>请注意本文件的某些内容可能涉及专利。本文件的发布机构不承担识别专利的责任。</w:t>
      </w:r>
    </w:p>
    <w:p w:rsidR="00A575E5" w:rsidRPr="00362C15" w:rsidRDefault="00C57D6E" w:rsidP="00154948">
      <w:pPr>
        <w:pStyle w:val="Bodytext1"/>
        <w:spacing w:line="276" w:lineRule="auto"/>
        <w:ind w:firstLineChars="200" w:firstLine="420"/>
        <w:jc w:val="both"/>
        <w:rPr>
          <w:rFonts w:cs="黑体"/>
          <w:sz w:val="21"/>
          <w:szCs w:val="21"/>
          <w:lang w:val="en-US" w:eastAsia="zh-CN" w:bidi="ar-SA"/>
        </w:rPr>
      </w:pPr>
      <w:r w:rsidRPr="00362C15">
        <w:rPr>
          <w:rFonts w:cs="黑体" w:hint="eastAsia"/>
          <w:sz w:val="21"/>
          <w:szCs w:val="21"/>
          <w:lang w:val="en-US" w:eastAsia="zh-CN" w:bidi="ar-SA"/>
        </w:rPr>
        <w:t>本文件由中国林学会提出并归口。</w:t>
      </w:r>
    </w:p>
    <w:p w:rsidR="00A575E5" w:rsidRPr="00362C15" w:rsidRDefault="00C57D6E" w:rsidP="00154948">
      <w:pPr>
        <w:pStyle w:val="Bodytext1"/>
        <w:spacing w:line="276" w:lineRule="auto"/>
        <w:ind w:firstLineChars="200" w:firstLine="420"/>
        <w:jc w:val="both"/>
        <w:rPr>
          <w:rFonts w:cs="黑体"/>
          <w:sz w:val="21"/>
          <w:szCs w:val="21"/>
          <w:lang w:val="en-US" w:eastAsia="zh-CN" w:bidi="ar-SA"/>
        </w:rPr>
      </w:pPr>
      <w:r w:rsidRPr="00362C15">
        <w:rPr>
          <w:rFonts w:cs="黑体" w:hint="eastAsia"/>
          <w:sz w:val="21"/>
          <w:szCs w:val="21"/>
          <w:lang w:val="en-US" w:eastAsia="zh-CN" w:bidi="ar-SA"/>
        </w:rPr>
        <w:t>本文件起草单位：北京天枢通达科技有限公司、中发国研信息技术研究院（北京）有限公司、海南经济特区中质猎鹰智能勘测科技有限公司、北京市航空护林中心、国发华夏国际科技开发（北京）有限公司、秦皇岛市傲森尔装具服装股份有限公司、山东什方数合数字科技有限公司、中国安全产业协会消防创新分会、霄图（天津）高新技术有限公司</w:t>
      </w:r>
    </w:p>
    <w:p w:rsidR="00A575E5" w:rsidRPr="00362C15" w:rsidRDefault="00C57D6E" w:rsidP="00154948">
      <w:pPr>
        <w:pStyle w:val="Bodytext1"/>
        <w:spacing w:line="276" w:lineRule="auto"/>
        <w:ind w:firstLineChars="200" w:firstLine="420"/>
        <w:jc w:val="both"/>
        <w:rPr>
          <w:rFonts w:cs="黑体"/>
          <w:sz w:val="21"/>
          <w:szCs w:val="21"/>
          <w:lang w:val="en-US" w:eastAsia="zh-CN" w:bidi="ar-SA"/>
        </w:rPr>
      </w:pPr>
      <w:r w:rsidRPr="00362C15">
        <w:rPr>
          <w:rFonts w:cs="黑体" w:hint="eastAsia"/>
          <w:sz w:val="21"/>
          <w:szCs w:val="21"/>
          <w:lang w:val="en-US" w:eastAsia="zh-CN" w:bidi="ar-SA"/>
        </w:rPr>
        <w:t>本文件主要起草人：夏传猛、张小旦、李雪涛、史卓琦、李杰、丁峰、华刚、高健</w:t>
      </w:r>
      <w:r w:rsidRPr="00362C15">
        <w:rPr>
          <w:rFonts w:cs="黑体"/>
          <w:sz w:val="21"/>
          <w:szCs w:val="21"/>
          <w:lang w:val="en-US" w:eastAsia="zh-CN" w:bidi="ar-SA"/>
        </w:rPr>
        <w:t xml:space="preserve"> </w:t>
      </w:r>
      <w:r w:rsidRPr="00362C15">
        <w:rPr>
          <w:rFonts w:cs="黑体" w:hint="eastAsia"/>
          <w:sz w:val="21"/>
          <w:szCs w:val="21"/>
          <w:lang w:val="en-US" w:eastAsia="zh-CN" w:bidi="ar-SA"/>
        </w:rPr>
        <w:t>、刘浩、胡伟、张向阳、刘鹏宇、黄绪俊、李晓波、王军、韦国仁等。</w:t>
      </w:r>
    </w:p>
    <w:p w:rsidR="00C95B2A" w:rsidRPr="00362C15" w:rsidRDefault="00C95B2A" w:rsidP="00154948">
      <w:pPr>
        <w:pStyle w:val="Bodytext1"/>
        <w:spacing w:line="276" w:lineRule="auto"/>
        <w:ind w:firstLineChars="200" w:firstLine="420"/>
        <w:jc w:val="both"/>
        <w:rPr>
          <w:rFonts w:cs="黑体"/>
          <w:sz w:val="21"/>
          <w:szCs w:val="21"/>
          <w:lang w:val="en-US" w:eastAsia="zh-CN" w:bidi="ar-SA"/>
        </w:rPr>
      </w:pPr>
      <w:r w:rsidRPr="00362C15">
        <w:rPr>
          <w:rFonts w:cs="黑体" w:hint="eastAsia"/>
          <w:sz w:val="21"/>
          <w:szCs w:val="21"/>
          <w:lang w:val="en-US" w:eastAsia="zh-CN" w:bidi="ar-SA"/>
        </w:rPr>
        <w:t>本文件为首次发布。</w:t>
      </w:r>
    </w:p>
    <w:p w:rsidR="00A575E5" w:rsidRPr="00362C15" w:rsidRDefault="00A575E5" w:rsidP="00154948">
      <w:pPr>
        <w:pStyle w:val="Bodytext1"/>
        <w:spacing w:line="276" w:lineRule="auto"/>
        <w:ind w:firstLineChars="200" w:firstLine="420"/>
        <w:jc w:val="both"/>
        <w:rPr>
          <w:rFonts w:cs="黑体"/>
          <w:sz w:val="21"/>
          <w:szCs w:val="21"/>
          <w:lang w:val="en-US" w:eastAsia="zh-CN" w:bidi="ar-SA"/>
        </w:rPr>
        <w:sectPr w:rsidR="00A575E5" w:rsidRPr="00362C15" w:rsidSect="00B93238">
          <w:footerReference w:type="even" r:id="rId13"/>
          <w:footerReference w:type="default" r:id="rId14"/>
          <w:pgSz w:w="11907" w:h="16839"/>
          <w:pgMar w:top="567" w:right="1134" w:bottom="1134" w:left="1418" w:header="1134" w:footer="964" w:gutter="0"/>
          <w:pgNumType w:fmt="upperRoman"/>
          <w:cols w:space="720"/>
          <w:docGrid w:linePitch="286"/>
        </w:sectPr>
      </w:pPr>
    </w:p>
    <w:p w:rsidR="00B93238" w:rsidRPr="00362C15" w:rsidRDefault="00B93238">
      <w:pPr>
        <w:spacing w:before="101" w:line="224" w:lineRule="auto"/>
        <w:jc w:val="center"/>
        <w:rPr>
          <w:rFonts w:ascii="黑体" w:eastAsia="黑体" w:hAnsi="黑体" w:cs="黑体"/>
          <w:color w:val="auto"/>
          <w:spacing w:val="9"/>
          <w:sz w:val="31"/>
          <w:szCs w:val="31"/>
        </w:rPr>
      </w:pPr>
    </w:p>
    <w:p w:rsidR="00A575E5" w:rsidRPr="00362C15" w:rsidRDefault="00C57D6E">
      <w:pPr>
        <w:spacing w:before="101" w:line="224" w:lineRule="auto"/>
        <w:jc w:val="center"/>
        <w:rPr>
          <w:rFonts w:ascii="黑体" w:eastAsia="黑体" w:hAnsi="黑体" w:cs="黑体"/>
          <w:color w:val="auto"/>
          <w:sz w:val="31"/>
          <w:szCs w:val="31"/>
        </w:rPr>
      </w:pPr>
      <w:r w:rsidRPr="00362C15">
        <w:rPr>
          <w:rFonts w:ascii="黑体" w:eastAsia="黑体" w:hAnsi="黑体" w:cs="黑体" w:hint="eastAsia"/>
          <w:color w:val="auto"/>
          <w:spacing w:val="9"/>
          <w:sz w:val="31"/>
          <w:szCs w:val="31"/>
        </w:rPr>
        <w:t>森林草原消防无人机巡护作业技术规程</w:t>
      </w:r>
    </w:p>
    <w:p w:rsidR="00A575E5" w:rsidRPr="00362C15" w:rsidRDefault="00154948" w:rsidP="00154948">
      <w:pPr>
        <w:pStyle w:val="Z1"/>
        <w:tabs>
          <w:tab w:val="clear" w:pos="720"/>
        </w:tabs>
        <w:spacing w:before="240" w:after="240"/>
        <w:ind w:left="0" w:firstLine="0"/>
      </w:pPr>
      <w:bookmarkStart w:id="9" w:name="_bookmark2"/>
      <w:bookmarkStart w:id="10" w:name="_Toc15148"/>
      <w:bookmarkStart w:id="11" w:name="_Toc24658"/>
      <w:bookmarkStart w:id="12" w:name="_Toc21207"/>
      <w:bookmarkStart w:id="13" w:name="_Toc12294"/>
      <w:bookmarkEnd w:id="9"/>
      <w:r w:rsidRPr="00362C15">
        <w:rPr>
          <w:rFonts w:hint="eastAsia"/>
        </w:rPr>
        <w:t xml:space="preserve">1  </w:t>
      </w:r>
      <w:r w:rsidR="00C57D6E" w:rsidRPr="00362C15">
        <w:t>范围</w:t>
      </w:r>
      <w:bookmarkEnd w:id="10"/>
      <w:bookmarkEnd w:id="11"/>
      <w:bookmarkEnd w:id="12"/>
      <w:bookmarkEnd w:id="13"/>
    </w:p>
    <w:p w:rsidR="00A575E5" w:rsidRPr="00362C15" w:rsidRDefault="00C57D6E">
      <w:pPr>
        <w:pStyle w:val="af4"/>
        <w:tabs>
          <w:tab w:val="center" w:pos="4201"/>
          <w:tab w:val="right" w:leader="dot" w:pos="9298"/>
        </w:tabs>
        <w:ind w:firstLine="420"/>
      </w:pPr>
      <w:r w:rsidRPr="00362C15">
        <w:rPr>
          <w:rFonts w:hint="eastAsia"/>
        </w:rPr>
        <w:t>本文件规定了森林草原消防无人机巡护作业的巡护任务</w:t>
      </w:r>
      <w:r w:rsidR="00617EE1" w:rsidRPr="00362C15">
        <w:rPr>
          <w:rFonts w:hint="eastAsia"/>
        </w:rPr>
        <w:t>，</w:t>
      </w:r>
      <w:r w:rsidRPr="00362C15">
        <w:rPr>
          <w:rFonts w:hint="eastAsia"/>
        </w:rPr>
        <w:t>机型配置及要求</w:t>
      </w:r>
      <w:r w:rsidR="00617EE1" w:rsidRPr="00362C15">
        <w:rPr>
          <w:rFonts w:hint="eastAsia"/>
        </w:rPr>
        <w:t>，</w:t>
      </w:r>
      <w:r w:rsidRPr="00362C15">
        <w:rPr>
          <w:rFonts w:hint="eastAsia"/>
        </w:rPr>
        <w:t>无人机巡护站、地面指挥平台、巡护作业安全、日常训练</w:t>
      </w:r>
      <w:r w:rsidR="00617EE1" w:rsidRPr="00362C15">
        <w:rPr>
          <w:rFonts w:hint="eastAsia"/>
        </w:rPr>
        <w:t>等</w:t>
      </w:r>
      <w:r w:rsidRPr="00362C15">
        <w:rPr>
          <w:rFonts w:hint="eastAsia"/>
        </w:rPr>
        <w:t>要求</w:t>
      </w:r>
      <w:r w:rsidR="00617EE1" w:rsidRPr="00362C15">
        <w:rPr>
          <w:rFonts w:hint="eastAsia"/>
        </w:rPr>
        <w:t>和</w:t>
      </w:r>
      <w:r w:rsidRPr="00362C15">
        <w:rPr>
          <w:rFonts w:hint="eastAsia"/>
        </w:rPr>
        <w:t>巡护成本核定方法。</w:t>
      </w:r>
    </w:p>
    <w:p w:rsidR="00A575E5" w:rsidRPr="00362C15" w:rsidRDefault="00C57D6E">
      <w:pPr>
        <w:spacing w:line="219" w:lineRule="auto"/>
        <w:ind w:firstLineChars="200" w:firstLine="420"/>
        <w:jc w:val="both"/>
        <w:rPr>
          <w:rFonts w:ascii="宋体" w:eastAsia="宋体" w:hAnsi="宋体" w:cs="宋体"/>
          <w:color w:val="auto"/>
          <w:spacing w:val="1"/>
        </w:rPr>
      </w:pPr>
      <w:r w:rsidRPr="00362C15">
        <w:rPr>
          <w:rFonts w:hint="eastAsia"/>
          <w:color w:val="auto"/>
        </w:rPr>
        <w:t>本文件适用于森林草原消防无人机巡护</w:t>
      </w:r>
      <w:r w:rsidRPr="00362C15">
        <w:rPr>
          <w:rFonts w:eastAsia="宋体" w:hint="eastAsia"/>
          <w:color w:val="auto"/>
        </w:rPr>
        <w:t>作业</w:t>
      </w:r>
      <w:r w:rsidRPr="00362C15">
        <w:rPr>
          <w:rFonts w:hint="eastAsia"/>
          <w:color w:val="auto"/>
        </w:rPr>
        <w:t>，也适用于森林草原病虫害防治</w:t>
      </w:r>
      <w:r w:rsidRPr="00362C15">
        <w:rPr>
          <w:rFonts w:ascii="宋体" w:hAnsi="宋体" w:cs="宋体" w:hint="eastAsia"/>
          <w:color w:val="auto"/>
        </w:rPr>
        <w:t>巡查以及</w:t>
      </w:r>
      <w:r w:rsidRPr="00362C15">
        <w:rPr>
          <w:rFonts w:hint="eastAsia"/>
          <w:color w:val="auto"/>
        </w:rPr>
        <w:t>自然保护区</w:t>
      </w:r>
      <w:r w:rsidRPr="00362C15">
        <w:rPr>
          <w:rFonts w:eastAsia="宋体" w:hint="eastAsia"/>
          <w:color w:val="auto"/>
        </w:rPr>
        <w:t>或</w:t>
      </w:r>
      <w:r w:rsidRPr="00362C15">
        <w:rPr>
          <w:rFonts w:hint="eastAsia"/>
          <w:color w:val="auto"/>
        </w:rPr>
        <w:t>生态环境等领域的管理巡护。</w:t>
      </w:r>
    </w:p>
    <w:p w:rsidR="00A575E5" w:rsidRPr="00362C15" w:rsidRDefault="00C57D6E" w:rsidP="00154948">
      <w:pPr>
        <w:pStyle w:val="Z1"/>
        <w:tabs>
          <w:tab w:val="clear" w:pos="720"/>
        </w:tabs>
        <w:spacing w:before="240" w:after="240"/>
        <w:ind w:left="0" w:firstLine="0"/>
      </w:pPr>
      <w:bookmarkStart w:id="14" w:name="_bookmark3"/>
      <w:bookmarkStart w:id="15" w:name="_Toc27687"/>
      <w:bookmarkStart w:id="16" w:name="_Toc18561"/>
      <w:bookmarkStart w:id="17" w:name="_Toc14277"/>
      <w:bookmarkStart w:id="18" w:name="_Toc711"/>
      <w:bookmarkEnd w:id="14"/>
      <w:r w:rsidRPr="00362C15">
        <w:t>2  规范性引用文件</w:t>
      </w:r>
      <w:bookmarkEnd w:id="15"/>
      <w:bookmarkEnd w:id="16"/>
      <w:bookmarkEnd w:id="17"/>
      <w:bookmarkEnd w:id="18"/>
    </w:p>
    <w:p w:rsidR="00A575E5" w:rsidRPr="00362C15" w:rsidRDefault="00C57D6E">
      <w:pPr>
        <w:pStyle w:val="af4"/>
        <w:tabs>
          <w:tab w:val="center" w:pos="4201"/>
          <w:tab w:val="right" w:leader="dot" w:pos="9298"/>
        </w:tabs>
        <w:ind w:firstLine="420"/>
      </w:pPr>
      <w:r w:rsidRPr="00362C15">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A575E5" w:rsidRPr="00362C15" w:rsidRDefault="00C57D6E">
      <w:pPr>
        <w:pStyle w:val="af4"/>
        <w:tabs>
          <w:tab w:val="center" w:pos="4201"/>
          <w:tab w:val="right" w:leader="dot" w:pos="9298"/>
        </w:tabs>
        <w:ind w:firstLine="420"/>
        <w:rPr>
          <w:rFonts w:hAnsi="宋体" w:cs="宋体"/>
          <w:spacing w:val="-1"/>
        </w:rPr>
      </w:pPr>
      <w:r w:rsidRPr="00362C15">
        <w:rPr>
          <w:rFonts w:hAnsi="宋体" w:hint="eastAsia"/>
        </w:rPr>
        <w:t>GB/T 38909</w:t>
      </w:r>
      <w:r w:rsidR="00154948" w:rsidRPr="00362C15">
        <w:rPr>
          <w:rFonts w:hAnsi="宋体" w:hint="eastAsia"/>
        </w:rPr>
        <w:t xml:space="preserve"> </w:t>
      </w:r>
      <w:r w:rsidRPr="00362C15">
        <w:rPr>
          <w:rFonts w:hAnsi="宋体" w:cs="宋体" w:hint="eastAsia"/>
          <w:spacing w:val="-1"/>
        </w:rPr>
        <w:t>民用轻小型无人机系统电磁兼容性要求与试验方法</w:t>
      </w:r>
    </w:p>
    <w:p w:rsidR="00A575E5" w:rsidRPr="00362C15" w:rsidRDefault="00C57D6E">
      <w:pPr>
        <w:pStyle w:val="af4"/>
        <w:tabs>
          <w:tab w:val="center" w:pos="4201"/>
          <w:tab w:val="right" w:leader="dot" w:pos="9298"/>
        </w:tabs>
        <w:ind w:firstLine="420"/>
        <w:rPr>
          <w:rFonts w:hAnsi="宋体" w:cs="宋体"/>
          <w:spacing w:val="-1"/>
        </w:rPr>
      </w:pPr>
      <w:r w:rsidRPr="00362C15">
        <w:rPr>
          <w:rFonts w:hAnsi="宋体" w:hint="eastAsia"/>
        </w:rPr>
        <w:t>GB/T 38930</w:t>
      </w:r>
      <w:r w:rsidR="00154948" w:rsidRPr="00362C15">
        <w:rPr>
          <w:rFonts w:hAnsi="宋体" w:hint="eastAsia"/>
        </w:rPr>
        <w:t xml:space="preserve"> </w:t>
      </w:r>
      <w:r w:rsidRPr="00362C15">
        <w:rPr>
          <w:rFonts w:hAnsi="宋体" w:cs="宋体" w:hint="eastAsia"/>
          <w:spacing w:val="-1"/>
        </w:rPr>
        <w:t>民用轻小型无人机系统抗风性要求及试验方法</w:t>
      </w:r>
    </w:p>
    <w:p w:rsidR="00A575E5" w:rsidRPr="00362C15" w:rsidRDefault="00C57D6E">
      <w:pPr>
        <w:pStyle w:val="af4"/>
        <w:tabs>
          <w:tab w:val="center" w:pos="4201"/>
          <w:tab w:val="right" w:leader="dot" w:pos="9298"/>
        </w:tabs>
        <w:ind w:firstLine="420"/>
        <w:rPr>
          <w:rFonts w:hAnsi="宋体" w:cs="宋体"/>
          <w:spacing w:val="-1"/>
        </w:rPr>
      </w:pPr>
      <w:r w:rsidRPr="00362C15">
        <w:rPr>
          <w:rFonts w:hAnsi="宋体" w:hint="eastAsia"/>
        </w:rPr>
        <w:t>GB/T 38931</w:t>
      </w:r>
      <w:r w:rsidR="00154948" w:rsidRPr="00362C15">
        <w:rPr>
          <w:rFonts w:hAnsi="宋体" w:hint="eastAsia"/>
        </w:rPr>
        <w:t xml:space="preserve"> </w:t>
      </w:r>
      <w:r w:rsidRPr="00362C15">
        <w:rPr>
          <w:rFonts w:hAnsi="宋体" w:cs="宋体" w:hint="eastAsia"/>
          <w:spacing w:val="-1"/>
        </w:rPr>
        <w:t>民用轻小型无人机系统安全性通用要求</w:t>
      </w:r>
    </w:p>
    <w:p w:rsidR="00A575E5" w:rsidRPr="00362C15" w:rsidRDefault="00C57D6E">
      <w:pPr>
        <w:pStyle w:val="af4"/>
        <w:tabs>
          <w:tab w:val="center" w:pos="4201"/>
          <w:tab w:val="right" w:leader="dot" w:pos="9298"/>
        </w:tabs>
        <w:ind w:firstLine="420"/>
        <w:rPr>
          <w:rFonts w:hAnsi="宋体" w:cs="宋体"/>
          <w:spacing w:val="-1"/>
        </w:rPr>
      </w:pPr>
      <w:r w:rsidRPr="00362C15">
        <w:rPr>
          <w:rFonts w:hAnsi="宋体" w:hint="eastAsia"/>
        </w:rPr>
        <w:t>CH/Z 3001</w:t>
      </w:r>
      <w:r w:rsidR="00154948" w:rsidRPr="00362C15">
        <w:rPr>
          <w:rFonts w:hAnsi="宋体" w:hint="eastAsia"/>
        </w:rPr>
        <w:t xml:space="preserve"> </w:t>
      </w:r>
      <w:r w:rsidRPr="00362C15">
        <w:rPr>
          <w:rFonts w:hAnsi="宋体" w:cs="宋体" w:hint="eastAsia"/>
          <w:spacing w:val="-1"/>
        </w:rPr>
        <w:t>无人机航摄安全作业基本要求</w:t>
      </w:r>
    </w:p>
    <w:p w:rsidR="00A575E5" w:rsidRPr="00362C15" w:rsidRDefault="00C57D6E">
      <w:pPr>
        <w:pStyle w:val="af4"/>
        <w:tabs>
          <w:tab w:val="center" w:pos="4201"/>
          <w:tab w:val="right" w:leader="dot" w:pos="9298"/>
        </w:tabs>
        <w:ind w:firstLine="420"/>
        <w:rPr>
          <w:rFonts w:hAnsi="宋体" w:cs="宋体"/>
          <w:spacing w:val="-1"/>
        </w:rPr>
      </w:pPr>
      <w:r w:rsidRPr="00362C15">
        <w:rPr>
          <w:rFonts w:hAnsi="宋体" w:hint="eastAsia"/>
        </w:rPr>
        <w:t>LY/T 2246</w:t>
      </w:r>
      <w:r w:rsidR="00154948" w:rsidRPr="00362C15">
        <w:rPr>
          <w:rFonts w:hAnsi="宋体" w:hint="eastAsia"/>
        </w:rPr>
        <w:t xml:space="preserve"> </w:t>
      </w:r>
      <w:r w:rsidRPr="00362C15">
        <w:rPr>
          <w:rFonts w:hAnsi="宋体" w:cs="宋体" w:hint="eastAsia"/>
          <w:spacing w:val="-1"/>
        </w:rPr>
        <w:t>森林消防专业队伍建设和管理规范</w:t>
      </w:r>
    </w:p>
    <w:p w:rsidR="00A575E5" w:rsidRPr="00362C15" w:rsidRDefault="00C57D6E">
      <w:pPr>
        <w:pStyle w:val="af4"/>
        <w:tabs>
          <w:tab w:val="center" w:pos="4201"/>
          <w:tab w:val="right" w:leader="dot" w:pos="9298"/>
        </w:tabs>
        <w:ind w:firstLine="420"/>
        <w:rPr>
          <w:rFonts w:hAnsi="宋体" w:cs="宋体"/>
          <w:spacing w:val="-1"/>
        </w:rPr>
      </w:pPr>
      <w:r w:rsidRPr="00362C15">
        <w:rPr>
          <w:rFonts w:hAnsi="宋体" w:hint="eastAsia"/>
        </w:rPr>
        <w:t>DB11/T 1824</w:t>
      </w:r>
      <w:r w:rsidR="00154948" w:rsidRPr="00362C15">
        <w:rPr>
          <w:rFonts w:hAnsi="宋体" w:hint="eastAsia"/>
        </w:rPr>
        <w:t xml:space="preserve"> </w:t>
      </w:r>
      <w:r w:rsidRPr="00362C15">
        <w:rPr>
          <w:rFonts w:hAnsi="宋体" w:cs="宋体" w:hint="eastAsia"/>
          <w:spacing w:val="-1"/>
        </w:rPr>
        <w:t>森林消防综合应急救援队伍装备使用和维护规范</w:t>
      </w:r>
    </w:p>
    <w:p w:rsidR="00A575E5" w:rsidRPr="00362C15" w:rsidRDefault="00C57D6E">
      <w:pPr>
        <w:pStyle w:val="af4"/>
        <w:tabs>
          <w:tab w:val="center" w:pos="4201"/>
          <w:tab w:val="right" w:leader="dot" w:pos="9298"/>
        </w:tabs>
        <w:ind w:firstLine="420"/>
        <w:rPr>
          <w:rFonts w:hAnsi="宋体" w:cs="宋体"/>
          <w:spacing w:val="-1"/>
        </w:rPr>
      </w:pPr>
      <w:r w:rsidRPr="00362C15">
        <w:rPr>
          <w:rFonts w:hAnsi="宋体" w:hint="eastAsia"/>
        </w:rPr>
        <w:t>DB11/T 1825</w:t>
      </w:r>
      <w:r w:rsidR="00154948" w:rsidRPr="00362C15">
        <w:rPr>
          <w:rFonts w:hAnsi="宋体" w:hint="eastAsia"/>
        </w:rPr>
        <w:t xml:space="preserve"> </w:t>
      </w:r>
      <w:r w:rsidRPr="00362C15">
        <w:rPr>
          <w:rFonts w:hAnsi="宋体" w:cs="宋体" w:hint="eastAsia"/>
          <w:spacing w:val="-1"/>
        </w:rPr>
        <w:t>森林消防综合应急救援基础能力建设规范</w:t>
      </w:r>
    </w:p>
    <w:p w:rsidR="00A575E5" w:rsidRPr="00362C15" w:rsidRDefault="00C57D6E">
      <w:pPr>
        <w:pStyle w:val="af4"/>
        <w:tabs>
          <w:tab w:val="center" w:pos="4201"/>
          <w:tab w:val="right" w:leader="dot" w:pos="9298"/>
        </w:tabs>
        <w:ind w:firstLine="420"/>
        <w:rPr>
          <w:rFonts w:hAnsi="宋体" w:cs="宋体"/>
          <w:spacing w:val="-1"/>
        </w:rPr>
      </w:pPr>
      <w:r w:rsidRPr="00362C15">
        <w:rPr>
          <w:rFonts w:hAnsi="宋体" w:hint="eastAsia"/>
        </w:rPr>
        <w:t xml:space="preserve">DB11/T 1826 </w:t>
      </w:r>
      <w:r w:rsidRPr="00362C15">
        <w:rPr>
          <w:rFonts w:hAnsi="宋体" w:cs="宋体" w:hint="eastAsia"/>
          <w:spacing w:val="-1"/>
        </w:rPr>
        <w:t>森林消防综合应急救援队伍训练规范</w:t>
      </w:r>
    </w:p>
    <w:p w:rsidR="00A575E5" w:rsidRPr="00362C15" w:rsidRDefault="00C57D6E">
      <w:pPr>
        <w:pStyle w:val="af4"/>
        <w:tabs>
          <w:tab w:val="center" w:pos="4201"/>
          <w:tab w:val="right" w:leader="dot" w:pos="9298"/>
        </w:tabs>
        <w:ind w:firstLine="420"/>
        <w:rPr>
          <w:rFonts w:hAnsi="宋体" w:cs="宋体"/>
          <w:spacing w:val="-1"/>
        </w:rPr>
      </w:pPr>
      <w:r w:rsidRPr="00362C15">
        <w:rPr>
          <w:rFonts w:hAnsi="宋体" w:hint="eastAsia"/>
        </w:rPr>
        <w:t>DB51/T 2121</w:t>
      </w:r>
      <w:r w:rsidR="00154948" w:rsidRPr="00362C15">
        <w:rPr>
          <w:rFonts w:hAnsi="宋体" w:hint="eastAsia"/>
        </w:rPr>
        <w:t xml:space="preserve"> </w:t>
      </w:r>
      <w:r w:rsidRPr="00362C15">
        <w:rPr>
          <w:rFonts w:hAnsi="宋体" w:cs="宋体" w:hint="eastAsia"/>
          <w:spacing w:val="-1"/>
        </w:rPr>
        <w:t>自然保护区巡护技术规程</w:t>
      </w:r>
    </w:p>
    <w:p w:rsidR="00A575E5" w:rsidRPr="00362C15" w:rsidRDefault="00C57D6E">
      <w:pPr>
        <w:pStyle w:val="af4"/>
        <w:tabs>
          <w:tab w:val="center" w:pos="4201"/>
          <w:tab w:val="right" w:leader="dot" w:pos="9298"/>
        </w:tabs>
        <w:ind w:firstLine="420"/>
        <w:rPr>
          <w:rFonts w:hAnsi="宋体" w:cs="宋体"/>
          <w:spacing w:val="-1"/>
        </w:rPr>
      </w:pPr>
      <w:r w:rsidRPr="00362C15">
        <w:rPr>
          <w:rFonts w:hAnsi="宋体" w:hint="eastAsia"/>
        </w:rPr>
        <w:t>DB53/T 392</w:t>
      </w:r>
      <w:r w:rsidR="00154948" w:rsidRPr="00362C15">
        <w:rPr>
          <w:rFonts w:hAnsi="宋体" w:hint="eastAsia"/>
        </w:rPr>
        <w:t xml:space="preserve"> </w:t>
      </w:r>
      <w:r w:rsidRPr="00362C15">
        <w:rPr>
          <w:rFonts w:hAnsi="宋体" w:cs="宋体" w:hint="eastAsia"/>
          <w:spacing w:val="-1"/>
        </w:rPr>
        <w:t>自然保护区与国家公园巡护技术规程</w:t>
      </w:r>
    </w:p>
    <w:p w:rsidR="00A575E5" w:rsidRPr="00362C15" w:rsidRDefault="00C57D6E">
      <w:pPr>
        <w:pStyle w:val="af4"/>
        <w:tabs>
          <w:tab w:val="center" w:pos="4201"/>
          <w:tab w:val="right" w:leader="dot" w:pos="9298"/>
        </w:tabs>
        <w:ind w:firstLine="420"/>
        <w:rPr>
          <w:rFonts w:hAnsi="宋体" w:cs="宋体"/>
          <w:spacing w:val="-1"/>
        </w:rPr>
      </w:pPr>
      <w:r w:rsidRPr="00362C15">
        <w:rPr>
          <w:rFonts w:hAnsi="宋体" w:hint="eastAsia"/>
        </w:rPr>
        <w:t>DB63/T 1555</w:t>
      </w:r>
      <w:r w:rsidR="00154948" w:rsidRPr="00362C15">
        <w:rPr>
          <w:rFonts w:hAnsi="宋体" w:hint="eastAsia"/>
        </w:rPr>
        <w:t xml:space="preserve"> </w:t>
      </w:r>
      <w:r w:rsidRPr="00362C15">
        <w:rPr>
          <w:rFonts w:hAnsi="宋体" w:cs="宋体" w:hint="eastAsia"/>
          <w:spacing w:val="-1"/>
        </w:rPr>
        <w:t>自然保护区巡护规范</w:t>
      </w:r>
    </w:p>
    <w:p w:rsidR="00A575E5" w:rsidRPr="00362C15" w:rsidRDefault="00C57D6E" w:rsidP="00154948">
      <w:pPr>
        <w:pStyle w:val="Z1"/>
        <w:tabs>
          <w:tab w:val="clear" w:pos="720"/>
        </w:tabs>
        <w:spacing w:before="240" w:after="240"/>
        <w:ind w:left="0" w:firstLine="0"/>
      </w:pPr>
      <w:bookmarkStart w:id="19" w:name="_Toc22412"/>
      <w:bookmarkStart w:id="20" w:name="_Toc23173"/>
      <w:bookmarkStart w:id="21" w:name="_Toc32657"/>
      <w:bookmarkStart w:id="22" w:name="_Toc29497"/>
      <w:r w:rsidRPr="00362C15">
        <w:t>3  术语和定义</w:t>
      </w:r>
      <w:bookmarkEnd w:id="19"/>
      <w:bookmarkEnd w:id="20"/>
      <w:bookmarkEnd w:id="21"/>
      <w:bookmarkEnd w:id="22"/>
    </w:p>
    <w:p w:rsidR="00A575E5" w:rsidRPr="00362C15" w:rsidRDefault="00C57D6E">
      <w:pPr>
        <w:spacing w:before="69" w:line="220" w:lineRule="auto"/>
        <w:ind w:left="427"/>
        <w:jc w:val="both"/>
        <w:rPr>
          <w:rFonts w:ascii="宋体" w:eastAsia="宋体" w:hAnsi="宋体" w:cs="宋体"/>
          <w:color w:val="auto"/>
        </w:rPr>
      </w:pPr>
      <w:r w:rsidRPr="00362C15">
        <w:rPr>
          <w:rFonts w:ascii="宋体" w:eastAsia="宋体" w:hAnsi="宋体" w:cs="宋体"/>
          <w:color w:val="auto"/>
          <w:spacing w:val="-4"/>
        </w:rPr>
        <w:t>下</w:t>
      </w:r>
      <w:r w:rsidRPr="00362C15">
        <w:rPr>
          <w:rFonts w:ascii="宋体" w:eastAsia="宋体" w:hAnsi="宋体" w:cs="宋体"/>
          <w:color w:val="auto"/>
          <w:spacing w:val="-3"/>
        </w:rPr>
        <w:t>列</w:t>
      </w:r>
      <w:r w:rsidRPr="00362C15">
        <w:rPr>
          <w:rFonts w:ascii="宋体" w:eastAsia="宋体" w:hAnsi="宋体" w:cs="宋体"/>
          <w:color w:val="auto"/>
          <w:spacing w:val="-2"/>
        </w:rPr>
        <w:t>术语和定义适用于本文件。</w:t>
      </w:r>
    </w:p>
    <w:p w:rsidR="00A575E5" w:rsidRPr="00362C15" w:rsidRDefault="00C57D6E">
      <w:pPr>
        <w:spacing w:before="251" w:line="186" w:lineRule="auto"/>
        <w:jc w:val="both"/>
        <w:rPr>
          <w:rFonts w:ascii="黑体" w:eastAsia="黑体" w:hAnsi="黑体" w:cs="黑体"/>
          <w:color w:val="auto"/>
        </w:rPr>
      </w:pPr>
      <w:r w:rsidRPr="00362C15">
        <w:rPr>
          <w:rFonts w:ascii="黑体" w:eastAsia="黑体" w:hAnsi="黑体" w:cs="黑体"/>
          <w:color w:val="auto"/>
          <w:spacing w:val="-3"/>
        </w:rPr>
        <w:t>3</w:t>
      </w:r>
      <w:r w:rsidRPr="00362C15">
        <w:rPr>
          <w:rFonts w:ascii="黑体" w:eastAsia="黑体" w:hAnsi="黑体" w:cs="黑体"/>
          <w:color w:val="auto"/>
          <w:spacing w:val="-2"/>
        </w:rPr>
        <w:t>.1</w:t>
      </w:r>
    </w:p>
    <w:p w:rsidR="00A575E5" w:rsidRPr="00362C15" w:rsidRDefault="00C57D6E">
      <w:pPr>
        <w:spacing w:before="176" w:line="213" w:lineRule="auto"/>
        <w:ind w:left="420"/>
        <w:jc w:val="both"/>
        <w:rPr>
          <w:rFonts w:ascii="黑体" w:eastAsia="黑体" w:hAnsi="黑体" w:cs="黑体"/>
          <w:color w:val="auto"/>
          <w:spacing w:val="-1"/>
        </w:rPr>
      </w:pPr>
      <w:r w:rsidRPr="00362C15">
        <w:rPr>
          <w:rFonts w:ascii="黑体" w:eastAsia="黑体" w:hAnsi="黑体" w:cs="黑体" w:hint="eastAsia"/>
          <w:color w:val="auto"/>
          <w:spacing w:val="-1"/>
        </w:rPr>
        <w:t>无人机 unmanned aerial vehicle</w:t>
      </w:r>
    </w:p>
    <w:p w:rsidR="00A575E5" w:rsidRPr="00362C15" w:rsidRDefault="00C57D6E">
      <w:pPr>
        <w:spacing w:before="159" w:line="274" w:lineRule="auto"/>
        <w:ind w:left="1" w:firstLine="419"/>
        <w:jc w:val="both"/>
        <w:rPr>
          <w:rFonts w:ascii="宋体" w:eastAsia="宋体" w:hAnsi="宋体" w:cs="宋体"/>
          <w:color w:val="auto"/>
          <w:spacing w:val="-1"/>
        </w:rPr>
      </w:pPr>
      <w:r w:rsidRPr="00362C15">
        <w:rPr>
          <w:rFonts w:ascii="宋体" w:eastAsia="宋体" w:hAnsi="宋体" w:cs="宋体" w:hint="eastAsia"/>
          <w:color w:val="auto"/>
          <w:spacing w:val="-1"/>
        </w:rPr>
        <w:t>一种利用无线电遥控设备和自备的程序控制装置操纵的不载人飞行器。</w:t>
      </w:r>
    </w:p>
    <w:p w:rsidR="00A575E5" w:rsidRPr="00362C15" w:rsidRDefault="00C57D6E">
      <w:pPr>
        <w:spacing w:before="251" w:line="186" w:lineRule="auto"/>
        <w:jc w:val="both"/>
        <w:rPr>
          <w:rFonts w:ascii="黑体" w:eastAsia="黑体" w:hAnsi="黑体" w:cs="黑体"/>
          <w:color w:val="auto"/>
          <w:spacing w:val="-3"/>
        </w:rPr>
      </w:pPr>
      <w:r w:rsidRPr="00362C15">
        <w:rPr>
          <w:rFonts w:ascii="黑体" w:eastAsia="黑体" w:hAnsi="黑体" w:cs="黑体" w:hint="eastAsia"/>
          <w:color w:val="auto"/>
          <w:spacing w:val="-3"/>
        </w:rPr>
        <w:t>3.2</w:t>
      </w:r>
    </w:p>
    <w:p w:rsidR="00A575E5" w:rsidRPr="00362C15" w:rsidRDefault="00C57D6E">
      <w:pPr>
        <w:spacing w:before="176" w:line="213" w:lineRule="auto"/>
        <w:ind w:left="420"/>
        <w:jc w:val="both"/>
        <w:rPr>
          <w:rFonts w:ascii="黑体" w:eastAsia="黑体" w:hAnsi="黑体" w:cs="黑体"/>
          <w:color w:val="auto"/>
          <w:spacing w:val="-1"/>
        </w:rPr>
      </w:pPr>
      <w:r w:rsidRPr="00362C15">
        <w:rPr>
          <w:rFonts w:ascii="黑体" w:eastAsia="黑体" w:hAnsi="黑体" w:cs="黑体" w:hint="eastAsia"/>
          <w:color w:val="auto"/>
          <w:spacing w:val="-1"/>
        </w:rPr>
        <w:t>无人机巡护 unmanned aerial vehicle patrolling</w:t>
      </w:r>
    </w:p>
    <w:p w:rsidR="00A575E5" w:rsidRPr="00362C15" w:rsidRDefault="00C57D6E">
      <w:pPr>
        <w:pStyle w:val="af5"/>
        <w:spacing w:before="219" w:line="248" w:lineRule="auto"/>
        <w:ind w:leftChars="0" w:left="0" w:firstLineChars="200" w:firstLine="420"/>
      </w:pPr>
      <w:r w:rsidRPr="00362C15">
        <w:rPr>
          <w:rFonts w:hint="eastAsia"/>
        </w:rPr>
        <w:t>通过无人机沿着一定的航线，对自然资源、生态系统、主要保护对象、重要区域、人为活动、突发事件等进行定期或不定期的观察和记录，并及时上传和上报巡护作业发现的情况，由相关管理人员根据巡护结果依法采取相关措施的过程。</w:t>
      </w:r>
    </w:p>
    <w:p w:rsidR="00A575E5" w:rsidRPr="00362C15" w:rsidRDefault="00C57D6E">
      <w:pPr>
        <w:spacing w:before="251" w:line="186" w:lineRule="auto"/>
        <w:jc w:val="both"/>
        <w:rPr>
          <w:rFonts w:ascii="黑体" w:eastAsia="黑体" w:hAnsi="黑体" w:cs="黑体"/>
          <w:color w:val="auto"/>
          <w:spacing w:val="-3"/>
        </w:rPr>
      </w:pPr>
      <w:r w:rsidRPr="00362C15">
        <w:rPr>
          <w:rFonts w:ascii="黑体" w:eastAsia="黑体" w:hAnsi="黑体" w:cs="黑体" w:hint="eastAsia"/>
          <w:color w:val="auto"/>
          <w:spacing w:val="-3"/>
        </w:rPr>
        <w:t>3.3</w:t>
      </w:r>
    </w:p>
    <w:p w:rsidR="00A575E5" w:rsidRPr="00362C15" w:rsidRDefault="00C57D6E">
      <w:pPr>
        <w:spacing w:before="176" w:line="213" w:lineRule="auto"/>
        <w:ind w:left="420"/>
        <w:jc w:val="both"/>
        <w:rPr>
          <w:rFonts w:ascii="黑体" w:eastAsia="黑体" w:hAnsi="黑体" w:cs="黑体"/>
          <w:color w:val="auto"/>
          <w:spacing w:val="-1"/>
        </w:rPr>
      </w:pPr>
      <w:r w:rsidRPr="00362C15">
        <w:rPr>
          <w:rFonts w:ascii="黑体" w:eastAsia="黑体" w:hAnsi="黑体" w:cs="黑体" w:hint="eastAsia"/>
          <w:color w:val="auto"/>
          <w:spacing w:val="-1"/>
        </w:rPr>
        <w:t>森林草原火灾 forest fire</w:t>
      </w:r>
    </w:p>
    <w:p w:rsidR="00A575E5" w:rsidRPr="00362C15" w:rsidRDefault="00C57D6E">
      <w:pPr>
        <w:pStyle w:val="af5"/>
        <w:spacing w:before="219" w:line="248" w:lineRule="auto"/>
        <w:ind w:leftChars="0" w:left="0" w:firstLineChars="200" w:firstLine="420"/>
      </w:pPr>
      <w:r w:rsidRPr="00362C15">
        <w:rPr>
          <w:rFonts w:hint="eastAsia"/>
        </w:rPr>
        <w:t>失去人为控制，在森林内和草原上自由蔓延和扩展，对森林草原、生态系统和人类带来一定危害和损失的林草火燃烧现象。森林草原火灾是一种突发性强、破坏性大、处置救助较为困难的自然灾害。</w:t>
      </w:r>
    </w:p>
    <w:p w:rsidR="00A575E5" w:rsidRPr="00362C15" w:rsidRDefault="00C57D6E">
      <w:pPr>
        <w:spacing w:before="251" w:line="186" w:lineRule="auto"/>
        <w:jc w:val="both"/>
        <w:rPr>
          <w:rFonts w:ascii="黑体" w:eastAsia="黑体" w:hAnsi="黑体" w:cs="黑体"/>
          <w:color w:val="auto"/>
          <w:spacing w:val="-3"/>
        </w:rPr>
      </w:pPr>
      <w:r w:rsidRPr="00362C15">
        <w:rPr>
          <w:rFonts w:ascii="黑体" w:eastAsia="黑体" w:hAnsi="黑体" w:cs="黑体" w:hint="eastAsia"/>
          <w:color w:val="auto"/>
          <w:spacing w:val="-3"/>
        </w:rPr>
        <w:t>3.4</w:t>
      </w:r>
    </w:p>
    <w:p w:rsidR="00A575E5" w:rsidRPr="00362C15" w:rsidRDefault="00C57D6E">
      <w:pPr>
        <w:spacing w:before="176" w:line="213" w:lineRule="auto"/>
        <w:ind w:left="420"/>
        <w:jc w:val="both"/>
        <w:rPr>
          <w:rFonts w:ascii="黑体" w:eastAsia="黑体" w:hAnsi="黑体" w:cs="黑体"/>
          <w:color w:val="auto"/>
          <w:spacing w:val="-1"/>
        </w:rPr>
      </w:pPr>
      <w:r w:rsidRPr="00362C15">
        <w:rPr>
          <w:rFonts w:ascii="黑体" w:eastAsia="黑体" w:hAnsi="黑体" w:cs="黑体" w:hint="eastAsia"/>
          <w:color w:val="auto"/>
          <w:spacing w:val="-1"/>
        </w:rPr>
        <w:t>作业区 operation area</w:t>
      </w:r>
    </w:p>
    <w:p w:rsidR="00A575E5" w:rsidRPr="00362C15" w:rsidRDefault="00C57D6E">
      <w:pPr>
        <w:spacing w:before="159" w:line="274" w:lineRule="auto"/>
        <w:ind w:left="1" w:firstLine="419"/>
        <w:jc w:val="both"/>
        <w:rPr>
          <w:rFonts w:ascii="宋体" w:eastAsia="宋体" w:hAnsi="宋体" w:cs="宋体"/>
          <w:color w:val="auto"/>
          <w:spacing w:val="-1"/>
        </w:rPr>
      </w:pPr>
      <w:r w:rsidRPr="00362C15">
        <w:rPr>
          <w:rFonts w:ascii="宋体" w:eastAsia="宋体" w:hAnsi="宋体" w:cs="宋体" w:hint="eastAsia"/>
          <w:color w:val="auto"/>
          <w:spacing w:val="-1"/>
        </w:rPr>
        <w:lastRenderedPageBreak/>
        <w:t>采用无人机实施森林草原消防巡护的工作区域。</w:t>
      </w:r>
    </w:p>
    <w:p w:rsidR="00A575E5" w:rsidRPr="00362C15" w:rsidRDefault="00C57D6E">
      <w:pPr>
        <w:spacing w:before="251" w:line="186" w:lineRule="auto"/>
        <w:jc w:val="both"/>
        <w:rPr>
          <w:rFonts w:ascii="黑体" w:eastAsia="黑体" w:hAnsi="黑体" w:cs="黑体"/>
          <w:color w:val="auto"/>
          <w:spacing w:val="-3"/>
        </w:rPr>
      </w:pPr>
      <w:r w:rsidRPr="00362C15">
        <w:rPr>
          <w:rFonts w:ascii="黑体" w:eastAsia="黑体" w:hAnsi="黑体" w:cs="黑体" w:hint="eastAsia"/>
          <w:color w:val="auto"/>
          <w:spacing w:val="-3"/>
        </w:rPr>
        <w:t>3.5</w:t>
      </w:r>
    </w:p>
    <w:p w:rsidR="00A575E5" w:rsidRPr="00362C15" w:rsidRDefault="00C57D6E">
      <w:pPr>
        <w:spacing w:before="176" w:line="213" w:lineRule="auto"/>
        <w:ind w:left="420"/>
        <w:jc w:val="both"/>
        <w:rPr>
          <w:rFonts w:ascii="黑体" w:eastAsia="黑体" w:hAnsi="黑体" w:cs="黑体"/>
          <w:color w:val="auto"/>
          <w:spacing w:val="-1"/>
        </w:rPr>
      </w:pPr>
      <w:r w:rsidRPr="00362C15">
        <w:rPr>
          <w:rFonts w:ascii="黑体" w:eastAsia="黑体" w:hAnsi="黑体" w:cs="黑体" w:hint="eastAsia"/>
          <w:color w:val="auto"/>
          <w:spacing w:val="-1"/>
        </w:rPr>
        <w:t>防火设施 fire prevention facilities</w:t>
      </w:r>
    </w:p>
    <w:p w:rsidR="00A575E5" w:rsidRPr="00362C15" w:rsidRDefault="00C57D6E">
      <w:pPr>
        <w:pStyle w:val="af5"/>
        <w:spacing w:before="219" w:line="248" w:lineRule="auto"/>
        <w:ind w:leftChars="0" w:left="0" w:firstLineChars="200" w:firstLine="420"/>
      </w:pPr>
      <w:r w:rsidRPr="00362C15">
        <w:rPr>
          <w:rFonts w:hint="eastAsia"/>
        </w:rPr>
        <w:t>针对森林草原火灾发生发展的因素和条件，采取的预防火情发生的方法和采用的控制可燃物、隔离火源、阻止蔓延和有效灭火的手段、措施及相关设施。</w:t>
      </w:r>
    </w:p>
    <w:p w:rsidR="00A575E5" w:rsidRPr="00362C15" w:rsidRDefault="00C57D6E">
      <w:pPr>
        <w:spacing w:before="251" w:line="186" w:lineRule="auto"/>
        <w:jc w:val="both"/>
        <w:rPr>
          <w:rFonts w:ascii="黑体" w:eastAsia="黑体" w:hAnsi="黑体" w:cs="黑体"/>
          <w:color w:val="auto"/>
          <w:spacing w:val="-3"/>
        </w:rPr>
      </w:pPr>
      <w:r w:rsidRPr="00362C15">
        <w:rPr>
          <w:rFonts w:ascii="黑体" w:eastAsia="黑体" w:hAnsi="黑体" w:cs="黑体" w:hint="eastAsia"/>
          <w:color w:val="auto"/>
          <w:spacing w:val="-3"/>
        </w:rPr>
        <w:t>3.6</w:t>
      </w:r>
    </w:p>
    <w:p w:rsidR="00A575E5" w:rsidRPr="00362C15" w:rsidRDefault="00C57D6E">
      <w:pPr>
        <w:spacing w:before="176" w:line="213" w:lineRule="auto"/>
        <w:ind w:left="420"/>
        <w:jc w:val="both"/>
        <w:rPr>
          <w:rFonts w:ascii="黑体" w:eastAsia="黑体" w:hAnsi="黑体" w:cs="黑体"/>
          <w:color w:val="auto"/>
          <w:spacing w:val="-1"/>
        </w:rPr>
      </w:pPr>
      <w:r w:rsidRPr="00362C15">
        <w:rPr>
          <w:rFonts w:ascii="黑体" w:eastAsia="黑体" w:hAnsi="黑体" w:cs="黑体" w:hint="eastAsia"/>
          <w:color w:val="auto"/>
          <w:spacing w:val="-1"/>
        </w:rPr>
        <w:t>巡护站 patrol station</w:t>
      </w:r>
    </w:p>
    <w:p w:rsidR="00A575E5" w:rsidRPr="00362C15" w:rsidRDefault="00617EE1" w:rsidP="00154948">
      <w:pPr>
        <w:pStyle w:val="af5"/>
        <w:spacing w:before="219" w:line="248" w:lineRule="auto"/>
        <w:ind w:leftChars="0" w:left="0" w:firstLineChars="200" w:firstLine="420"/>
        <w:rPr>
          <w:highlight w:val="yellow"/>
        </w:rPr>
      </w:pPr>
      <w:r w:rsidRPr="00362C15">
        <w:rPr>
          <w:rFonts w:hint="eastAsia"/>
        </w:rPr>
        <w:t>为保障无人机巡护作业而建设的固定站点，</w:t>
      </w:r>
      <w:r w:rsidR="00C57D6E" w:rsidRPr="00362C15">
        <w:rPr>
          <w:rFonts w:hint="eastAsia"/>
        </w:rPr>
        <w:t>由无人机停机位、指挥中心、备勤室、机库、通讯指挥车库、无人机运输车库、装备器材库中的一个或多个</w:t>
      </w:r>
      <w:r w:rsidR="00615B1F" w:rsidRPr="00362C15">
        <w:rPr>
          <w:rFonts w:hint="eastAsia"/>
        </w:rPr>
        <w:t>部分</w:t>
      </w:r>
      <w:r w:rsidR="00C57D6E" w:rsidRPr="00362C15">
        <w:rPr>
          <w:rFonts w:hint="eastAsia"/>
        </w:rPr>
        <w:t>构成。</w:t>
      </w:r>
      <w:bookmarkStart w:id="23" w:name="_Toc31700"/>
    </w:p>
    <w:p w:rsidR="00A575E5" w:rsidRPr="00362C15" w:rsidRDefault="00C57D6E" w:rsidP="00154948">
      <w:pPr>
        <w:pStyle w:val="Z1"/>
        <w:tabs>
          <w:tab w:val="clear" w:pos="720"/>
        </w:tabs>
        <w:spacing w:before="240" w:after="240"/>
        <w:ind w:left="0" w:firstLine="0"/>
      </w:pPr>
      <w:bookmarkStart w:id="24" w:name="_Toc16086"/>
      <w:bookmarkStart w:id="25" w:name="_Toc2803"/>
      <w:bookmarkStart w:id="26" w:name="_Toc24979"/>
      <w:bookmarkStart w:id="27" w:name="_Toc29680"/>
      <w:r w:rsidRPr="00362C15">
        <w:rPr>
          <w:rFonts w:hint="eastAsia"/>
        </w:rPr>
        <w:t>4  巡护任务</w:t>
      </w:r>
      <w:bookmarkEnd w:id="24"/>
      <w:bookmarkEnd w:id="25"/>
      <w:bookmarkEnd w:id="26"/>
      <w:bookmarkEnd w:id="27"/>
    </w:p>
    <w:bookmarkEnd w:id="23"/>
    <w:p w:rsidR="00A575E5" w:rsidRPr="00362C15" w:rsidRDefault="00C57D6E">
      <w:pPr>
        <w:spacing w:before="251" w:line="186" w:lineRule="auto"/>
        <w:jc w:val="both"/>
        <w:rPr>
          <w:rFonts w:ascii="黑体" w:eastAsia="黑体" w:hAnsi="黑体" w:cs="黑体"/>
          <w:color w:val="auto"/>
          <w:spacing w:val="-3"/>
        </w:rPr>
      </w:pPr>
      <w:r w:rsidRPr="00362C15">
        <w:rPr>
          <w:rFonts w:ascii="黑体" w:eastAsia="黑体" w:hAnsi="黑体" w:cs="黑体" w:hint="eastAsia"/>
          <w:color w:val="auto"/>
          <w:spacing w:val="-3"/>
        </w:rPr>
        <w:t>4.1  日常巡护</w:t>
      </w:r>
    </w:p>
    <w:p w:rsidR="00A575E5" w:rsidRPr="00362C15" w:rsidRDefault="00C57D6E">
      <w:pPr>
        <w:pStyle w:val="af5"/>
        <w:spacing w:before="219" w:line="248" w:lineRule="auto"/>
        <w:ind w:leftChars="0" w:left="0" w:firstLineChars="200" w:firstLine="420"/>
      </w:pPr>
      <w:r w:rsidRPr="00362C15">
        <w:rPr>
          <w:rFonts w:hint="eastAsia"/>
        </w:rPr>
        <w:t>实施森林草原区巡护监测，包括并不限于森林草原区域内的野外用火、盗伐盗猎盗采、人员进出情况、防火设施完损状况，并对人员聚集可能引发林区的不安全因素及时进行广播驱离。</w:t>
      </w:r>
    </w:p>
    <w:p w:rsidR="00A575E5" w:rsidRPr="00362C15" w:rsidRDefault="00C57D6E">
      <w:pPr>
        <w:spacing w:before="251" w:line="186" w:lineRule="auto"/>
        <w:jc w:val="both"/>
        <w:rPr>
          <w:rFonts w:ascii="黑体" w:eastAsia="黑体" w:hAnsi="黑体" w:cs="黑体"/>
          <w:color w:val="auto"/>
          <w:spacing w:val="-3"/>
        </w:rPr>
      </w:pPr>
      <w:r w:rsidRPr="00362C15">
        <w:rPr>
          <w:rFonts w:ascii="黑体" w:eastAsia="黑体" w:hAnsi="黑体" w:cs="黑体" w:hint="eastAsia"/>
          <w:color w:val="auto"/>
          <w:spacing w:val="-3"/>
        </w:rPr>
        <w:t>4.2  火情监测</w:t>
      </w:r>
    </w:p>
    <w:p w:rsidR="00A575E5" w:rsidRPr="00362C15" w:rsidRDefault="00C57D6E">
      <w:pPr>
        <w:pStyle w:val="af5"/>
        <w:spacing w:before="219" w:line="248" w:lineRule="auto"/>
        <w:ind w:leftChars="0" w:left="0" w:firstLineChars="200" w:firstLine="420"/>
      </w:pPr>
      <w:r w:rsidRPr="00362C15">
        <w:rPr>
          <w:rFonts w:hint="eastAsia"/>
        </w:rPr>
        <w:t>依靠无人机高清拍摄和通信功能及时回传林区发生的火情和发展态势信息，为地面实施高效安全的早期扑救提供准确消息。</w:t>
      </w:r>
    </w:p>
    <w:p w:rsidR="00A575E5" w:rsidRPr="00362C15" w:rsidRDefault="00C57D6E">
      <w:pPr>
        <w:spacing w:before="251" w:line="186" w:lineRule="auto"/>
        <w:jc w:val="both"/>
        <w:rPr>
          <w:rFonts w:ascii="黑体" w:eastAsia="黑体" w:hAnsi="黑体" w:cs="黑体"/>
          <w:color w:val="auto"/>
          <w:spacing w:val="-3"/>
        </w:rPr>
      </w:pPr>
      <w:r w:rsidRPr="00362C15">
        <w:rPr>
          <w:rFonts w:ascii="黑体" w:eastAsia="黑体" w:hAnsi="黑体" w:cs="黑体" w:hint="eastAsia"/>
          <w:color w:val="auto"/>
          <w:spacing w:val="-3"/>
        </w:rPr>
        <w:t>4.3  辅助救援</w:t>
      </w:r>
    </w:p>
    <w:p w:rsidR="00A575E5" w:rsidRPr="00362C15" w:rsidRDefault="00C57D6E">
      <w:pPr>
        <w:pStyle w:val="af5"/>
        <w:spacing w:before="219" w:line="248" w:lineRule="auto"/>
        <w:ind w:leftChars="0" w:left="0" w:firstLineChars="200" w:firstLine="420"/>
      </w:pPr>
      <w:r w:rsidRPr="00362C15">
        <w:rPr>
          <w:rFonts w:hint="eastAsia"/>
        </w:rPr>
        <w:t>辅助地面快速高效制定救援方案，为地面人员在复杂危险地形扑火规划安全救援路线，或在安全范围内向地面抛出救生物资和设备，为地面人员紧急避险提供安全保障。</w:t>
      </w:r>
    </w:p>
    <w:p w:rsidR="00A575E5" w:rsidRPr="00362C15" w:rsidRDefault="00C57D6E">
      <w:pPr>
        <w:spacing w:before="251" w:line="186" w:lineRule="auto"/>
        <w:jc w:val="both"/>
        <w:rPr>
          <w:rFonts w:ascii="黑体" w:eastAsia="黑体" w:hAnsi="黑体" w:cs="黑体"/>
          <w:color w:val="auto"/>
          <w:spacing w:val="-3"/>
        </w:rPr>
      </w:pPr>
      <w:bookmarkStart w:id="28" w:name="_Toc1934"/>
      <w:r w:rsidRPr="00362C15">
        <w:rPr>
          <w:rFonts w:ascii="黑体" w:eastAsia="黑体" w:hAnsi="黑体" w:cs="黑体" w:hint="eastAsia"/>
          <w:color w:val="auto"/>
          <w:spacing w:val="-3"/>
        </w:rPr>
        <w:t>4.4  辅助灭火</w:t>
      </w:r>
      <w:bookmarkEnd w:id="28"/>
    </w:p>
    <w:p w:rsidR="00A575E5" w:rsidRPr="00362C15" w:rsidRDefault="00C57D6E">
      <w:pPr>
        <w:pStyle w:val="af5"/>
        <w:spacing w:before="219" w:line="248" w:lineRule="auto"/>
        <w:ind w:leftChars="0" w:left="0" w:firstLineChars="200" w:firstLine="420"/>
      </w:pPr>
      <w:r w:rsidRPr="00362C15">
        <w:rPr>
          <w:rFonts w:hint="eastAsia"/>
        </w:rPr>
        <w:t>森林草原消防无人机巡护时发现火情，可以迅速利用机载灭火器材实时精准扑救，</w:t>
      </w:r>
      <w:r w:rsidRPr="00362C15">
        <w:rPr>
          <w:rFonts w:hint="eastAsia"/>
          <w:szCs w:val="21"/>
        </w:rPr>
        <w:t>及时报告并传送现场视频图像，</w:t>
      </w:r>
      <w:r w:rsidR="00615B1F" w:rsidRPr="00362C15">
        <w:rPr>
          <w:rFonts w:hint="eastAsia"/>
        </w:rPr>
        <w:t>实现“打早、打小、打了”的目标，后期通过持续的火场监测</w:t>
      </w:r>
      <w:r w:rsidRPr="00362C15">
        <w:rPr>
          <w:rFonts w:hint="eastAsia"/>
        </w:rPr>
        <w:t>防止复燃。</w:t>
      </w:r>
    </w:p>
    <w:p w:rsidR="00A575E5" w:rsidRPr="00362C15" w:rsidRDefault="00C57D6E">
      <w:pPr>
        <w:spacing w:before="251" w:line="186" w:lineRule="auto"/>
        <w:jc w:val="both"/>
        <w:rPr>
          <w:rFonts w:ascii="黑体" w:eastAsia="黑体" w:hAnsi="黑体" w:cs="黑体"/>
          <w:color w:val="auto"/>
          <w:spacing w:val="-3"/>
        </w:rPr>
      </w:pPr>
      <w:bookmarkStart w:id="29" w:name="_Toc22818"/>
      <w:r w:rsidRPr="00362C15">
        <w:rPr>
          <w:rFonts w:ascii="黑体" w:eastAsia="黑体" w:hAnsi="黑体" w:cs="黑体" w:hint="eastAsia"/>
          <w:color w:val="auto"/>
          <w:spacing w:val="-3"/>
        </w:rPr>
        <w:t>4.5  其他任务</w:t>
      </w:r>
      <w:bookmarkEnd w:id="29"/>
    </w:p>
    <w:p w:rsidR="00A575E5" w:rsidRPr="00362C15" w:rsidRDefault="00C57D6E" w:rsidP="00154948">
      <w:pPr>
        <w:pStyle w:val="af5"/>
        <w:spacing w:before="219" w:line="248" w:lineRule="auto"/>
        <w:ind w:leftChars="0" w:left="0" w:firstLineChars="200" w:firstLine="420"/>
      </w:pPr>
      <w:r w:rsidRPr="00362C15">
        <w:rPr>
          <w:rFonts w:hint="eastAsia"/>
        </w:rPr>
        <w:t>包括无人机组建局域网、无人机测绘、就近支援灭火（集群灭火）等任务。</w:t>
      </w:r>
    </w:p>
    <w:p w:rsidR="00A575E5" w:rsidRPr="00362C15" w:rsidRDefault="00C57D6E" w:rsidP="00154948">
      <w:pPr>
        <w:pStyle w:val="Z1"/>
        <w:tabs>
          <w:tab w:val="clear" w:pos="720"/>
        </w:tabs>
        <w:spacing w:before="240" w:after="240"/>
        <w:ind w:left="0" w:firstLine="0"/>
      </w:pPr>
      <w:bookmarkStart w:id="30" w:name="_Toc31894"/>
      <w:bookmarkStart w:id="31" w:name="_Toc30481"/>
      <w:bookmarkStart w:id="32" w:name="_Toc13648"/>
      <w:bookmarkStart w:id="33" w:name="_Toc30943"/>
      <w:r w:rsidRPr="00362C15">
        <w:rPr>
          <w:rFonts w:hint="eastAsia"/>
        </w:rPr>
        <w:t xml:space="preserve">5  </w:t>
      </w:r>
      <w:r w:rsidR="00615B1F" w:rsidRPr="00362C15">
        <w:rPr>
          <w:rFonts w:hint="eastAsia"/>
        </w:rPr>
        <w:t>无人机</w:t>
      </w:r>
      <w:r w:rsidRPr="00362C15">
        <w:rPr>
          <w:rFonts w:hint="eastAsia"/>
        </w:rPr>
        <w:t>机型配置及要求</w:t>
      </w:r>
      <w:bookmarkEnd w:id="30"/>
      <w:bookmarkEnd w:id="31"/>
      <w:bookmarkEnd w:id="32"/>
      <w:bookmarkEnd w:id="33"/>
    </w:p>
    <w:p w:rsidR="00A575E5" w:rsidRPr="00362C15" w:rsidRDefault="00C57D6E">
      <w:pPr>
        <w:spacing w:before="251" w:line="186" w:lineRule="auto"/>
        <w:jc w:val="both"/>
        <w:rPr>
          <w:rFonts w:ascii="黑体" w:eastAsia="黑体" w:hAnsi="黑体" w:cs="黑体"/>
          <w:color w:val="auto"/>
          <w:spacing w:val="-3"/>
        </w:rPr>
      </w:pPr>
      <w:r w:rsidRPr="00362C15">
        <w:rPr>
          <w:rFonts w:ascii="黑体" w:eastAsia="黑体" w:hAnsi="黑体" w:cs="黑体" w:hint="eastAsia"/>
          <w:color w:val="auto"/>
          <w:spacing w:val="-3"/>
        </w:rPr>
        <w:t>5.1  选型原则</w:t>
      </w:r>
    </w:p>
    <w:p w:rsidR="00A575E5" w:rsidRPr="00362C15" w:rsidRDefault="00C57D6E">
      <w:pPr>
        <w:pStyle w:val="af5"/>
        <w:spacing w:before="219" w:line="248" w:lineRule="auto"/>
        <w:ind w:leftChars="0" w:left="0" w:firstLineChars="200" w:firstLine="420"/>
      </w:pPr>
      <w:r w:rsidRPr="00362C15">
        <w:rPr>
          <w:rFonts w:hint="eastAsia"/>
        </w:rPr>
        <w:t>根据</w:t>
      </w:r>
      <w:r w:rsidRPr="00362C15">
        <w:rPr>
          <w:rFonts w:hAnsi="宋体" w:cs="宋体" w:hint="eastAsia"/>
          <w:bCs/>
        </w:rPr>
        <w:t>森林草原消防无人机巡护作业区</w:t>
      </w:r>
      <w:r w:rsidRPr="00362C15">
        <w:rPr>
          <w:rFonts w:hint="eastAsia"/>
        </w:rPr>
        <w:t>的地形地貌、巡护面积和任务性质，选择匹配的无人机机型和辅助设施器材，满足作业区森林草原消防巡护的要求。</w:t>
      </w:r>
    </w:p>
    <w:p w:rsidR="00A575E5" w:rsidRPr="00362C15" w:rsidRDefault="00C57D6E">
      <w:pPr>
        <w:spacing w:before="251" w:line="186" w:lineRule="auto"/>
        <w:jc w:val="both"/>
        <w:rPr>
          <w:rFonts w:ascii="黑体" w:eastAsia="黑体" w:hAnsi="黑体" w:cs="黑体"/>
          <w:color w:val="auto"/>
          <w:spacing w:val="-3"/>
        </w:rPr>
      </w:pPr>
      <w:r w:rsidRPr="00362C15">
        <w:rPr>
          <w:rFonts w:ascii="黑体" w:eastAsia="黑体" w:hAnsi="黑体" w:cs="黑体" w:hint="eastAsia"/>
          <w:color w:val="auto"/>
          <w:spacing w:val="-3"/>
        </w:rPr>
        <w:t>5.2  机型配置</w:t>
      </w:r>
    </w:p>
    <w:p w:rsidR="00A575E5" w:rsidRPr="00362C15" w:rsidRDefault="00C57D6E">
      <w:pPr>
        <w:pStyle w:val="af5"/>
        <w:spacing w:before="219" w:line="248" w:lineRule="auto"/>
        <w:ind w:leftChars="0" w:left="0" w:firstLineChars="200" w:firstLine="420"/>
      </w:pPr>
      <w:r w:rsidRPr="00362C15">
        <w:rPr>
          <w:rFonts w:hint="eastAsia"/>
        </w:rPr>
        <w:t>森林草原消防巡护作业主要选用旋翼无人机和垂直起降无人机，部分任务根据作业需要可要求配置固定翼无人机、无人直升机等机型。</w:t>
      </w:r>
    </w:p>
    <w:p w:rsidR="00A575E5" w:rsidRPr="00362C15" w:rsidRDefault="00C57D6E">
      <w:pPr>
        <w:spacing w:before="219" w:line="247" w:lineRule="auto"/>
        <w:ind w:right="158"/>
        <w:rPr>
          <w:rFonts w:ascii="黑体" w:eastAsia="黑体" w:hAnsi="黑体" w:cs="黑体"/>
          <w:color w:val="auto"/>
          <w:spacing w:val="-1"/>
        </w:rPr>
      </w:pPr>
      <w:r w:rsidRPr="00362C15">
        <w:rPr>
          <w:rFonts w:ascii="黑体" w:eastAsia="黑体" w:hAnsi="黑体" w:cs="黑体" w:hint="eastAsia"/>
          <w:color w:val="auto"/>
          <w:spacing w:val="-1"/>
        </w:rPr>
        <w:t>5.3  旋翼无人机的配置要求及适用范围</w:t>
      </w:r>
    </w:p>
    <w:p w:rsidR="00A575E5" w:rsidRPr="00362C15" w:rsidRDefault="00C57D6E">
      <w:pPr>
        <w:spacing w:before="219" w:line="247" w:lineRule="auto"/>
        <w:ind w:right="158"/>
        <w:jc w:val="both"/>
        <w:rPr>
          <w:rFonts w:ascii="黑体" w:eastAsia="黑体" w:hAnsi="黑体" w:cs="黑体"/>
          <w:color w:val="auto"/>
          <w:spacing w:val="-1"/>
        </w:rPr>
      </w:pPr>
      <w:r w:rsidRPr="00362C15">
        <w:rPr>
          <w:rFonts w:ascii="黑体" w:eastAsia="黑体" w:hAnsi="黑体" w:cs="黑体" w:hint="eastAsia"/>
          <w:color w:val="auto"/>
          <w:spacing w:val="-1"/>
        </w:rPr>
        <w:t>5.3.1  低载荷工业级旋翼无人机</w:t>
      </w:r>
    </w:p>
    <w:p w:rsidR="00A575E5" w:rsidRPr="00362C15" w:rsidRDefault="00C57D6E">
      <w:pPr>
        <w:spacing w:before="219" w:line="247" w:lineRule="auto"/>
        <w:ind w:right="158"/>
        <w:rPr>
          <w:rFonts w:ascii="黑体" w:eastAsia="黑体" w:hAnsi="黑体" w:cs="黑体"/>
          <w:color w:val="auto"/>
          <w:spacing w:val="-1"/>
        </w:rPr>
      </w:pPr>
      <w:r w:rsidRPr="00362C15">
        <w:rPr>
          <w:rFonts w:ascii="黑体" w:eastAsia="黑体" w:hAnsi="黑体" w:cs="黑体" w:hint="eastAsia"/>
          <w:color w:val="auto"/>
          <w:spacing w:val="-1"/>
        </w:rPr>
        <w:lastRenderedPageBreak/>
        <w:t>5.3.1.1  搭载设备要求</w:t>
      </w:r>
    </w:p>
    <w:p w:rsidR="00A575E5" w:rsidRPr="00362C15" w:rsidRDefault="00C57D6E">
      <w:pPr>
        <w:pStyle w:val="af5"/>
        <w:spacing w:before="219" w:line="248" w:lineRule="auto"/>
        <w:ind w:leftChars="0" w:left="0" w:firstLineChars="200" w:firstLine="420"/>
      </w:pPr>
      <w:r w:rsidRPr="00362C15">
        <w:rPr>
          <w:rFonts w:hint="eastAsia"/>
        </w:rPr>
        <w:t>应至少能够搭载双光(不低于可见光30倍变焦、热成像)吊舱、高空照明、喊话设备等。</w:t>
      </w:r>
    </w:p>
    <w:p w:rsidR="00A575E5" w:rsidRPr="00362C15" w:rsidRDefault="00C57D6E">
      <w:pPr>
        <w:spacing w:before="219" w:line="247" w:lineRule="auto"/>
        <w:ind w:right="158"/>
        <w:rPr>
          <w:rFonts w:ascii="黑体" w:eastAsia="黑体" w:hAnsi="黑体" w:cs="黑体"/>
          <w:color w:val="auto"/>
          <w:spacing w:val="-1"/>
        </w:rPr>
      </w:pPr>
      <w:r w:rsidRPr="00362C15">
        <w:rPr>
          <w:rFonts w:ascii="黑体" w:eastAsia="黑体" w:hAnsi="黑体" w:cs="黑体" w:hint="eastAsia"/>
          <w:color w:val="auto"/>
          <w:spacing w:val="-1"/>
        </w:rPr>
        <w:t>5.3.1.2  巡护作业要求</w:t>
      </w:r>
    </w:p>
    <w:p w:rsidR="00A575E5" w:rsidRPr="00362C15" w:rsidRDefault="00C57D6E">
      <w:pPr>
        <w:pStyle w:val="af5"/>
        <w:spacing w:before="219" w:line="248" w:lineRule="auto"/>
        <w:ind w:leftChars="0" w:left="0" w:firstLineChars="200" w:firstLine="418"/>
        <w:rPr>
          <w:rFonts w:hAnsi="宋体" w:cs="宋体"/>
        </w:rPr>
      </w:pPr>
      <w:r w:rsidRPr="00362C15">
        <w:rPr>
          <w:rFonts w:hAnsi="宋体" w:cs="宋体" w:hint="eastAsia"/>
          <w:spacing w:val="-1"/>
        </w:rPr>
        <w:t>低载荷工业级旋翼无人机实施巡护作业应至少满足如下要求：</w:t>
      </w:r>
    </w:p>
    <w:p w:rsidR="00A575E5" w:rsidRPr="00362C15" w:rsidRDefault="00C57D6E">
      <w:pPr>
        <w:pStyle w:val="af5"/>
        <w:ind w:leftChars="0" w:left="0" w:firstLineChars="200" w:firstLine="420"/>
        <w:rPr>
          <w:szCs w:val="21"/>
        </w:rPr>
      </w:pPr>
      <w:r w:rsidRPr="00362C15">
        <w:rPr>
          <w:rFonts w:hint="eastAsia"/>
          <w:szCs w:val="21"/>
        </w:rPr>
        <w:t>a）航时要求：不低于45</w:t>
      </w:r>
      <w:r w:rsidR="00B93238" w:rsidRPr="00362C15">
        <w:rPr>
          <w:rFonts w:hint="eastAsia"/>
          <w:szCs w:val="21"/>
        </w:rPr>
        <w:t xml:space="preserve"> </w:t>
      </w:r>
      <w:r w:rsidRPr="00362C15">
        <w:rPr>
          <w:rFonts w:hint="eastAsia"/>
          <w:szCs w:val="21"/>
        </w:rPr>
        <w:t>min；</w:t>
      </w:r>
    </w:p>
    <w:p w:rsidR="00A575E5" w:rsidRPr="00362C15" w:rsidRDefault="00C57D6E">
      <w:pPr>
        <w:pStyle w:val="af5"/>
        <w:ind w:leftChars="0" w:left="0" w:firstLineChars="200" w:firstLine="420"/>
        <w:rPr>
          <w:szCs w:val="21"/>
        </w:rPr>
      </w:pPr>
      <w:r w:rsidRPr="00362C15">
        <w:rPr>
          <w:rFonts w:hint="eastAsia"/>
          <w:szCs w:val="21"/>
        </w:rPr>
        <w:t>b）飞行高度：</w:t>
      </w:r>
      <w:r w:rsidRPr="00362C15">
        <w:rPr>
          <w:rFonts w:hint="eastAsia"/>
        </w:rPr>
        <w:t>最大飞行高度可达到海拔5000</w:t>
      </w:r>
      <w:r w:rsidR="00B93238" w:rsidRPr="00362C15">
        <w:rPr>
          <w:rFonts w:hint="eastAsia"/>
        </w:rPr>
        <w:t xml:space="preserve"> </w:t>
      </w:r>
      <w:r w:rsidRPr="00362C15">
        <w:rPr>
          <w:rFonts w:hint="eastAsia"/>
        </w:rPr>
        <w:t>m</w:t>
      </w:r>
      <w:r w:rsidRPr="00362C15">
        <w:rPr>
          <w:rFonts w:hint="eastAsia"/>
          <w:szCs w:val="21"/>
        </w:rPr>
        <w:t>；</w:t>
      </w:r>
    </w:p>
    <w:p w:rsidR="00A575E5" w:rsidRPr="00362C15" w:rsidRDefault="00C57D6E">
      <w:pPr>
        <w:pStyle w:val="af5"/>
        <w:ind w:leftChars="0" w:left="0" w:firstLineChars="200" w:firstLine="420"/>
        <w:rPr>
          <w:szCs w:val="21"/>
        </w:rPr>
      </w:pPr>
      <w:r w:rsidRPr="00362C15">
        <w:rPr>
          <w:rFonts w:hint="eastAsia"/>
          <w:szCs w:val="21"/>
        </w:rPr>
        <w:t>c）载荷要求：最大起飞重量不超过9</w:t>
      </w:r>
      <w:r w:rsidR="00B93238" w:rsidRPr="00362C15">
        <w:rPr>
          <w:rFonts w:hint="eastAsia"/>
          <w:szCs w:val="21"/>
        </w:rPr>
        <w:t xml:space="preserve"> </w:t>
      </w:r>
      <w:r w:rsidRPr="00362C15">
        <w:rPr>
          <w:rFonts w:hint="eastAsia"/>
          <w:szCs w:val="21"/>
        </w:rPr>
        <w:t>kg；</w:t>
      </w:r>
    </w:p>
    <w:p w:rsidR="00A575E5" w:rsidRPr="00362C15" w:rsidRDefault="00C57D6E">
      <w:pPr>
        <w:pStyle w:val="af5"/>
        <w:ind w:leftChars="0" w:left="0" w:firstLineChars="200" w:firstLine="420"/>
        <w:rPr>
          <w:szCs w:val="21"/>
        </w:rPr>
      </w:pPr>
      <w:r w:rsidRPr="00362C15">
        <w:rPr>
          <w:rFonts w:hint="eastAsia"/>
          <w:szCs w:val="21"/>
        </w:rPr>
        <w:t>d）充电换电要求：配置发电机等充电设备或备用电源；</w:t>
      </w:r>
    </w:p>
    <w:p w:rsidR="00A575E5" w:rsidRPr="00362C15" w:rsidRDefault="00C57D6E">
      <w:pPr>
        <w:pStyle w:val="af5"/>
        <w:ind w:leftChars="0" w:left="0" w:firstLineChars="200" w:firstLine="420"/>
        <w:rPr>
          <w:szCs w:val="21"/>
        </w:rPr>
      </w:pPr>
      <w:r w:rsidRPr="00362C15">
        <w:rPr>
          <w:rFonts w:hint="eastAsia"/>
          <w:szCs w:val="21"/>
        </w:rPr>
        <w:t>e）其他要求：巡航抗风等级不低于7级。</w:t>
      </w:r>
    </w:p>
    <w:p w:rsidR="00A575E5" w:rsidRPr="00362C15" w:rsidRDefault="00C57D6E">
      <w:pPr>
        <w:spacing w:before="219" w:line="247" w:lineRule="auto"/>
        <w:ind w:right="158"/>
        <w:jc w:val="both"/>
        <w:rPr>
          <w:rFonts w:ascii="黑体" w:eastAsia="黑体" w:hAnsi="黑体" w:cs="黑体"/>
          <w:color w:val="auto"/>
          <w:spacing w:val="-1"/>
        </w:rPr>
      </w:pPr>
      <w:r w:rsidRPr="00362C15">
        <w:rPr>
          <w:rFonts w:ascii="黑体" w:eastAsia="黑体" w:hAnsi="黑体" w:cs="黑体" w:hint="eastAsia"/>
          <w:color w:val="auto"/>
          <w:spacing w:val="-1"/>
        </w:rPr>
        <w:t>5.3.2  大载荷旋翼无人机</w:t>
      </w:r>
    </w:p>
    <w:p w:rsidR="00A575E5" w:rsidRPr="00362C15" w:rsidRDefault="00C57D6E">
      <w:pPr>
        <w:spacing w:before="219" w:line="247" w:lineRule="auto"/>
        <w:ind w:right="158"/>
        <w:rPr>
          <w:rFonts w:ascii="黑体" w:eastAsia="黑体" w:hAnsi="黑体" w:cs="黑体"/>
          <w:color w:val="auto"/>
          <w:spacing w:val="-1"/>
        </w:rPr>
      </w:pPr>
      <w:r w:rsidRPr="00362C15">
        <w:rPr>
          <w:rFonts w:ascii="黑体" w:eastAsia="黑体" w:hAnsi="黑体" w:cs="黑体" w:hint="eastAsia"/>
          <w:color w:val="auto"/>
          <w:spacing w:val="-1"/>
        </w:rPr>
        <w:t>5.3.2.1  搭载设备要求</w:t>
      </w:r>
    </w:p>
    <w:p w:rsidR="00A575E5" w:rsidRPr="00362C15" w:rsidRDefault="00C57D6E">
      <w:pPr>
        <w:pStyle w:val="af5"/>
        <w:spacing w:before="219" w:line="248" w:lineRule="auto"/>
        <w:ind w:leftChars="0" w:left="0" w:firstLineChars="200" w:firstLine="420"/>
      </w:pPr>
      <w:r w:rsidRPr="00362C15">
        <w:rPr>
          <w:rFonts w:hint="eastAsia"/>
        </w:rPr>
        <w:t>应至少能够搭载双光(不低于可见光16倍变焦、热成像)吊舱、单发灭火弹(不超过25</w:t>
      </w:r>
      <w:r w:rsidR="00615B1F" w:rsidRPr="00362C15">
        <w:rPr>
          <w:rFonts w:hint="eastAsia"/>
        </w:rPr>
        <w:t xml:space="preserve"> </w:t>
      </w:r>
      <w:r w:rsidRPr="00362C15">
        <w:rPr>
          <w:rFonts w:hint="eastAsia"/>
        </w:rPr>
        <w:t>kg）、抛投设备等。</w:t>
      </w:r>
    </w:p>
    <w:p w:rsidR="00A575E5" w:rsidRPr="00362C15" w:rsidRDefault="00C57D6E">
      <w:pPr>
        <w:spacing w:before="219" w:line="247" w:lineRule="auto"/>
        <w:ind w:right="158"/>
        <w:rPr>
          <w:rFonts w:ascii="黑体" w:eastAsia="黑体" w:hAnsi="黑体" w:cs="黑体"/>
          <w:color w:val="auto"/>
          <w:spacing w:val="-1"/>
        </w:rPr>
      </w:pPr>
      <w:r w:rsidRPr="00362C15">
        <w:rPr>
          <w:rFonts w:ascii="黑体" w:eastAsia="黑体" w:hAnsi="黑体" w:cs="黑体" w:hint="eastAsia"/>
          <w:color w:val="auto"/>
          <w:spacing w:val="-1"/>
        </w:rPr>
        <w:t>5.3.2.2  巡护作业要求</w:t>
      </w:r>
    </w:p>
    <w:p w:rsidR="00A575E5" w:rsidRPr="00362C15" w:rsidRDefault="00C57D6E">
      <w:pPr>
        <w:pStyle w:val="af5"/>
        <w:spacing w:before="219" w:line="248" w:lineRule="auto"/>
        <w:ind w:leftChars="0" w:left="0" w:firstLineChars="200" w:firstLine="418"/>
        <w:rPr>
          <w:rFonts w:hAnsi="宋体" w:cs="宋体"/>
        </w:rPr>
      </w:pPr>
      <w:r w:rsidRPr="00362C15">
        <w:rPr>
          <w:rFonts w:hAnsi="宋体" w:cs="宋体" w:hint="eastAsia"/>
          <w:spacing w:val="-1"/>
        </w:rPr>
        <w:t>大载荷旋翼无人机实施巡护作业应至少满足如下要求：</w:t>
      </w:r>
    </w:p>
    <w:p w:rsidR="00A575E5" w:rsidRPr="00362C15" w:rsidRDefault="00C57D6E">
      <w:pPr>
        <w:pStyle w:val="af5"/>
        <w:ind w:leftChars="0" w:left="0" w:firstLineChars="200" w:firstLine="420"/>
        <w:rPr>
          <w:szCs w:val="21"/>
        </w:rPr>
      </w:pPr>
      <w:r w:rsidRPr="00362C15">
        <w:rPr>
          <w:rFonts w:hint="eastAsia"/>
          <w:szCs w:val="21"/>
        </w:rPr>
        <w:t>a）航时要求：不低于35</w:t>
      </w:r>
      <w:r w:rsidR="0053578C" w:rsidRPr="00362C15">
        <w:rPr>
          <w:rFonts w:hint="eastAsia"/>
          <w:szCs w:val="21"/>
        </w:rPr>
        <w:t xml:space="preserve"> </w:t>
      </w:r>
      <w:r w:rsidRPr="00362C15">
        <w:rPr>
          <w:rFonts w:hint="eastAsia"/>
          <w:szCs w:val="21"/>
        </w:rPr>
        <w:t>min；</w:t>
      </w:r>
    </w:p>
    <w:p w:rsidR="00A575E5" w:rsidRPr="00362C15" w:rsidRDefault="00C57D6E">
      <w:pPr>
        <w:pStyle w:val="af5"/>
        <w:ind w:leftChars="0" w:left="0" w:firstLineChars="200" w:firstLine="420"/>
        <w:rPr>
          <w:szCs w:val="21"/>
        </w:rPr>
      </w:pPr>
      <w:r w:rsidRPr="00362C15">
        <w:rPr>
          <w:rFonts w:hint="eastAsia"/>
          <w:szCs w:val="21"/>
        </w:rPr>
        <w:t>b）飞行高度：</w:t>
      </w:r>
      <w:r w:rsidRPr="00362C15">
        <w:rPr>
          <w:rFonts w:hint="eastAsia"/>
        </w:rPr>
        <w:t>最大飞行高度可达到海拔4000</w:t>
      </w:r>
      <w:r w:rsidR="0053578C" w:rsidRPr="00362C15">
        <w:rPr>
          <w:rFonts w:hint="eastAsia"/>
        </w:rPr>
        <w:t xml:space="preserve"> </w:t>
      </w:r>
      <w:r w:rsidRPr="00362C15">
        <w:rPr>
          <w:rFonts w:hint="eastAsia"/>
        </w:rPr>
        <w:t>m</w:t>
      </w:r>
      <w:r w:rsidRPr="00362C15">
        <w:rPr>
          <w:rFonts w:hint="eastAsia"/>
          <w:szCs w:val="21"/>
        </w:rPr>
        <w:t>；</w:t>
      </w:r>
    </w:p>
    <w:p w:rsidR="00A575E5" w:rsidRPr="00362C15" w:rsidRDefault="00C57D6E">
      <w:pPr>
        <w:pStyle w:val="af5"/>
        <w:ind w:leftChars="0" w:left="0" w:firstLineChars="200" w:firstLine="420"/>
        <w:rPr>
          <w:szCs w:val="21"/>
        </w:rPr>
      </w:pPr>
      <w:r w:rsidRPr="00362C15">
        <w:rPr>
          <w:rFonts w:hint="eastAsia"/>
          <w:szCs w:val="21"/>
        </w:rPr>
        <w:t>c）载荷要求：最大起飞重量不超过65</w:t>
      </w:r>
      <w:r w:rsidR="0053578C" w:rsidRPr="00362C15">
        <w:rPr>
          <w:rFonts w:hint="eastAsia"/>
          <w:szCs w:val="21"/>
        </w:rPr>
        <w:t xml:space="preserve"> </w:t>
      </w:r>
      <w:r w:rsidRPr="00362C15">
        <w:rPr>
          <w:rFonts w:hint="eastAsia"/>
          <w:szCs w:val="21"/>
        </w:rPr>
        <w:t>kg；</w:t>
      </w:r>
    </w:p>
    <w:p w:rsidR="00A575E5" w:rsidRPr="00362C15" w:rsidRDefault="00C57D6E">
      <w:pPr>
        <w:pStyle w:val="af5"/>
        <w:ind w:leftChars="0" w:left="0" w:firstLineChars="200" w:firstLine="420"/>
        <w:rPr>
          <w:szCs w:val="21"/>
        </w:rPr>
      </w:pPr>
      <w:r w:rsidRPr="00362C15">
        <w:rPr>
          <w:rFonts w:hint="eastAsia"/>
          <w:szCs w:val="21"/>
        </w:rPr>
        <w:t>d）充电换电要求：配置发电机等充电设备或备用电源；</w:t>
      </w:r>
    </w:p>
    <w:p w:rsidR="00A575E5" w:rsidRPr="00362C15" w:rsidRDefault="00C57D6E">
      <w:pPr>
        <w:pStyle w:val="af5"/>
        <w:ind w:leftChars="0" w:left="0" w:firstLineChars="200" w:firstLine="420"/>
        <w:rPr>
          <w:szCs w:val="21"/>
        </w:rPr>
      </w:pPr>
      <w:r w:rsidRPr="00362C15">
        <w:rPr>
          <w:rFonts w:hint="eastAsia"/>
          <w:szCs w:val="21"/>
        </w:rPr>
        <w:t>e）其他要求：巡航抗风等级不低于7级。</w:t>
      </w:r>
    </w:p>
    <w:p w:rsidR="00A575E5" w:rsidRPr="00362C15" w:rsidRDefault="00C57D6E">
      <w:pPr>
        <w:spacing w:before="219" w:line="247" w:lineRule="auto"/>
        <w:ind w:right="158"/>
        <w:jc w:val="both"/>
        <w:rPr>
          <w:rFonts w:ascii="黑体" w:eastAsia="黑体" w:hAnsi="黑体" w:cs="黑体"/>
          <w:color w:val="auto"/>
          <w:spacing w:val="-1"/>
        </w:rPr>
      </w:pPr>
      <w:r w:rsidRPr="00362C15">
        <w:rPr>
          <w:rFonts w:ascii="黑体" w:eastAsia="黑体" w:hAnsi="黑体" w:cs="黑体" w:hint="eastAsia"/>
          <w:color w:val="auto"/>
          <w:spacing w:val="-1"/>
        </w:rPr>
        <w:t>5.3.3  超大载荷旋翼无人机</w:t>
      </w:r>
    </w:p>
    <w:p w:rsidR="00A575E5" w:rsidRPr="00362C15" w:rsidRDefault="00C57D6E">
      <w:pPr>
        <w:spacing w:before="219" w:line="247" w:lineRule="auto"/>
        <w:ind w:right="158"/>
        <w:rPr>
          <w:rFonts w:ascii="黑体" w:eastAsia="黑体" w:hAnsi="黑体" w:cs="黑体"/>
          <w:color w:val="auto"/>
          <w:spacing w:val="-1"/>
        </w:rPr>
      </w:pPr>
      <w:r w:rsidRPr="00362C15">
        <w:rPr>
          <w:rFonts w:ascii="黑体" w:eastAsia="黑体" w:hAnsi="黑体" w:cs="黑体" w:hint="eastAsia"/>
          <w:color w:val="auto"/>
          <w:spacing w:val="-1"/>
        </w:rPr>
        <w:t>5.3.3.1  搭载设备要求</w:t>
      </w:r>
    </w:p>
    <w:p w:rsidR="00A575E5" w:rsidRPr="00362C15" w:rsidRDefault="00C57D6E">
      <w:pPr>
        <w:pStyle w:val="af5"/>
        <w:spacing w:before="219" w:line="248" w:lineRule="auto"/>
        <w:ind w:leftChars="0" w:left="0" w:firstLineChars="200" w:firstLine="420"/>
      </w:pPr>
      <w:r w:rsidRPr="00362C15">
        <w:rPr>
          <w:rFonts w:hint="eastAsia"/>
        </w:rPr>
        <w:t>应至少能够搭载双光（不低于可见光16倍变焦、热成像）吊舱、双发灭火弹（单发重量不超过25</w:t>
      </w:r>
      <w:r w:rsidR="0053578C" w:rsidRPr="00362C15">
        <w:rPr>
          <w:rFonts w:hint="eastAsia"/>
        </w:rPr>
        <w:t xml:space="preserve"> </w:t>
      </w:r>
      <w:r w:rsidRPr="00362C15">
        <w:rPr>
          <w:rFonts w:hint="eastAsia"/>
        </w:rPr>
        <w:t>kg）、抛投设备等。</w:t>
      </w:r>
    </w:p>
    <w:p w:rsidR="00A575E5" w:rsidRPr="00362C15" w:rsidRDefault="00C57D6E">
      <w:pPr>
        <w:spacing w:before="219" w:line="247" w:lineRule="auto"/>
        <w:ind w:right="158"/>
        <w:rPr>
          <w:rFonts w:ascii="黑体" w:eastAsia="黑体" w:hAnsi="黑体" w:cs="黑体"/>
          <w:color w:val="auto"/>
          <w:spacing w:val="-1"/>
        </w:rPr>
      </w:pPr>
      <w:r w:rsidRPr="00362C15">
        <w:rPr>
          <w:rFonts w:ascii="黑体" w:eastAsia="黑体" w:hAnsi="黑体" w:cs="黑体" w:hint="eastAsia"/>
          <w:color w:val="auto"/>
          <w:spacing w:val="-1"/>
        </w:rPr>
        <w:t>5.3.3.2  巡护作业要求</w:t>
      </w:r>
    </w:p>
    <w:p w:rsidR="00A575E5" w:rsidRPr="00362C15" w:rsidRDefault="00C57D6E">
      <w:pPr>
        <w:pStyle w:val="af5"/>
        <w:spacing w:before="219" w:line="248" w:lineRule="auto"/>
        <w:ind w:leftChars="0" w:left="0" w:firstLineChars="200" w:firstLine="418"/>
        <w:rPr>
          <w:rFonts w:hAnsi="宋体" w:cs="宋体"/>
        </w:rPr>
      </w:pPr>
      <w:r w:rsidRPr="00362C15">
        <w:rPr>
          <w:rFonts w:hAnsi="宋体" w:cs="宋体" w:hint="eastAsia"/>
          <w:spacing w:val="-1"/>
        </w:rPr>
        <w:t>超大载荷旋翼无人机实施巡护作业应至少满足如下要求：</w:t>
      </w:r>
    </w:p>
    <w:p w:rsidR="00A575E5" w:rsidRPr="00362C15" w:rsidRDefault="00C57D6E">
      <w:pPr>
        <w:pStyle w:val="af5"/>
        <w:ind w:leftChars="0" w:left="0" w:firstLineChars="200" w:firstLine="420"/>
        <w:rPr>
          <w:szCs w:val="21"/>
        </w:rPr>
      </w:pPr>
      <w:r w:rsidRPr="00362C15">
        <w:rPr>
          <w:rFonts w:hint="eastAsia"/>
          <w:szCs w:val="21"/>
        </w:rPr>
        <w:t>a）航时要求：不低于35</w:t>
      </w:r>
      <w:r w:rsidR="0053578C" w:rsidRPr="00362C15">
        <w:rPr>
          <w:rFonts w:hint="eastAsia"/>
          <w:szCs w:val="21"/>
        </w:rPr>
        <w:t xml:space="preserve"> </w:t>
      </w:r>
      <w:r w:rsidRPr="00362C15">
        <w:rPr>
          <w:rFonts w:hint="eastAsia"/>
          <w:szCs w:val="21"/>
        </w:rPr>
        <w:t>min；</w:t>
      </w:r>
    </w:p>
    <w:p w:rsidR="00A575E5" w:rsidRPr="00362C15" w:rsidRDefault="00C57D6E">
      <w:pPr>
        <w:pStyle w:val="af5"/>
        <w:ind w:leftChars="0" w:left="0" w:firstLineChars="200" w:firstLine="420"/>
        <w:rPr>
          <w:szCs w:val="21"/>
        </w:rPr>
      </w:pPr>
      <w:r w:rsidRPr="00362C15">
        <w:rPr>
          <w:rFonts w:hint="eastAsia"/>
          <w:szCs w:val="21"/>
        </w:rPr>
        <w:t>b）飞行高度：</w:t>
      </w:r>
      <w:r w:rsidRPr="00362C15">
        <w:rPr>
          <w:rFonts w:hint="eastAsia"/>
        </w:rPr>
        <w:t>最大飞行高度可达到海拔4000</w:t>
      </w:r>
      <w:r w:rsidR="0053578C" w:rsidRPr="00362C15">
        <w:rPr>
          <w:rFonts w:hint="eastAsia"/>
        </w:rPr>
        <w:t xml:space="preserve"> </w:t>
      </w:r>
      <w:r w:rsidRPr="00362C15">
        <w:rPr>
          <w:rFonts w:hint="eastAsia"/>
        </w:rPr>
        <w:t>m</w:t>
      </w:r>
      <w:r w:rsidRPr="00362C15">
        <w:rPr>
          <w:rFonts w:hint="eastAsia"/>
          <w:szCs w:val="21"/>
        </w:rPr>
        <w:t>；</w:t>
      </w:r>
    </w:p>
    <w:p w:rsidR="00A575E5" w:rsidRPr="00362C15" w:rsidRDefault="00C57D6E">
      <w:pPr>
        <w:pStyle w:val="af5"/>
        <w:ind w:leftChars="0" w:left="0" w:firstLineChars="200" w:firstLine="420"/>
        <w:rPr>
          <w:szCs w:val="21"/>
        </w:rPr>
      </w:pPr>
      <w:r w:rsidRPr="00362C15">
        <w:rPr>
          <w:rFonts w:hint="eastAsia"/>
          <w:szCs w:val="21"/>
        </w:rPr>
        <w:t>c）载荷要求：最大起飞重量不超过110</w:t>
      </w:r>
      <w:r w:rsidR="0053578C" w:rsidRPr="00362C15">
        <w:rPr>
          <w:rFonts w:hint="eastAsia"/>
          <w:szCs w:val="21"/>
        </w:rPr>
        <w:t xml:space="preserve"> </w:t>
      </w:r>
      <w:r w:rsidRPr="00362C15">
        <w:rPr>
          <w:rFonts w:hint="eastAsia"/>
          <w:szCs w:val="21"/>
        </w:rPr>
        <w:t>kg；</w:t>
      </w:r>
    </w:p>
    <w:p w:rsidR="00A575E5" w:rsidRPr="00362C15" w:rsidRDefault="00C57D6E">
      <w:pPr>
        <w:pStyle w:val="af5"/>
        <w:ind w:leftChars="0" w:left="0" w:firstLineChars="200" w:firstLine="420"/>
        <w:rPr>
          <w:szCs w:val="21"/>
        </w:rPr>
      </w:pPr>
      <w:r w:rsidRPr="00362C15">
        <w:rPr>
          <w:rFonts w:hint="eastAsia"/>
          <w:szCs w:val="21"/>
        </w:rPr>
        <w:t>d）充电换电要求：配置发电机等充电设备或备用电源；</w:t>
      </w:r>
    </w:p>
    <w:p w:rsidR="00A575E5" w:rsidRPr="00362C15" w:rsidRDefault="00C57D6E">
      <w:pPr>
        <w:pStyle w:val="af5"/>
        <w:ind w:leftChars="0" w:left="0" w:firstLineChars="200" w:firstLine="420"/>
        <w:rPr>
          <w:szCs w:val="21"/>
        </w:rPr>
      </w:pPr>
      <w:r w:rsidRPr="00362C15">
        <w:rPr>
          <w:rFonts w:hint="eastAsia"/>
          <w:szCs w:val="21"/>
        </w:rPr>
        <w:t>e）其他要求：巡航抗风等级不低于7级。</w:t>
      </w:r>
    </w:p>
    <w:p w:rsidR="00A575E5" w:rsidRPr="00362C15" w:rsidRDefault="00C57D6E">
      <w:pPr>
        <w:spacing w:before="219" w:line="247" w:lineRule="auto"/>
        <w:ind w:right="158"/>
        <w:jc w:val="both"/>
        <w:rPr>
          <w:rFonts w:ascii="黑体" w:eastAsia="黑体" w:hAnsi="黑体" w:cs="黑体"/>
          <w:color w:val="auto"/>
          <w:spacing w:val="-1"/>
        </w:rPr>
      </w:pPr>
      <w:r w:rsidRPr="00362C15">
        <w:rPr>
          <w:rFonts w:ascii="黑体" w:eastAsia="黑体" w:hAnsi="黑体" w:cs="黑体" w:hint="eastAsia"/>
          <w:color w:val="auto"/>
          <w:spacing w:val="-1"/>
        </w:rPr>
        <w:t>5.3.4  超大载荷油电混动旋翼无人机</w:t>
      </w:r>
    </w:p>
    <w:p w:rsidR="00A575E5" w:rsidRPr="00362C15" w:rsidRDefault="00C57D6E">
      <w:pPr>
        <w:spacing w:before="219" w:line="247" w:lineRule="auto"/>
        <w:ind w:right="158"/>
        <w:rPr>
          <w:rFonts w:ascii="黑体" w:eastAsia="黑体" w:hAnsi="黑体" w:cs="黑体"/>
          <w:color w:val="auto"/>
          <w:spacing w:val="-1"/>
        </w:rPr>
      </w:pPr>
      <w:r w:rsidRPr="00362C15">
        <w:rPr>
          <w:rFonts w:ascii="黑体" w:eastAsia="黑体" w:hAnsi="黑体" w:cs="黑体" w:hint="eastAsia"/>
          <w:color w:val="auto"/>
          <w:spacing w:val="-1"/>
        </w:rPr>
        <w:t>5.3.4.1  搭载设备要求</w:t>
      </w:r>
    </w:p>
    <w:p w:rsidR="00A575E5" w:rsidRPr="00362C15" w:rsidRDefault="00C57D6E">
      <w:pPr>
        <w:pStyle w:val="af5"/>
        <w:spacing w:before="219" w:line="248" w:lineRule="auto"/>
        <w:ind w:leftChars="0" w:left="0" w:firstLineChars="200" w:firstLine="420"/>
      </w:pPr>
      <w:r w:rsidRPr="00362C15">
        <w:rPr>
          <w:rFonts w:hint="eastAsia"/>
        </w:rPr>
        <w:t>应至少能够搭载双光（不低于可见光16倍变焦、热成像）吊舱、双发灭火弹（单发重量不超过25</w:t>
      </w:r>
      <w:r w:rsidR="00B93238" w:rsidRPr="00362C15">
        <w:rPr>
          <w:rFonts w:hint="eastAsia"/>
        </w:rPr>
        <w:t xml:space="preserve"> </w:t>
      </w:r>
      <w:r w:rsidRPr="00362C15">
        <w:rPr>
          <w:rFonts w:hint="eastAsia"/>
        </w:rPr>
        <w:t>kg）、抛投设备等。</w:t>
      </w:r>
    </w:p>
    <w:p w:rsidR="00A575E5" w:rsidRPr="00362C15" w:rsidRDefault="00C57D6E">
      <w:pPr>
        <w:spacing w:before="219" w:line="247" w:lineRule="auto"/>
        <w:ind w:right="158"/>
        <w:rPr>
          <w:rFonts w:ascii="黑体" w:eastAsia="黑体" w:hAnsi="黑体" w:cs="黑体"/>
          <w:color w:val="auto"/>
          <w:spacing w:val="-1"/>
        </w:rPr>
      </w:pPr>
      <w:r w:rsidRPr="00362C15">
        <w:rPr>
          <w:rFonts w:ascii="黑体" w:eastAsia="黑体" w:hAnsi="黑体" w:cs="黑体" w:hint="eastAsia"/>
          <w:color w:val="auto"/>
          <w:spacing w:val="-1"/>
        </w:rPr>
        <w:t>5.3.4.2  巡护作业要求</w:t>
      </w:r>
    </w:p>
    <w:p w:rsidR="00A575E5" w:rsidRPr="00362C15" w:rsidRDefault="00C57D6E">
      <w:pPr>
        <w:pStyle w:val="af5"/>
        <w:spacing w:before="219" w:line="248" w:lineRule="auto"/>
        <w:ind w:leftChars="0" w:left="0" w:firstLineChars="200" w:firstLine="418"/>
        <w:rPr>
          <w:rFonts w:hAnsi="宋体" w:cs="宋体"/>
        </w:rPr>
      </w:pPr>
      <w:r w:rsidRPr="00362C15">
        <w:rPr>
          <w:rFonts w:hAnsi="宋体" w:cs="宋体" w:hint="eastAsia"/>
          <w:spacing w:val="-1"/>
        </w:rPr>
        <w:lastRenderedPageBreak/>
        <w:t>超大载荷油电混动旋翼无人机实施巡护作业应至少满足如下要求：</w:t>
      </w:r>
    </w:p>
    <w:p w:rsidR="00A575E5" w:rsidRPr="00362C15" w:rsidRDefault="00C57D6E">
      <w:pPr>
        <w:pStyle w:val="af5"/>
        <w:ind w:leftChars="0" w:left="0" w:firstLineChars="200" w:firstLine="420"/>
        <w:rPr>
          <w:szCs w:val="21"/>
        </w:rPr>
      </w:pPr>
      <w:r w:rsidRPr="00362C15">
        <w:rPr>
          <w:rFonts w:hint="eastAsia"/>
          <w:szCs w:val="21"/>
        </w:rPr>
        <w:t>a）航时要求：不低于65</w:t>
      </w:r>
      <w:r w:rsidR="0053578C" w:rsidRPr="00362C15">
        <w:rPr>
          <w:rFonts w:hint="eastAsia"/>
          <w:szCs w:val="21"/>
        </w:rPr>
        <w:t xml:space="preserve"> </w:t>
      </w:r>
      <w:r w:rsidRPr="00362C15">
        <w:rPr>
          <w:rFonts w:hint="eastAsia"/>
          <w:szCs w:val="21"/>
        </w:rPr>
        <w:t>min；</w:t>
      </w:r>
    </w:p>
    <w:p w:rsidR="00A575E5" w:rsidRPr="00362C15" w:rsidRDefault="00C57D6E">
      <w:pPr>
        <w:pStyle w:val="af5"/>
        <w:ind w:leftChars="0" w:left="0" w:firstLineChars="200" w:firstLine="420"/>
        <w:rPr>
          <w:szCs w:val="21"/>
        </w:rPr>
      </w:pPr>
      <w:r w:rsidRPr="00362C15">
        <w:rPr>
          <w:rFonts w:hint="eastAsia"/>
          <w:szCs w:val="21"/>
        </w:rPr>
        <w:t>b）飞行高度：最大飞行高度可达到海拔4000</w:t>
      </w:r>
      <w:r w:rsidR="0053578C" w:rsidRPr="00362C15">
        <w:rPr>
          <w:rFonts w:hint="eastAsia"/>
          <w:szCs w:val="21"/>
        </w:rPr>
        <w:t xml:space="preserve"> </w:t>
      </w:r>
      <w:r w:rsidRPr="00362C15">
        <w:rPr>
          <w:rFonts w:hint="eastAsia"/>
          <w:szCs w:val="21"/>
        </w:rPr>
        <w:t>m；</w:t>
      </w:r>
    </w:p>
    <w:p w:rsidR="00A575E5" w:rsidRPr="00362C15" w:rsidRDefault="00C57D6E">
      <w:pPr>
        <w:pStyle w:val="af5"/>
        <w:ind w:leftChars="0" w:left="0" w:firstLineChars="200" w:firstLine="420"/>
        <w:rPr>
          <w:szCs w:val="21"/>
        </w:rPr>
      </w:pPr>
      <w:r w:rsidRPr="00362C15">
        <w:rPr>
          <w:rFonts w:hint="eastAsia"/>
          <w:szCs w:val="21"/>
        </w:rPr>
        <w:t>c）载荷要求：最大起飞重量不超过130</w:t>
      </w:r>
      <w:r w:rsidR="0053578C" w:rsidRPr="00362C15">
        <w:rPr>
          <w:rFonts w:hint="eastAsia"/>
          <w:szCs w:val="21"/>
        </w:rPr>
        <w:t xml:space="preserve"> </w:t>
      </w:r>
      <w:r w:rsidRPr="00362C15">
        <w:rPr>
          <w:rFonts w:hint="eastAsia"/>
          <w:szCs w:val="21"/>
        </w:rPr>
        <w:t>kg；</w:t>
      </w:r>
    </w:p>
    <w:p w:rsidR="00A575E5" w:rsidRPr="00362C15" w:rsidRDefault="00C57D6E">
      <w:pPr>
        <w:pStyle w:val="af5"/>
        <w:ind w:leftChars="0" w:left="0" w:firstLineChars="200" w:firstLine="420"/>
        <w:rPr>
          <w:szCs w:val="21"/>
        </w:rPr>
      </w:pPr>
      <w:r w:rsidRPr="00362C15">
        <w:rPr>
          <w:rFonts w:hint="eastAsia"/>
          <w:szCs w:val="21"/>
        </w:rPr>
        <w:t>d）充电换电要求：配置发电机等充电设备或备用电源；</w:t>
      </w:r>
    </w:p>
    <w:p w:rsidR="00A575E5" w:rsidRPr="00362C15" w:rsidRDefault="00C57D6E">
      <w:pPr>
        <w:pStyle w:val="af5"/>
        <w:ind w:leftChars="0" w:left="0" w:firstLineChars="200" w:firstLine="420"/>
        <w:rPr>
          <w:szCs w:val="21"/>
        </w:rPr>
      </w:pPr>
      <w:r w:rsidRPr="00362C15">
        <w:rPr>
          <w:rFonts w:hint="eastAsia"/>
          <w:szCs w:val="21"/>
        </w:rPr>
        <w:t>e）其他要求：巡航抗风等级不低于7级。</w:t>
      </w:r>
    </w:p>
    <w:p w:rsidR="00A575E5" w:rsidRPr="00362C15" w:rsidRDefault="00C57D6E">
      <w:pPr>
        <w:spacing w:before="219" w:line="247" w:lineRule="auto"/>
        <w:ind w:right="158"/>
        <w:jc w:val="both"/>
        <w:rPr>
          <w:rFonts w:ascii="黑体" w:eastAsia="黑体" w:hAnsi="黑体" w:cs="黑体"/>
          <w:color w:val="auto"/>
          <w:spacing w:val="-1"/>
        </w:rPr>
      </w:pPr>
      <w:r w:rsidRPr="00362C15">
        <w:rPr>
          <w:rFonts w:ascii="黑体" w:eastAsia="黑体" w:hAnsi="黑体" w:cs="黑体" w:hint="eastAsia"/>
          <w:color w:val="auto"/>
          <w:spacing w:val="-1"/>
        </w:rPr>
        <w:t>5.3.5  适用范围</w:t>
      </w:r>
    </w:p>
    <w:p w:rsidR="00A575E5" w:rsidRPr="00362C15" w:rsidRDefault="00C57D6E">
      <w:pPr>
        <w:pStyle w:val="af5"/>
        <w:spacing w:before="219" w:line="248" w:lineRule="auto"/>
        <w:ind w:leftChars="0" w:left="0" w:firstLineChars="200" w:firstLine="420"/>
      </w:pPr>
      <w:r w:rsidRPr="00362C15">
        <w:rPr>
          <w:rFonts w:hint="eastAsia"/>
        </w:rPr>
        <w:t>适用于平原、高原、</w:t>
      </w:r>
      <w:r w:rsidRPr="00362C15">
        <w:rPr>
          <w:rFonts w:hAnsi="宋体" w:cs="宋体" w:hint="eastAsia"/>
        </w:rPr>
        <w:t>山地、盆地、</w:t>
      </w:r>
      <w:r w:rsidRPr="00362C15">
        <w:rPr>
          <w:rFonts w:hint="eastAsia"/>
        </w:rPr>
        <w:t>丘陵地形的森林草原消防无人机巡护作业。</w:t>
      </w:r>
    </w:p>
    <w:p w:rsidR="00A575E5" w:rsidRPr="00362C15" w:rsidRDefault="00C57D6E">
      <w:pPr>
        <w:spacing w:before="219" w:line="247" w:lineRule="auto"/>
        <w:ind w:right="158"/>
        <w:jc w:val="both"/>
        <w:rPr>
          <w:rFonts w:ascii="黑体" w:eastAsia="黑体" w:hAnsi="黑体" w:cs="黑体"/>
          <w:color w:val="auto"/>
          <w:spacing w:val="-1"/>
        </w:rPr>
      </w:pPr>
      <w:r w:rsidRPr="00362C15">
        <w:rPr>
          <w:rFonts w:ascii="黑体" w:eastAsia="黑体" w:hAnsi="黑体" w:cs="黑体" w:hint="eastAsia"/>
          <w:color w:val="auto"/>
          <w:spacing w:val="-1"/>
        </w:rPr>
        <w:t>5.3.6  数量配置要求</w:t>
      </w:r>
    </w:p>
    <w:p w:rsidR="00A575E5" w:rsidRPr="00362C15" w:rsidRDefault="00C57D6E">
      <w:pPr>
        <w:pStyle w:val="af5"/>
        <w:spacing w:before="219" w:line="248" w:lineRule="auto"/>
        <w:ind w:leftChars="0" w:left="0" w:firstLineChars="200" w:firstLine="420"/>
      </w:pPr>
      <w:r w:rsidRPr="00362C15">
        <w:rPr>
          <w:rFonts w:hint="eastAsia"/>
        </w:rPr>
        <w:t>根据巡护区域的地形地貌进行无人机的数量配置，森林区域每10</w:t>
      </w:r>
      <w:r w:rsidR="0053578C" w:rsidRPr="00362C15">
        <w:rPr>
          <w:rFonts w:hint="eastAsia"/>
        </w:rPr>
        <w:t xml:space="preserve"> </w:t>
      </w:r>
      <w:r w:rsidRPr="00362C15">
        <w:rPr>
          <w:rFonts w:hint="eastAsia"/>
        </w:rPr>
        <w:t>km</w:t>
      </w:r>
      <w:r w:rsidR="0053578C" w:rsidRPr="00362C15">
        <w:rPr>
          <w:rFonts w:hAnsi="宋体" w:hint="eastAsia"/>
        </w:rPr>
        <w:t>～</w:t>
      </w:r>
      <w:r w:rsidRPr="00362C15">
        <w:rPr>
          <w:rFonts w:hint="eastAsia"/>
        </w:rPr>
        <w:t>20</w:t>
      </w:r>
      <w:r w:rsidR="0053578C" w:rsidRPr="00362C15">
        <w:rPr>
          <w:rFonts w:hint="eastAsia"/>
        </w:rPr>
        <w:t xml:space="preserve"> </w:t>
      </w:r>
      <w:r w:rsidRPr="00362C15">
        <w:rPr>
          <w:rFonts w:hint="eastAsia"/>
        </w:rPr>
        <w:t>km半径配置1个巡护站，草原区域每15</w:t>
      </w:r>
      <w:r w:rsidR="0053578C" w:rsidRPr="00362C15">
        <w:rPr>
          <w:rFonts w:hint="eastAsia"/>
        </w:rPr>
        <w:t xml:space="preserve"> </w:t>
      </w:r>
      <w:r w:rsidRPr="00362C15">
        <w:rPr>
          <w:rFonts w:hint="eastAsia"/>
        </w:rPr>
        <w:t>km</w:t>
      </w:r>
      <w:r w:rsidR="0053578C" w:rsidRPr="00362C15">
        <w:rPr>
          <w:rFonts w:hint="eastAsia"/>
        </w:rPr>
        <w:t>～</w:t>
      </w:r>
      <w:r w:rsidRPr="00362C15">
        <w:rPr>
          <w:rFonts w:hint="eastAsia"/>
        </w:rPr>
        <w:t>30</w:t>
      </w:r>
      <w:r w:rsidR="0053578C" w:rsidRPr="00362C15">
        <w:rPr>
          <w:rFonts w:hint="eastAsia"/>
        </w:rPr>
        <w:t xml:space="preserve"> </w:t>
      </w:r>
      <w:r w:rsidRPr="00362C15">
        <w:rPr>
          <w:rFonts w:hint="eastAsia"/>
        </w:rPr>
        <w:t>km半径配置1个巡护站，每个巡护站配置至少1台旋翼无人机。</w:t>
      </w:r>
    </w:p>
    <w:p w:rsidR="00A575E5" w:rsidRPr="00362C15" w:rsidRDefault="00C57D6E">
      <w:pPr>
        <w:spacing w:before="219" w:line="247" w:lineRule="auto"/>
        <w:ind w:right="158"/>
        <w:jc w:val="both"/>
        <w:rPr>
          <w:rFonts w:ascii="Times New Roman" w:hAnsi="Times New Roman" w:cs="Times New Roman"/>
          <w:color w:val="auto"/>
        </w:rPr>
      </w:pPr>
      <w:r w:rsidRPr="00362C15">
        <w:rPr>
          <w:rFonts w:ascii="黑体" w:eastAsia="黑体" w:hAnsi="黑体" w:cs="黑体" w:hint="eastAsia"/>
          <w:color w:val="auto"/>
          <w:spacing w:val="-1"/>
        </w:rPr>
        <w:t>5.4  垂直起降无人机的配置要求及适用范围</w:t>
      </w:r>
    </w:p>
    <w:p w:rsidR="00A575E5" w:rsidRPr="00362C15" w:rsidRDefault="00C57D6E">
      <w:pPr>
        <w:spacing w:before="219" w:line="247" w:lineRule="auto"/>
        <w:ind w:right="158"/>
        <w:jc w:val="both"/>
        <w:rPr>
          <w:rFonts w:ascii="黑体" w:eastAsia="黑体" w:hAnsi="黑体" w:cs="黑体"/>
          <w:color w:val="auto"/>
          <w:spacing w:val="-1"/>
        </w:rPr>
      </w:pPr>
      <w:r w:rsidRPr="00362C15">
        <w:rPr>
          <w:rFonts w:ascii="黑体" w:eastAsia="黑体" w:hAnsi="黑体" w:cs="黑体" w:hint="eastAsia"/>
          <w:color w:val="auto"/>
          <w:spacing w:val="-1"/>
        </w:rPr>
        <w:t>5.4.1  搭载设备要求</w:t>
      </w:r>
    </w:p>
    <w:p w:rsidR="00A575E5" w:rsidRPr="00362C15" w:rsidRDefault="00C57D6E">
      <w:pPr>
        <w:pStyle w:val="af5"/>
        <w:spacing w:before="219" w:line="248" w:lineRule="auto"/>
        <w:ind w:leftChars="0" w:left="0" w:firstLineChars="200" w:firstLine="420"/>
      </w:pPr>
      <w:r w:rsidRPr="00362C15">
        <w:rPr>
          <w:rFonts w:hint="eastAsia"/>
        </w:rPr>
        <w:t>应至少能够搭载单光（可变焦）双光（可见光、热成像）吊舱、通信设备等。</w:t>
      </w:r>
    </w:p>
    <w:p w:rsidR="00A575E5" w:rsidRPr="00362C15" w:rsidRDefault="00C57D6E">
      <w:pPr>
        <w:spacing w:before="219" w:line="247" w:lineRule="auto"/>
        <w:ind w:right="158"/>
        <w:jc w:val="both"/>
        <w:rPr>
          <w:rFonts w:ascii="黑体" w:eastAsia="黑体" w:hAnsi="黑体" w:cs="黑体"/>
          <w:color w:val="auto"/>
          <w:spacing w:val="-1"/>
        </w:rPr>
      </w:pPr>
      <w:r w:rsidRPr="00362C15">
        <w:rPr>
          <w:rFonts w:ascii="黑体" w:eastAsia="黑体" w:hAnsi="黑体" w:cs="黑体" w:hint="eastAsia"/>
          <w:color w:val="auto"/>
          <w:spacing w:val="-1"/>
        </w:rPr>
        <w:t>5.4.2  巡护作业要求</w:t>
      </w:r>
    </w:p>
    <w:p w:rsidR="00A575E5" w:rsidRPr="00362C15" w:rsidRDefault="00C57D6E">
      <w:pPr>
        <w:pStyle w:val="af5"/>
        <w:spacing w:before="219" w:line="248" w:lineRule="auto"/>
        <w:ind w:leftChars="0" w:left="0" w:firstLineChars="200" w:firstLine="418"/>
        <w:rPr>
          <w:rFonts w:hAnsi="宋体" w:cs="宋体"/>
        </w:rPr>
      </w:pPr>
      <w:r w:rsidRPr="00362C15">
        <w:rPr>
          <w:rFonts w:hAnsi="宋体" w:cs="宋体" w:hint="eastAsia"/>
          <w:spacing w:val="-1"/>
        </w:rPr>
        <w:t>垂直起降无人机实施巡护作业应至少满足如下要求：</w:t>
      </w:r>
    </w:p>
    <w:p w:rsidR="00A575E5" w:rsidRPr="00362C15" w:rsidRDefault="00C57D6E">
      <w:pPr>
        <w:pStyle w:val="af5"/>
        <w:ind w:leftChars="0" w:left="0" w:firstLineChars="200" w:firstLine="420"/>
        <w:rPr>
          <w:szCs w:val="21"/>
        </w:rPr>
      </w:pPr>
      <w:r w:rsidRPr="00362C15">
        <w:rPr>
          <w:rFonts w:hint="eastAsia"/>
          <w:szCs w:val="21"/>
        </w:rPr>
        <w:t>a）航时要求：不低于90</w:t>
      </w:r>
      <w:r w:rsidR="0053578C" w:rsidRPr="00362C15">
        <w:rPr>
          <w:rFonts w:hint="eastAsia"/>
          <w:szCs w:val="21"/>
        </w:rPr>
        <w:t xml:space="preserve"> </w:t>
      </w:r>
      <w:r w:rsidRPr="00362C15">
        <w:rPr>
          <w:rFonts w:hint="eastAsia"/>
          <w:szCs w:val="21"/>
        </w:rPr>
        <w:t>min；</w:t>
      </w:r>
    </w:p>
    <w:p w:rsidR="00A575E5" w:rsidRPr="00362C15" w:rsidRDefault="00C57D6E">
      <w:pPr>
        <w:pStyle w:val="af5"/>
        <w:ind w:leftChars="0" w:left="0" w:firstLineChars="200" w:firstLine="420"/>
        <w:rPr>
          <w:szCs w:val="21"/>
        </w:rPr>
      </w:pPr>
      <w:r w:rsidRPr="00362C15">
        <w:rPr>
          <w:rFonts w:hint="eastAsia"/>
          <w:szCs w:val="21"/>
        </w:rPr>
        <w:t>b）飞行高度：最大飞行高度可达到海拔4000</w:t>
      </w:r>
      <w:r w:rsidR="0053578C" w:rsidRPr="00362C15">
        <w:rPr>
          <w:rFonts w:hint="eastAsia"/>
          <w:szCs w:val="21"/>
        </w:rPr>
        <w:t xml:space="preserve"> </w:t>
      </w:r>
      <w:r w:rsidRPr="00362C15">
        <w:rPr>
          <w:rFonts w:hint="eastAsia"/>
          <w:szCs w:val="21"/>
        </w:rPr>
        <w:t>m；</w:t>
      </w:r>
    </w:p>
    <w:p w:rsidR="00A575E5" w:rsidRPr="00362C15" w:rsidRDefault="00C57D6E">
      <w:pPr>
        <w:pStyle w:val="af5"/>
        <w:ind w:leftChars="0" w:left="0" w:firstLineChars="200" w:firstLine="420"/>
        <w:rPr>
          <w:szCs w:val="21"/>
        </w:rPr>
      </w:pPr>
      <w:r w:rsidRPr="00362C15">
        <w:rPr>
          <w:rFonts w:hint="eastAsia"/>
          <w:szCs w:val="21"/>
        </w:rPr>
        <w:t>c）载荷要求：最大起飞重量不超过20</w:t>
      </w:r>
      <w:r w:rsidR="0053578C" w:rsidRPr="00362C15">
        <w:rPr>
          <w:rFonts w:hint="eastAsia"/>
          <w:szCs w:val="21"/>
        </w:rPr>
        <w:t xml:space="preserve"> </w:t>
      </w:r>
      <w:r w:rsidRPr="00362C15">
        <w:rPr>
          <w:rFonts w:hint="eastAsia"/>
          <w:szCs w:val="21"/>
        </w:rPr>
        <w:t>kg；</w:t>
      </w:r>
    </w:p>
    <w:p w:rsidR="00A575E5" w:rsidRPr="00362C15" w:rsidRDefault="00C57D6E">
      <w:pPr>
        <w:pStyle w:val="af5"/>
        <w:ind w:leftChars="0" w:left="0" w:firstLineChars="200" w:firstLine="420"/>
        <w:rPr>
          <w:szCs w:val="21"/>
        </w:rPr>
      </w:pPr>
      <w:r w:rsidRPr="00362C15">
        <w:rPr>
          <w:rFonts w:hint="eastAsia"/>
          <w:szCs w:val="21"/>
        </w:rPr>
        <w:t>d）充电换电要求：配置发电机等充电设备或备用电源；</w:t>
      </w:r>
    </w:p>
    <w:p w:rsidR="00A575E5" w:rsidRPr="00362C15" w:rsidRDefault="00C57D6E">
      <w:pPr>
        <w:pStyle w:val="af5"/>
        <w:ind w:leftChars="0" w:left="0" w:firstLineChars="200" w:firstLine="420"/>
        <w:rPr>
          <w:rFonts w:hAnsi="宋体" w:cs="宋体"/>
        </w:rPr>
      </w:pPr>
      <w:r w:rsidRPr="00362C15">
        <w:rPr>
          <w:rFonts w:hint="eastAsia"/>
          <w:szCs w:val="21"/>
        </w:rPr>
        <w:t>e）其他要求：外壳防护等级应符合IP54规定，外壳应有足够的机械强度和刚度；巡航抗风等级不低于7级。</w:t>
      </w:r>
    </w:p>
    <w:p w:rsidR="00A575E5" w:rsidRPr="00362C15" w:rsidRDefault="00C57D6E">
      <w:pPr>
        <w:spacing w:before="219" w:line="247" w:lineRule="auto"/>
        <w:ind w:right="158"/>
        <w:jc w:val="both"/>
        <w:rPr>
          <w:rFonts w:ascii="黑体" w:eastAsia="黑体" w:hAnsi="黑体" w:cs="黑体"/>
          <w:color w:val="auto"/>
          <w:spacing w:val="-1"/>
        </w:rPr>
      </w:pPr>
      <w:r w:rsidRPr="00362C15">
        <w:rPr>
          <w:rFonts w:ascii="黑体" w:eastAsia="黑体" w:hAnsi="黑体" w:cs="黑体" w:hint="eastAsia"/>
          <w:color w:val="auto"/>
          <w:spacing w:val="-1"/>
        </w:rPr>
        <w:t>5.4.3  适用范围</w:t>
      </w:r>
    </w:p>
    <w:p w:rsidR="00A575E5" w:rsidRPr="00362C15" w:rsidRDefault="00C57D6E">
      <w:pPr>
        <w:pStyle w:val="af5"/>
        <w:spacing w:before="219" w:line="248" w:lineRule="auto"/>
        <w:ind w:leftChars="0" w:left="0" w:firstLineChars="200" w:firstLine="420"/>
      </w:pPr>
      <w:r w:rsidRPr="00362C15">
        <w:rPr>
          <w:rFonts w:hint="eastAsia"/>
        </w:rPr>
        <w:t>适用于平原、高原、</w:t>
      </w:r>
      <w:r w:rsidRPr="00362C15">
        <w:rPr>
          <w:rFonts w:hAnsi="宋体" w:cs="宋体" w:hint="eastAsia"/>
        </w:rPr>
        <w:t>山地、盆地、</w:t>
      </w:r>
      <w:r w:rsidRPr="00362C15">
        <w:rPr>
          <w:rFonts w:hint="eastAsia"/>
        </w:rPr>
        <w:t>丘陵地形的森林草原消防无人机巡护作业。</w:t>
      </w:r>
    </w:p>
    <w:p w:rsidR="00A575E5" w:rsidRPr="00362C15" w:rsidRDefault="00C57D6E">
      <w:pPr>
        <w:spacing w:before="219" w:line="247" w:lineRule="auto"/>
        <w:ind w:right="158"/>
        <w:jc w:val="both"/>
        <w:rPr>
          <w:rFonts w:ascii="黑体" w:eastAsia="黑体" w:hAnsi="黑体" w:cs="黑体"/>
          <w:color w:val="auto"/>
          <w:spacing w:val="-1"/>
        </w:rPr>
      </w:pPr>
      <w:r w:rsidRPr="00362C15">
        <w:rPr>
          <w:rFonts w:ascii="黑体" w:eastAsia="黑体" w:hAnsi="黑体" w:cs="黑体" w:hint="eastAsia"/>
          <w:color w:val="auto"/>
          <w:spacing w:val="-1"/>
        </w:rPr>
        <w:t>5.4.4  数量配置要求</w:t>
      </w:r>
    </w:p>
    <w:p w:rsidR="00A575E5" w:rsidRPr="00362C15" w:rsidRDefault="00C57D6E" w:rsidP="00154948">
      <w:pPr>
        <w:pStyle w:val="af5"/>
        <w:spacing w:before="219" w:line="248" w:lineRule="auto"/>
        <w:ind w:leftChars="0" w:left="0" w:firstLineChars="200" w:firstLine="420"/>
      </w:pPr>
      <w:r w:rsidRPr="00362C15">
        <w:rPr>
          <w:rFonts w:hint="eastAsia"/>
        </w:rPr>
        <w:t>森林、草原区域每40</w:t>
      </w:r>
      <w:r w:rsidR="0053578C" w:rsidRPr="00362C15">
        <w:rPr>
          <w:rFonts w:hint="eastAsia"/>
        </w:rPr>
        <w:t xml:space="preserve"> </w:t>
      </w:r>
      <w:r w:rsidRPr="00362C15">
        <w:rPr>
          <w:rFonts w:hint="eastAsia"/>
        </w:rPr>
        <w:t>km半径配置1个巡护站，每个巡护站配置至少1台垂直起降无人机。</w:t>
      </w:r>
      <w:bookmarkStart w:id="34" w:name="_Toc28182"/>
    </w:p>
    <w:p w:rsidR="00A575E5" w:rsidRPr="00362C15" w:rsidRDefault="00C57D6E" w:rsidP="00154948">
      <w:pPr>
        <w:pStyle w:val="Z1"/>
        <w:tabs>
          <w:tab w:val="clear" w:pos="720"/>
        </w:tabs>
        <w:spacing w:before="240" w:after="240"/>
        <w:ind w:left="0" w:firstLine="0"/>
      </w:pPr>
      <w:bookmarkStart w:id="35" w:name="_Toc26633"/>
      <w:bookmarkStart w:id="36" w:name="_Toc20603"/>
      <w:bookmarkStart w:id="37" w:name="_Toc26545"/>
      <w:bookmarkStart w:id="38" w:name="_Toc22635"/>
      <w:r w:rsidRPr="00362C15">
        <w:rPr>
          <w:rFonts w:hint="eastAsia"/>
        </w:rPr>
        <w:t>6  无人机巡护站的要求</w:t>
      </w:r>
      <w:bookmarkEnd w:id="34"/>
      <w:bookmarkEnd w:id="35"/>
      <w:bookmarkEnd w:id="36"/>
      <w:bookmarkEnd w:id="37"/>
      <w:bookmarkEnd w:id="38"/>
    </w:p>
    <w:p w:rsidR="00A575E5" w:rsidRPr="00362C15" w:rsidRDefault="00C57D6E">
      <w:pPr>
        <w:spacing w:before="251" w:line="186" w:lineRule="auto"/>
        <w:jc w:val="both"/>
        <w:rPr>
          <w:rFonts w:ascii="宋体" w:eastAsia="宋体" w:hAnsi="Times New Roman" w:cs="Times New Roman"/>
          <w:snapToGrid/>
          <w:color w:val="auto"/>
          <w:szCs w:val="20"/>
        </w:rPr>
      </w:pPr>
      <w:r w:rsidRPr="00362C15">
        <w:rPr>
          <w:rFonts w:ascii="黑体" w:eastAsia="黑体" w:hAnsi="黑体" w:cs="黑体" w:hint="eastAsia"/>
          <w:color w:val="auto"/>
          <w:spacing w:val="-3"/>
        </w:rPr>
        <w:t xml:space="preserve">6.1  </w:t>
      </w:r>
      <w:r w:rsidR="0002665E" w:rsidRPr="00362C15">
        <w:rPr>
          <w:rFonts w:ascii="黑体" w:eastAsia="黑体" w:hAnsi="黑体" w:cs="黑体" w:hint="eastAsia"/>
          <w:color w:val="auto"/>
          <w:spacing w:val="-3"/>
        </w:rPr>
        <w:t>巡护站</w:t>
      </w:r>
      <w:r w:rsidRPr="00362C15">
        <w:rPr>
          <w:rFonts w:ascii="黑体" w:eastAsia="黑体" w:hAnsi="黑体" w:cs="黑体" w:hint="eastAsia"/>
          <w:color w:val="auto"/>
          <w:spacing w:val="-3"/>
        </w:rPr>
        <w:t>设置</w:t>
      </w:r>
    </w:p>
    <w:p w:rsidR="00A575E5" w:rsidRPr="00362C15" w:rsidRDefault="00C57D6E">
      <w:pPr>
        <w:pStyle w:val="af5"/>
        <w:spacing w:before="219" w:line="248" w:lineRule="auto"/>
        <w:ind w:leftChars="0" w:left="0" w:firstLineChars="200" w:firstLine="420"/>
      </w:pPr>
      <w:r w:rsidRPr="00362C15">
        <w:rPr>
          <w:rFonts w:hint="eastAsia"/>
        </w:rPr>
        <w:t>实施森林草原消防无人机巡护作业应设立无人机巡护站，无人机巡护站分为一级巡护站、二级巡护站和小型普通巡护站（以下简称一级站、二级站和小型站），巡护站的设置应符合下列规定：</w:t>
      </w:r>
    </w:p>
    <w:p w:rsidR="00A575E5" w:rsidRPr="00362C15" w:rsidRDefault="00C57D6E" w:rsidP="00B93238">
      <w:pPr>
        <w:pStyle w:val="af5"/>
      </w:pPr>
      <w:r w:rsidRPr="00362C15">
        <w:rPr>
          <w:rFonts w:hint="eastAsia"/>
        </w:rPr>
        <w:t>a）10000公顷以上的作业区须设立一级站，若对应区域设置一级站有困难的，经论证可设置二级站；</w:t>
      </w:r>
    </w:p>
    <w:p w:rsidR="00A575E5" w:rsidRPr="00362C15" w:rsidRDefault="00C57D6E" w:rsidP="00B93238">
      <w:pPr>
        <w:pStyle w:val="af5"/>
      </w:pPr>
      <w:r w:rsidRPr="00362C15">
        <w:rPr>
          <w:rFonts w:hint="eastAsia"/>
        </w:rPr>
        <w:t>b）1000</w:t>
      </w:r>
      <w:r w:rsidR="00380DF1" w:rsidRPr="00362C15">
        <w:rPr>
          <w:rFonts w:hint="eastAsia"/>
        </w:rPr>
        <w:t xml:space="preserve"> 公顷</w:t>
      </w:r>
      <w:r w:rsidR="0053578C" w:rsidRPr="00362C15">
        <w:rPr>
          <w:rFonts w:hint="eastAsia"/>
        </w:rPr>
        <w:t>～</w:t>
      </w:r>
      <w:r w:rsidRPr="00362C15">
        <w:rPr>
          <w:rFonts w:hint="eastAsia"/>
        </w:rPr>
        <w:t>10000公顷范围的作业区须设立二级站，若对应区域设置二级站有困难的，经论证可设置小型站；</w:t>
      </w:r>
    </w:p>
    <w:p w:rsidR="00A575E5" w:rsidRPr="00362C15" w:rsidRDefault="00C57D6E" w:rsidP="00B93238">
      <w:pPr>
        <w:pStyle w:val="af5"/>
      </w:pPr>
      <w:r w:rsidRPr="00362C15">
        <w:rPr>
          <w:rFonts w:hint="eastAsia"/>
        </w:rPr>
        <w:t>c）1000公顷以下的作业区应设立小型站。</w:t>
      </w:r>
    </w:p>
    <w:p w:rsidR="00A575E5" w:rsidRPr="00362C15" w:rsidRDefault="00C57D6E">
      <w:pPr>
        <w:spacing w:before="251" w:line="186" w:lineRule="auto"/>
        <w:rPr>
          <w:rFonts w:ascii="黑体" w:eastAsia="黑体" w:hAnsi="黑体" w:cs="黑体"/>
          <w:color w:val="auto"/>
          <w:spacing w:val="-3"/>
        </w:rPr>
      </w:pPr>
      <w:r w:rsidRPr="00362C15">
        <w:rPr>
          <w:rFonts w:ascii="黑体" w:eastAsia="黑体" w:hAnsi="黑体" w:cs="黑体" w:hint="eastAsia"/>
          <w:color w:val="auto"/>
          <w:spacing w:val="-3"/>
        </w:rPr>
        <w:t xml:space="preserve">6.2  </w:t>
      </w:r>
      <w:r w:rsidR="0002665E" w:rsidRPr="00362C15">
        <w:rPr>
          <w:rFonts w:ascii="黑体" w:eastAsia="黑体" w:hAnsi="黑体" w:cs="黑体" w:hint="eastAsia"/>
          <w:color w:val="auto"/>
          <w:spacing w:val="-3"/>
        </w:rPr>
        <w:t>巡护站</w:t>
      </w:r>
      <w:r w:rsidRPr="00362C15">
        <w:rPr>
          <w:rFonts w:ascii="黑体" w:eastAsia="黑体" w:hAnsi="黑体" w:cs="黑体" w:hint="eastAsia"/>
          <w:color w:val="auto"/>
          <w:spacing w:val="-3"/>
        </w:rPr>
        <w:t>建筑面积</w:t>
      </w:r>
    </w:p>
    <w:p w:rsidR="00A575E5" w:rsidRPr="00362C15" w:rsidRDefault="00C57D6E">
      <w:pPr>
        <w:pStyle w:val="af5"/>
        <w:spacing w:before="219" w:line="248" w:lineRule="auto"/>
        <w:ind w:leftChars="0" w:left="0" w:firstLineChars="200" w:firstLine="420"/>
      </w:pPr>
      <w:r w:rsidRPr="00362C15">
        <w:rPr>
          <w:rFonts w:hint="eastAsia"/>
        </w:rPr>
        <w:lastRenderedPageBreak/>
        <w:t>无人机巡护站的建筑面积应符合表1的规定。</w:t>
      </w:r>
    </w:p>
    <w:p w:rsidR="00A575E5" w:rsidRPr="00362C15" w:rsidRDefault="00C57D6E" w:rsidP="00AD5C0A">
      <w:pPr>
        <w:pStyle w:val="a"/>
        <w:numPr>
          <w:ilvl w:val="0"/>
          <w:numId w:val="0"/>
        </w:numPr>
        <w:spacing w:before="120" w:after="120"/>
      </w:pPr>
      <w:r w:rsidRPr="00362C15">
        <w:rPr>
          <w:rFonts w:hint="eastAsia"/>
        </w:rPr>
        <w:t>表1 无人机巡护站的建筑面积要求</w:t>
      </w:r>
    </w:p>
    <w:tbl>
      <w:tblPr>
        <w:tblStyle w:val="af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6"/>
        <w:gridCol w:w="2624"/>
        <w:gridCol w:w="2450"/>
        <w:gridCol w:w="2331"/>
      </w:tblGrid>
      <w:tr w:rsidR="00A575E5" w:rsidRPr="00362C15" w:rsidTr="00AD5C0A">
        <w:trPr>
          <w:trHeight w:val="340"/>
          <w:jc w:val="center"/>
        </w:trPr>
        <w:tc>
          <w:tcPr>
            <w:tcW w:w="1131" w:type="pct"/>
            <w:vMerge w:val="restart"/>
            <w:vAlign w:val="center"/>
          </w:tcPr>
          <w:p w:rsidR="00A575E5" w:rsidRPr="00362C15" w:rsidRDefault="00C57D6E">
            <w:pPr>
              <w:pStyle w:val="af5"/>
              <w:ind w:leftChars="0" w:left="0" w:firstLineChars="0" w:firstLine="0"/>
              <w:jc w:val="center"/>
              <w:rPr>
                <w:sz w:val="18"/>
              </w:rPr>
            </w:pPr>
            <w:r w:rsidRPr="00362C15">
              <w:rPr>
                <w:rFonts w:hint="eastAsia"/>
                <w:sz w:val="18"/>
              </w:rPr>
              <w:t>无人机巡护站类别</w:t>
            </w:r>
          </w:p>
        </w:tc>
        <w:tc>
          <w:tcPr>
            <w:tcW w:w="3869" w:type="pct"/>
            <w:gridSpan w:val="3"/>
            <w:vAlign w:val="center"/>
          </w:tcPr>
          <w:p w:rsidR="00A575E5" w:rsidRPr="00362C15" w:rsidRDefault="00380DF1">
            <w:pPr>
              <w:pStyle w:val="af5"/>
              <w:ind w:leftChars="0" w:left="0" w:firstLineChars="0" w:firstLine="0"/>
              <w:jc w:val="center"/>
              <w:rPr>
                <w:sz w:val="18"/>
              </w:rPr>
            </w:pPr>
            <w:r w:rsidRPr="00362C15">
              <w:rPr>
                <w:rFonts w:hint="eastAsia"/>
                <w:sz w:val="18"/>
              </w:rPr>
              <w:t>无人机巡护站</w:t>
            </w:r>
            <w:r w:rsidR="00C57D6E" w:rsidRPr="00362C15">
              <w:rPr>
                <w:rFonts w:hint="eastAsia"/>
                <w:sz w:val="18"/>
              </w:rPr>
              <w:t>类别</w:t>
            </w:r>
          </w:p>
        </w:tc>
      </w:tr>
      <w:tr w:rsidR="00A575E5" w:rsidRPr="00362C15" w:rsidTr="00AD5C0A">
        <w:trPr>
          <w:trHeight w:val="340"/>
          <w:jc w:val="center"/>
        </w:trPr>
        <w:tc>
          <w:tcPr>
            <w:tcW w:w="1131" w:type="pct"/>
            <w:vMerge/>
            <w:vAlign w:val="center"/>
          </w:tcPr>
          <w:p w:rsidR="00A575E5" w:rsidRPr="00362C15" w:rsidRDefault="00A575E5">
            <w:pPr>
              <w:pStyle w:val="af5"/>
              <w:ind w:leftChars="0" w:left="0" w:firstLineChars="0" w:firstLine="0"/>
              <w:jc w:val="center"/>
              <w:rPr>
                <w:sz w:val="18"/>
              </w:rPr>
            </w:pPr>
          </w:p>
        </w:tc>
        <w:tc>
          <w:tcPr>
            <w:tcW w:w="1371" w:type="pct"/>
            <w:vAlign w:val="center"/>
          </w:tcPr>
          <w:p w:rsidR="00A575E5" w:rsidRPr="00362C15" w:rsidRDefault="00C57D6E">
            <w:pPr>
              <w:pStyle w:val="af5"/>
              <w:ind w:leftChars="0" w:left="0" w:firstLineChars="0" w:firstLine="0"/>
              <w:jc w:val="center"/>
              <w:rPr>
                <w:sz w:val="18"/>
              </w:rPr>
            </w:pPr>
            <w:r w:rsidRPr="00362C15">
              <w:rPr>
                <w:rFonts w:hint="eastAsia"/>
                <w:sz w:val="18"/>
              </w:rPr>
              <w:t>一级站</w:t>
            </w:r>
          </w:p>
        </w:tc>
        <w:tc>
          <w:tcPr>
            <w:tcW w:w="1280" w:type="pct"/>
            <w:vAlign w:val="center"/>
          </w:tcPr>
          <w:p w:rsidR="00A575E5" w:rsidRPr="00362C15" w:rsidRDefault="00C57D6E">
            <w:pPr>
              <w:pStyle w:val="af5"/>
              <w:ind w:leftChars="0" w:left="0" w:firstLineChars="0" w:firstLine="0"/>
              <w:jc w:val="center"/>
              <w:rPr>
                <w:sz w:val="18"/>
              </w:rPr>
            </w:pPr>
            <w:r w:rsidRPr="00362C15">
              <w:rPr>
                <w:rFonts w:hint="eastAsia"/>
                <w:sz w:val="18"/>
              </w:rPr>
              <w:t>二级站</w:t>
            </w:r>
          </w:p>
        </w:tc>
        <w:tc>
          <w:tcPr>
            <w:tcW w:w="1218" w:type="pct"/>
            <w:vAlign w:val="center"/>
          </w:tcPr>
          <w:p w:rsidR="00A575E5" w:rsidRPr="00362C15" w:rsidRDefault="00C57D6E">
            <w:pPr>
              <w:pStyle w:val="af5"/>
              <w:ind w:leftChars="0" w:left="0" w:firstLineChars="0" w:firstLine="0"/>
              <w:jc w:val="center"/>
              <w:rPr>
                <w:sz w:val="18"/>
              </w:rPr>
            </w:pPr>
            <w:r w:rsidRPr="00362C15">
              <w:rPr>
                <w:rFonts w:hint="eastAsia"/>
                <w:sz w:val="18"/>
              </w:rPr>
              <w:t>小型站</w:t>
            </w:r>
          </w:p>
        </w:tc>
      </w:tr>
      <w:tr w:rsidR="00A575E5" w:rsidRPr="00362C15" w:rsidTr="00AD5C0A">
        <w:trPr>
          <w:trHeight w:val="340"/>
          <w:jc w:val="center"/>
        </w:trPr>
        <w:tc>
          <w:tcPr>
            <w:tcW w:w="1131" w:type="pct"/>
            <w:vAlign w:val="center"/>
          </w:tcPr>
          <w:p w:rsidR="00A575E5" w:rsidRPr="00362C15" w:rsidRDefault="00C57D6E">
            <w:pPr>
              <w:pStyle w:val="af5"/>
              <w:ind w:leftChars="0" w:left="0" w:firstLineChars="0" w:firstLine="0"/>
              <w:jc w:val="center"/>
              <w:rPr>
                <w:sz w:val="18"/>
              </w:rPr>
            </w:pPr>
            <w:r w:rsidRPr="00362C15">
              <w:rPr>
                <w:rFonts w:hint="eastAsia"/>
                <w:sz w:val="18"/>
              </w:rPr>
              <w:t>建筑面积（m</w:t>
            </w:r>
            <w:r w:rsidRPr="00362C15">
              <w:rPr>
                <w:rFonts w:hint="eastAsia"/>
                <w:sz w:val="18"/>
                <w:vertAlign w:val="superscript"/>
              </w:rPr>
              <w:t>2</w:t>
            </w:r>
            <w:r w:rsidRPr="00362C15">
              <w:rPr>
                <w:rFonts w:hint="eastAsia"/>
                <w:sz w:val="18"/>
              </w:rPr>
              <w:t>）</w:t>
            </w:r>
          </w:p>
        </w:tc>
        <w:tc>
          <w:tcPr>
            <w:tcW w:w="1371" w:type="pct"/>
            <w:vAlign w:val="center"/>
          </w:tcPr>
          <w:p w:rsidR="00A575E5" w:rsidRPr="00362C15" w:rsidRDefault="00C57D6E">
            <w:pPr>
              <w:pStyle w:val="af5"/>
              <w:ind w:leftChars="0" w:left="0" w:firstLineChars="0" w:firstLine="0"/>
              <w:jc w:val="center"/>
              <w:rPr>
                <w:sz w:val="18"/>
              </w:rPr>
            </w:pPr>
            <w:r w:rsidRPr="00362C15">
              <w:rPr>
                <w:rFonts w:hAnsi="宋体" w:cs="宋体" w:hint="eastAsia"/>
                <w:sz w:val="18"/>
              </w:rPr>
              <w:t>700</w:t>
            </w:r>
            <w:r w:rsidR="0053578C" w:rsidRPr="00362C15">
              <w:rPr>
                <w:rFonts w:hAnsi="宋体" w:cs="宋体" w:hint="eastAsia"/>
                <w:sz w:val="18"/>
              </w:rPr>
              <w:t>～</w:t>
            </w:r>
            <w:r w:rsidRPr="00362C15">
              <w:rPr>
                <w:rFonts w:hAnsi="宋体" w:cs="宋体" w:hint="eastAsia"/>
                <w:sz w:val="18"/>
              </w:rPr>
              <w:t>800</w:t>
            </w:r>
          </w:p>
        </w:tc>
        <w:tc>
          <w:tcPr>
            <w:tcW w:w="1280" w:type="pct"/>
            <w:vAlign w:val="center"/>
          </w:tcPr>
          <w:p w:rsidR="00A575E5" w:rsidRPr="00362C15" w:rsidRDefault="00C57D6E">
            <w:pPr>
              <w:pStyle w:val="af5"/>
              <w:ind w:leftChars="0" w:left="0" w:firstLineChars="0" w:firstLine="0"/>
              <w:jc w:val="center"/>
              <w:rPr>
                <w:sz w:val="18"/>
              </w:rPr>
            </w:pPr>
            <w:r w:rsidRPr="00362C15">
              <w:rPr>
                <w:rFonts w:hAnsi="宋体" w:cs="宋体" w:hint="eastAsia"/>
                <w:sz w:val="18"/>
              </w:rPr>
              <w:t>400</w:t>
            </w:r>
            <w:r w:rsidR="0053578C" w:rsidRPr="00362C15">
              <w:rPr>
                <w:rFonts w:hAnsi="宋体" w:cs="宋体" w:hint="eastAsia"/>
                <w:sz w:val="18"/>
              </w:rPr>
              <w:t>～</w:t>
            </w:r>
            <w:r w:rsidRPr="00362C15">
              <w:rPr>
                <w:rFonts w:hAnsi="宋体" w:cs="宋体" w:hint="eastAsia"/>
                <w:sz w:val="18"/>
              </w:rPr>
              <w:t>500</w:t>
            </w:r>
          </w:p>
        </w:tc>
        <w:tc>
          <w:tcPr>
            <w:tcW w:w="1218" w:type="pct"/>
            <w:vAlign w:val="center"/>
          </w:tcPr>
          <w:p w:rsidR="00A575E5" w:rsidRPr="00362C15" w:rsidRDefault="00C57D6E">
            <w:pPr>
              <w:pStyle w:val="af5"/>
              <w:ind w:leftChars="0" w:left="0" w:firstLineChars="0" w:firstLine="0"/>
              <w:jc w:val="center"/>
              <w:rPr>
                <w:sz w:val="18"/>
              </w:rPr>
            </w:pPr>
            <w:r w:rsidRPr="00362C15">
              <w:rPr>
                <w:rFonts w:hAnsi="宋体" w:cs="宋体" w:hint="eastAsia"/>
                <w:sz w:val="18"/>
              </w:rPr>
              <w:t>200</w:t>
            </w:r>
            <w:r w:rsidR="0053578C" w:rsidRPr="00362C15">
              <w:rPr>
                <w:rFonts w:hAnsi="宋体" w:cs="宋体" w:hint="eastAsia"/>
                <w:sz w:val="18"/>
              </w:rPr>
              <w:t>～</w:t>
            </w:r>
            <w:r w:rsidRPr="00362C15">
              <w:rPr>
                <w:rFonts w:hAnsi="宋体" w:cs="宋体" w:hint="eastAsia"/>
                <w:sz w:val="18"/>
              </w:rPr>
              <w:t>300</w:t>
            </w:r>
          </w:p>
        </w:tc>
      </w:tr>
      <w:tr w:rsidR="00AB67DE" w:rsidRPr="00362C15" w:rsidTr="00AD5C0A">
        <w:trPr>
          <w:trHeight w:val="340"/>
          <w:jc w:val="center"/>
        </w:trPr>
        <w:tc>
          <w:tcPr>
            <w:tcW w:w="5000" w:type="pct"/>
            <w:gridSpan w:val="4"/>
            <w:vAlign w:val="center"/>
          </w:tcPr>
          <w:p w:rsidR="00AB67DE" w:rsidRPr="00362C15" w:rsidRDefault="00AB67DE" w:rsidP="00AD5C0A">
            <w:pPr>
              <w:pStyle w:val="af5"/>
              <w:ind w:leftChars="0" w:left="360" w:hanging="360"/>
              <w:jc w:val="left"/>
              <w:rPr>
                <w:sz w:val="18"/>
              </w:rPr>
            </w:pPr>
            <w:r w:rsidRPr="00362C15">
              <w:rPr>
                <w:rFonts w:hint="eastAsia"/>
                <w:sz w:val="18"/>
              </w:rPr>
              <w:t>注：在条件许可的情况下，巡护站的建筑面积优先取上限值。</w:t>
            </w:r>
          </w:p>
        </w:tc>
      </w:tr>
    </w:tbl>
    <w:p w:rsidR="00A575E5" w:rsidRPr="00362C15" w:rsidRDefault="00C57D6E">
      <w:pPr>
        <w:spacing w:before="251" w:line="186" w:lineRule="auto"/>
        <w:rPr>
          <w:rFonts w:ascii="黑体" w:eastAsia="黑体" w:hAnsi="黑体" w:cs="黑体"/>
          <w:color w:val="auto"/>
          <w:spacing w:val="-3"/>
        </w:rPr>
      </w:pPr>
      <w:r w:rsidRPr="00362C15">
        <w:rPr>
          <w:rFonts w:ascii="黑体" w:eastAsia="黑体" w:hAnsi="黑体" w:cs="黑体" w:hint="eastAsia"/>
          <w:color w:val="auto"/>
          <w:spacing w:val="-3"/>
        </w:rPr>
        <w:t xml:space="preserve">6.3  </w:t>
      </w:r>
      <w:r w:rsidR="0002665E" w:rsidRPr="00362C15">
        <w:rPr>
          <w:rFonts w:ascii="黑体" w:eastAsia="黑体" w:hAnsi="黑体" w:cs="黑体" w:hint="eastAsia"/>
          <w:color w:val="auto"/>
          <w:spacing w:val="-3"/>
        </w:rPr>
        <w:t>巡护站</w:t>
      </w:r>
      <w:r w:rsidRPr="00362C15">
        <w:rPr>
          <w:rFonts w:ascii="黑体" w:eastAsia="黑体" w:hAnsi="黑体" w:cs="黑体" w:hint="eastAsia"/>
          <w:color w:val="auto"/>
          <w:spacing w:val="-3"/>
        </w:rPr>
        <w:t>构成和建设要求</w:t>
      </w:r>
    </w:p>
    <w:p w:rsidR="00A575E5" w:rsidRPr="00362C15" w:rsidRDefault="00C57D6E">
      <w:pPr>
        <w:spacing w:before="219" w:line="247" w:lineRule="auto"/>
        <w:ind w:right="158"/>
        <w:rPr>
          <w:rFonts w:ascii="黑体" w:eastAsia="黑体" w:hAnsi="黑体" w:cs="黑体"/>
          <w:color w:val="auto"/>
          <w:spacing w:val="-1"/>
        </w:rPr>
      </w:pPr>
      <w:r w:rsidRPr="00362C15">
        <w:rPr>
          <w:rFonts w:ascii="黑体" w:eastAsia="黑体" w:hAnsi="黑体" w:cs="黑体" w:hint="eastAsia"/>
          <w:color w:val="auto"/>
          <w:spacing w:val="-1"/>
        </w:rPr>
        <w:t xml:space="preserve">6.3.1  </w:t>
      </w:r>
      <w:r w:rsidR="0002665E" w:rsidRPr="00362C15">
        <w:rPr>
          <w:rFonts w:ascii="黑体" w:eastAsia="黑体" w:hAnsi="黑体" w:cs="黑体" w:hint="eastAsia"/>
          <w:color w:val="auto"/>
          <w:spacing w:val="-1"/>
        </w:rPr>
        <w:t>巡护站</w:t>
      </w:r>
      <w:r w:rsidRPr="00362C15">
        <w:rPr>
          <w:rFonts w:ascii="黑体" w:eastAsia="黑体" w:hAnsi="黑体" w:cs="黑体" w:hint="eastAsia"/>
          <w:color w:val="auto"/>
          <w:spacing w:val="-1"/>
        </w:rPr>
        <w:t>构成</w:t>
      </w:r>
    </w:p>
    <w:p w:rsidR="00A575E5" w:rsidRPr="00362C15" w:rsidRDefault="00C57D6E">
      <w:pPr>
        <w:pStyle w:val="af5"/>
        <w:spacing w:before="219" w:line="248" w:lineRule="auto"/>
        <w:ind w:leftChars="0" w:left="0" w:firstLineChars="200" w:firstLine="420"/>
      </w:pPr>
      <w:r w:rsidRPr="00362C15">
        <w:rPr>
          <w:rFonts w:hint="eastAsia"/>
        </w:rPr>
        <w:t>无人机巡护站用房应由指挥中心、备勤室、机库、通讯指挥车库、无人机运输车库、装备器材库等构成</w:t>
      </w:r>
      <w:r w:rsidR="009C1AFB" w:rsidRPr="00362C15">
        <w:rPr>
          <w:rFonts w:hint="eastAsia"/>
        </w:rPr>
        <w:t>：</w:t>
      </w:r>
    </w:p>
    <w:p w:rsidR="00A575E5" w:rsidRPr="00362C15" w:rsidRDefault="00C57D6E" w:rsidP="00B93238">
      <w:pPr>
        <w:pStyle w:val="af5"/>
        <w:rPr>
          <w:szCs w:val="21"/>
        </w:rPr>
      </w:pPr>
      <w:r w:rsidRPr="00362C15">
        <w:rPr>
          <w:rFonts w:hint="eastAsia"/>
          <w:szCs w:val="21"/>
        </w:rPr>
        <w:t>a）指挥中心用房主要用于无人机地面巡护站及巡护作业相关的指挥作业；</w:t>
      </w:r>
    </w:p>
    <w:p w:rsidR="00A575E5" w:rsidRPr="00362C15" w:rsidRDefault="00C57D6E" w:rsidP="00B93238">
      <w:pPr>
        <w:pStyle w:val="af5"/>
        <w:rPr>
          <w:szCs w:val="21"/>
        </w:rPr>
      </w:pPr>
      <w:r w:rsidRPr="00362C15">
        <w:rPr>
          <w:rFonts w:hint="eastAsia"/>
          <w:szCs w:val="21"/>
        </w:rPr>
        <w:t>b）备勤室的建筑面积应与其配备的巡护作业人员和保障人员数量相匹配，其中一个班次的同时执勤人数，一级站可按10人估算，二级站可按8人估算，小型站可按6人估算；</w:t>
      </w:r>
    </w:p>
    <w:p w:rsidR="00A575E5" w:rsidRPr="00362C15" w:rsidRDefault="00C57D6E" w:rsidP="00B93238">
      <w:pPr>
        <w:pStyle w:val="af5"/>
        <w:rPr>
          <w:szCs w:val="21"/>
        </w:rPr>
      </w:pPr>
      <w:r w:rsidRPr="00362C15">
        <w:rPr>
          <w:rFonts w:hint="eastAsia"/>
          <w:szCs w:val="21"/>
        </w:rPr>
        <w:t>c）机库是无人机停放用房；</w:t>
      </w:r>
    </w:p>
    <w:p w:rsidR="00A575E5" w:rsidRPr="00362C15" w:rsidRDefault="00C57D6E" w:rsidP="00B93238">
      <w:pPr>
        <w:pStyle w:val="af5"/>
        <w:rPr>
          <w:szCs w:val="21"/>
        </w:rPr>
      </w:pPr>
      <w:r w:rsidRPr="00362C15">
        <w:rPr>
          <w:rFonts w:hint="eastAsia"/>
          <w:szCs w:val="21"/>
        </w:rPr>
        <w:t>d）车库包括通讯指挥车和无人机运输车用房；</w:t>
      </w:r>
    </w:p>
    <w:p w:rsidR="00A575E5" w:rsidRPr="00362C15" w:rsidRDefault="00C57D6E" w:rsidP="00B93238">
      <w:pPr>
        <w:pStyle w:val="af5"/>
        <w:rPr>
          <w:szCs w:val="21"/>
        </w:rPr>
      </w:pPr>
      <w:r w:rsidRPr="00362C15">
        <w:rPr>
          <w:rFonts w:hint="eastAsia"/>
          <w:szCs w:val="21"/>
        </w:rPr>
        <w:t>e）装备器材库是森林草原消防巡护用灭火器材、灭火药剂、防火防护器材、通信器材、基础训练器材、常规保障器材等装备和器材用房。</w:t>
      </w:r>
    </w:p>
    <w:p w:rsidR="00A575E5" w:rsidRPr="00362C15" w:rsidRDefault="00C57D6E">
      <w:pPr>
        <w:spacing w:before="219" w:line="247" w:lineRule="auto"/>
        <w:ind w:right="158"/>
        <w:rPr>
          <w:rFonts w:ascii="黑体" w:eastAsia="黑体" w:hAnsi="黑体" w:cs="黑体"/>
          <w:color w:val="auto"/>
          <w:spacing w:val="-1"/>
        </w:rPr>
      </w:pPr>
      <w:r w:rsidRPr="00362C15">
        <w:rPr>
          <w:rFonts w:ascii="黑体" w:eastAsia="黑体" w:hAnsi="黑体" w:cs="黑体" w:hint="eastAsia"/>
          <w:color w:val="auto"/>
          <w:spacing w:val="-1"/>
        </w:rPr>
        <w:t xml:space="preserve">6.3.2  </w:t>
      </w:r>
      <w:r w:rsidR="0002665E" w:rsidRPr="00362C15">
        <w:rPr>
          <w:rFonts w:ascii="黑体" w:eastAsia="黑体" w:hAnsi="黑体" w:cs="黑体" w:hint="eastAsia"/>
          <w:color w:val="auto"/>
          <w:spacing w:val="-1"/>
        </w:rPr>
        <w:t>巡护站</w:t>
      </w:r>
      <w:r w:rsidRPr="00362C15">
        <w:rPr>
          <w:rFonts w:ascii="黑体" w:eastAsia="黑体" w:hAnsi="黑体" w:cs="黑体" w:hint="eastAsia"/>
          <w:color w:val="auto"/>
          <w:spacing w:val="-1"/>
        </w:rPr>
        <w:t>机位数</w:t>
      </w:r>
    </w:p>
    <w:p w:rsidR="00A575E5" w:rsidRPr="00362C15" w:rsidRDefault="00C57D6E">
      <w:pPr>
        <w:pStyle w:val="af5"/>
        <w:spacing w:before="219" w:line="248" w:lineRule="auto"/>
        <w:ind w:leftChars="0" w:left="0" w:firstLineChars="200" w:firstLine="420"/>
      </w:pPr>
      <w:r w:rsidRPr="00362C15">
        <w:rPr>
          <w:rFonts w:hint="eastAsia"/>
        </w:rPr>
        <w:t>无人机巡护站机库的机位数应符合表2的规定。</w:t>
      </w:r>
    </w:p>
    <w:p w:rsidR="00A575E5" w:rsidRPr="00362C15" w:rsidRDefault="00C57D6E" w:rsidP="00AD5C0A">
      <w:pPr>
        <w:pStyle w:val="a"/>
        <w:numPr>
          <w:ilvl w:val="0"/>
          <w:numId w:val="0"/>
        </w:numPr>
        <w:spacing w:before="120" w:after="120"/>
      </w:pPr>
      <w:r w:rsidRPr="00362C15">
        <w:rPr>
          <w:rFonts w:hint="eastAsia"/>
        </w:rPr>
        <w:t>表2 无人机巡护站机库的机位数</w:t>
      </w:r>
    </w:p>
    <w:tbl>
      <w:tblPr>
        <w:tblStyle w:val="af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2531"/>
        <w:gridCol w:w="2531"/>
        <w:gridCol w:w="2421"/>
      </w:tblGrid>
      <w:tr w:rsidR="00A575E5" w:rsidRPr="00362C15" w:rsidTr="00AD5C0A">
        <w:trPr>
          <w:trHeight w:val="340"/>
          <w:jc w:val="center"/>
        </w:trPr>
        <w:tc>
          <w:tcPr>
            <w:tcW w:w="1091" w:type="pct"/>
            <w:vMerge w:val="restart"/>
            <w:vAlign w:val="center"/>
          </w:tcPr>
          <w:p w:rsidR="00A575E5" w:rsidRPr="00362C15" w:rsidRDefault="00C57D6E">
            <w:pPr>
              <w:pStyle w:val="af5"/>
              <w:ind w:leftChars="0" w:left="0" w:firstLineChars="0" w:firstLine="0"/>
              <w:jc w:val="center"/>
              <w:rPr>
                <w:sz w:val="18"/>
              </w:rPr>
            </w:pPr>
            <w:r w:rsidRPr="00362C15">
              <w:rPr>
                <w:rFonts w:hint="eastAsia"/>
                <w:sz w:val="18"/>
              </w:rPr>
              <w:t>无人机巡护站类别</w:t>
            </w:r>
            <w:r w:rsidR="00380DF1" w:rsidRPr="00362C15">
              <w:rPr>
                <w:rFonts w:hint="eastAsia"/>
                <w:sz w:val="18"/>
              </w:rPr>
              <w:t>？</w:t>
            </w:r>
          </w:p>
        </w:tc>
        <w:tc>
          <w:tcPr>
            <w:tcW w:w="3909" w:type="pct"/>
            <w:gridSpan w:val="3"/>
            <w:vAlign w:val="center"/>
          </w:tcPr>
          <w:p w:rsidR="00A575E5" w:rsidRPr="00362C15" w:rsidRDefault="00C57D6E">
            <w:pPr>
              <w:pStyle w:val="af5"/>
              <w:ind w:leftChars="0" w:left="0" w:firstLineChars="0" w:firstLine="0"/>
              <w:jc w:val="center"/>
              <w:rPr>
                <w:sz w:val="18"/>
              </w:rPr>
            </w:pPr>
            <w:r w:rsidRPr="00362C15">
              <w:rPr>
                <w:rFonts w:hint="eastAsia"/>
                <w:sz w:val="18"/>
              </w:rPr>
              <w:t>无人机巡护站的类别</w:t>
            </w:r>
          </w:p>
        </w:tc>
      </w:tr>
      <w:tr w:rsidR="00A575E5" w:rsidRPr="00362C15" w:rsidTr="00AD5C0A">
        <w:trPr>
          <w:trHeight w:val="340"/>
          <w:jc w:val="center"/>
        </w:trPr>
        <w:tc>
          <w:tcPr>
            <w:tcW w:w="1091" w:type="pct"/>
            <w:vMerge/>
            <w:vAlign w:val="center"/>
          </w:tcPr>
          <w:p w:rsidR="00A575E5" w:rsidRPr="00362C15" w:rsidRDefault="00A575E5">
            <w:pPr>
              <w:pStyle w:val="af5"/>
              <w:ind w:leftChars="0" w:left="0" w:firstLineChars="0" w:firstLine="0"/>
              <w:jc w:val="center"/>
              <w:rPr>
                <w:sz w:val="18"/>
              </w:rPr>
            </w:pPr>
          </w:p>
        </w:tc>
        <w:tc>
          <w:tcPr>
            <w:tcW w:w="1322" w:type="pct"/>
            <w:vAlign w:val="center"/>
          </w:tcPr>
          <w:p w:rsidR="00A575E5" w:rsidRPr="00362C15" w:rsidRDefault="00C57D6E">
            <w:pPr>
              <w:pStyle w:val="af5"/>
              <w:ind w:leftChars="0" w:left="0" w:firstLineChars="0" w:firstLine="0"/>
              <w:jc w:val="center"/>
              <w:rPr>
                <w:sz w:val="18"/>
              </w:rPr>
            </w:pPr>
            <w:r w:rsidRPr="00362C15">
              <w:rPr>
                <w:rFonts w:hint="eastAsia"/>
                <w:sz w:val="18"/>
              </w:rPr>
              <w:t>一级站</w:t>
            </w:r>
          </w:p>
        </w:tc>
        <w:tc>
          <w:tcPr>
            <w:tcW w:w="1322" w:type="pct"/>
            <w:vAlign w:val="center"/>
          </w:tcPr>
          <w:p w:rsidR="00A575E5" w:rsidRPr="00362C15" w:rsidRDefault="00C57D6E">
            <w:pPr>
              <w:pStyle w:val="af5"/>
              <w:ind w:leftChars="0" w:left="0" w:firstLineChars="0" w:firstLine="0"/>
              <w:jc w:val="center"/>
              <w:rPr>
                <w:sz w:val="18"/>
              </w:rPr>
            </w:pPr>
            <w:r w:rsidRPr="00362C15">
              <w:rPr>
                <w:rFonts w:hint="eastAsia"/>
                <w:sz w:val="18"/>
              </w:rPr>
              <w:t>二级站</w:t>
            </w:r>
          </w:p>
        </w:tc>
        <w:tc>
          <w:tcPr>
            <w:tcW w:w="1266" w:type="pct"/>
            <w:vAlign w:val="center"/>
          </w:tcPr>
          <w:p w:rsidR="00A575E5" w:rsidRPr="00362C15" w:rsidRDefault="00C57D6E">
            <w:pPr>
              <w:pStyle w:val="af5"/>
              <w:ind w:leftChars="0" w:left="0" w:firstLineChars="0" w:firstLine="0"/>
              <w:jc w:val="center"/>
              <w:rPr>
                <w:sz w:val="18"/>
              </w:rPr>
            </w:pPr>
            <w:r w:rsidRPr="00362C15">
              <w:rPr>
                <w:rFonts w:hint="eastAsia"/>
                <w:sz w:val="18"/>
              </w:rPr>
              <w:t>小型站</w:t>
            </w:r>
          </w:p>
        </w:tc>
      </w:tr>
      <w:tr w:rsidR="00A575E5" w:rsidRPr="00362C15" w:rsidTr="00AD5C0A">
        <w:trPr>
          <w:trHeight w:val="340"/>
          <w:jc w:val="center"/>
        </w:trPr>
        <w:tc>
          <w:tcPr>
            <w:tcW w:w="1091" w:type="pct"/>
            <w:vAlign w:val="center"/>
          </w:tcPr>
          <w:p w:rsidR="00A575E5" w:rsidRPr="00362C15" w:rsidRDefault="00C57D6E">
            <w:pPr>
              <w:pStyle w:val="af5"/>
              <w:ind w:leftChars="0" w:left="0" w:firstLineChars="0" w:firstLine="0"/>
              <w:jc w:val="center"/>
              <w:rPr>
                <w:sz w:val="18"/>
              </w:rPr>
            </w:pPr>
            <w:r w:rsidRPr="00362C15">
              <w:rPr>
                <w:rFonts w:hint="eastAsia"/>
                <w:sz w:val="18"/>
              </w:rPr>
              <w:t>机位数（个）</w:t>
            </w:r>
          </w:p>
        </w:tc>
        <w:tc>
          <w:tcPr>
            <w:tcW w:w="1322" w:type="pct"/>
            <w:vAlign w:val="center"/>
          </w:tcPr>
          <w:p w:rsidR="00A575E5" w:rsidRPr="00362C15" w:rsidRDefault="00C57D6E">
            <w:pPr>
              <w:pStyle w:val="af5"/>
              <w:ind w:leftChars="0" w:left="0" w:firstLineChars="0" w:firstLine="0"/>
              <w:jc w:val="center"/>
              <w:rPr>
                <w:sz w:val="18"/>
              </w:rPr>
            </w:pPr>
            <w:r w:rsidRPr="00362C15">
              <w:rPr>
                <w:rFonts w:hint="eastAsia"/>
                <w:sz w:val="18"/>
              </w:rPr>
              <w:t>5-6</w:t>
            </w:r>
          </w:p>
        </w:tc>
        <w:tc>
          <w:tcPr>
            <w:tcW w:w="1322" w:type="pct"/>
            <w:vAlign w:val="center"/>
          </w:tcPr>
          <w:p w:rsidR="00A575E5" w:rsidRPr="00362C15" w:rsidRDefault="00C57D6E">
            <w:pPr>
              <w:pStyle w:val="af5"/>
              <w:ind w:leftChars="0" w:left="0" w:firstLineChars="0" w:firstLine="0"/>
              <w:jc w:val="center"/>
              <w:rPr>
                <w:sz w:val="18"/>
              </w:rPr>
            </w:pPr>
            <w:r w:rsidRPr="00362C15">
              <w:rPr>
                <w:rFonts w:hAnsi="宋体" w:cs="宋体" w:hint="eastAsia"/>
                <w:sz w:val="18"/>
              </w:rPr>
              <w:t>3-4</w:t>
            </w:r>
          </w:p>
        </w:tc>
        <w:tc>
          <w:tcPr>
            <w:tcW w:w="1266" w:type="pct"/>
            <w:vAlign w:val="center"/>
          </w:tcPr>
          <w:p w:rsidR="00A575E5" w:rsidRPr="00362C15" w:rsidRDefault="00C57D6E">
            <w:pPr>
              <w:pStyle w:val="af5"/>
              <w:ind w:leftChars="0" w:left="0" w:firstLineChars="0" w:firstLine="0"/>
              <w:jc w:val="center"/>
              <w:rPr>
                <w:sz w:val="18"/>
              </w:rPr>
            </w:pPr>
            <w:r w:rsidRPr="00362C15">
              <w:rPr>
                <w:rFonts w:hAnsi="宋体" w:cs="宋体" w:hint="eastAsia"/>
                <w:sz w:val="18"/>
              </w:rPr>
              <w:t>1-2</w:t>
            </w:r>
          </w:p>
        </w:tc>
      </w:tr>
      <w:tr w:rsidR="00AB67DE" w:rsidRPr="00362C15" w:rsidTr="00AD5C0A">
        <w:trPr>
          <w:trHeight w:val="340"/>
          <w:jc w:val="center"/>
        </w:trPr>
        <w:tc>
          <w:tcPr>
            <w:tcW w:w="5000" w:type="pct"/>
            <w:gridSpan w:val="4"/>
            <w:vAlign w:val="center"/>
          </w:tcPr>
          <w:p w:rsidR="00AB67DE" w:rsidRPr="00362C15" w:rsidRDefault="00AB67DE" w:rsidP="00AB67DE">
            <w:pPr>
              <w:pStyle w:val="af5"/>
              <w:ind w:leftChars="0" w:left="0" w:firstLineChars="0" w:firstLine="0"/>
              <w:jc w:val="left"/>
              <w:rPr>
                <w:rFonts w:hAnsi="宋体" w:cs="宋体"/>
                <w:sz w:val="18"/>
              </w:rPr>
            </w:pPr>
            <w:r w:rsidRPr="00362C15">
              <w:rPr>
                <w:rFonts w:hint="eastAsia"/>
                <w:sz w:val="18"/>
              </w:rPr>
              <w:t>注：每个机库的机位数含一个备用机位，在条件许可的情况下，机位数优先取上限值。</w:t>
            </w:r>
          </w:p>
        </w:tc>
      </w:tr>
    </w:tbl>
    <w:p w:rsidR="00A575E5" w:rsidRPr="00362C15" w:rsidRDefault="00C57D6E">
      <w:pPr>
        <w:spacing w:before="219" w:line="247" w:lineRule="auto"/>
        <w:ind w:right="158"/>
        <w:rPr>
          <w:rFonts w:ascii="黑体" w:eastAsia="黑体" w:hAnsi="黑体" w:cs="黑体"/>
          <w:color w:val="auto"/>
          <w:spacing w:val="-1"/>
        </w:rPr>
      </w:pPr>
      <w:r w:rsidRPr="00362C15">
        <w:rPr>
          <w:rFonts w:ascii="黑体" w:eastAsia="黑体" w:hAnsi="黑体" w:cs="黑体" w:hint="eastAsia"/>
          <w:color w:val="auto"/>
          <w:spacing w:val="-1"/>
        </w:rPr>
        <w:t xml:space="preserve">6.3.3  </w:t>
      </w:r>
      <w:r w:rsidR="0002665E" w:rsidRPr="00362C15">
        <w:rPr>
          <w:rFonts w:ascii="黑体" w:eastAsia="黑体" w:hAnsi="黑体" w:cs="黑体" w:hint="eastAsia"/>
          <w:color w:val="auto"/>
          <w:spacing w:val="-1"/>
        </w:rPr>
        <w:t>巡护站</w:t>
      </w:r>
      <w:r w:rsidRPr="00362C15">
        <w:rPr>
          <w:rFonts w:ascii="黑体" w:eastAsia="黑体" w:hAnsi="黑体" w:cs="黑体" w:hint="eastAsia"/>
          <w:color w:val="auto"/>
          <w:spacing w:val="-1"/>
        </w:rPr>
        <w:t>建设要求</w:t>
      </w:r>
    </w:p>
    <w:p w:rsidR="00A575E5" w:rsidRPr="00362C15" w:rsidRDefault="00380DF1">
      <w:pPr>
        <w:pStyle w:val="af5"/>
        <w:spacing w:before="219" w:line="248" w:lineRule="auto"/>
        <w:ind w:leftChars="0" w:left="0" w:firstLineChars="200" w:firstLine="420"/>
      </w:pPr>
      <w:r w:rsidRPr="00362C15">
        <w:rPr>
          <w:rFonts w:hint="eastAsia"/>
        </w:rPr>
        <w:t>不同级别巡护站</w:t>
      </w:r>
      <w:r w:rsidR="00C57D6E" w:rsidRPr="00362C15">
        <w:rPr>
          <w:rFonts w:hint="eastAsia"/>
        </w:rPr>
        <w:t>各类用房的建设要求见表3。</w:t>
      </w:r>
    </w:p>
    <w:p w:rsidR="00A575E5" w:rsidRPr="00362C15" w:rsidRDefault="00C57D6E" w:rsidP="00AD5C0A">
      <w:pPr>
        <w:pStyle w:val="a"/>
        <w:numPr>
          <w:ilvl w:val="0"/>
          <w:numId w:val="0"/>
        </w:numPr>
        <w:spacing w:before="120" w:after="120"/>
      </w:pPr>
      <w:r w:rsidRPr="00362C15">
        <w:rPr>
          <w:rFonts w:hint="eastAsia"/>
        </w:rPr>
        <w:t xml:space="preserve">表3 </w:t>
      </w:r>
      <w:r w:rsidR="00380DF1" w:rsidRPr="00362C15">
        <w:rPr>
          <w:rFonts w:hint="eastAsia"/>
        </w:rPr>
        <w:t>无人机巡护站</w:t>
      </w:r>
      <w:r w:rsidRPr="00362C15">
        <w:rPr>
          <w:rFonts w:hint="eastAsia"/>
        </w:rPr>
        <w:t>各类用房和建设要求</w:t>
      </w:r>
    </w:p>
    <w:tbl>
      <w:tblPr>
        <w:tblStyle w:val="af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3"/>
        <w:gridCol w:w="2502"/>
        <w:gridCol w:w="2502"/>
        <w:gridCol w:w="2504"/>
      </w:tblGrid>
      <w:tr w:rsidR="00A575E5" w:rsidRPr="00362C15" w:rsidTr="00AD5C0A">
        <w:trPr>
          <w:trHeight w:val="340"/>
          <w:jc w:val="center"/>
        </w:trPr>
        <w:tc>
          <w:tcPr>
            <w:tcW w:w="1078" w:type="pct"/>
            <w:vMerge w:val="restart"/>
            <w:vAlign w:val="center"/>
          </w:tcPr>
          <w:p w:rsidR="00A575E5" w:rsidRPr="00362C15" w:rsidRDefault="00C57D6E">
            <w:pPr>
              <w:pStyle w:val="af5"/>
              <w:ind w:leftChars="0" w:left="0" w:firstLineChars="0" w:firstLine="0"/>
              <w:jc w:val="center"/>
              <w:rPr>
                <w:sz w:val="18"/>
              </w:rPr>
            </w:pPr>
            <w:r w:rsidRPr="00362C15">
              <w:rPr>
                <w:rFonts w:hint="eastAsia"/>
                <w:sz w:val="18"/>
              </w:rPr>
              <w:t>无人机巡护站组成</w:t>
            </w:r>
          </w:p>
        </w:tc>
        <w:tc>
          <w:tcPr>
            <w:tcW w:w="3922" w:type="pct"/>
            <w:gridSpan w:val="3"/>
            <w:vAlign w:val="center"/>
          </w:tcPr>
          <w:p w:rsidR="00A575E5" w:rsidRPr="00362C15" w:rsidRDefault="00C57D6E">
            <w:pPr>
              <w:pStyle w:val="af5"/>
              <w:ind w:leftChars="0" w:left="0" w:firstLineChars="0" w:firstLine="0"/>
              <w:jc w:val="center"/>
              <w:rPr>
                <w:sz w:val="18"/>
              </w:rPr>
            </w:pPr>
            <w:r w:rsidRPr="00362C15">
              <w:rPr>
                <w:rFonts w:hint="eastAsia"/>
                <w:sz w:val="18"/>
              </w:rPr>
              <w:t>无人机巡护站的类别</w:t>
            </w:r>
          </w:p>
        </w:tc>
      </w:tr>
      <w:tr w:rsidR="00A575E5" w:rsidRPr="00362C15" w:rsidTr="00AD5C0A">
        <w:trPr>
          <w:trHeight w:val="340"/>
          <w:jc w:val="center"/>
        </w:trPr>
        <w:tc>
          <w:tcPr>
            <w:tcW w:w="1078" w:type="pct"/>
            <w:vMerge/>
            <w:vAlign w:val="center"/>
          </w:tcPr>
          <w:p w:rsidR="00A575E5" w:rsidRPr="00362C15" w:rsidRDefault="00A575E5">
            <w:pPr>
              <w:pStyle w:val="af5"/>
              <w:ind w:leftChars="0" w:left="0" w:firstLineChars="0" w:firstLine="0"/>
              <w:jc w:val="center"/>
              <w:rPr>
                <w:sz w:val="18"/>
              </w:rPr>
            </w:pPr>
          </w:p>
        </w:tc>
        <w:tc>
          <w:tcPr>
            <w:tcW w:w="1307" w:type="pct"/>
            <w:vAlign w:val="center"/>
          </w:tcPr>
          <w:p w:rsidR="00A575E5" w:rsidRPr="00362C15" w:rsidRDefault="00C57D6E">
            <w:pPr>
              <w:pStyle w:val="af5"/>
              <w:ind w:leftChars="0" w:left="0" w:firstLineChars="0" w:firstLine="0"/>
              <w:jc w:val="center"/>
              <w:rPr>
                <w:sz w:val="18"/>
              </w:rPr>
            </w:pPr>
            <w:r w:rsidRPr="00362C15">
              <w:rPr>
                <w:rFonts w:hint="eastAsia"/>
                <w:sz w:val="18"/>
              </w:rPr>
              <w:t>一级站</w:t>
            </w:r>
          </w:p>
        </w:tc>
        <w:tc>
          <w:tcPr>
            <w:tcW w:w="1307" w:type="pct"/>
            <w:vAlign w:val="center"/>
          </w:tcPr>
          <w:p w:rsidR="00A575E5" w:rsidRPr="00362C15" w:rsidRDefault="00C57D6E">
            <w:pPr>
              <w:pStyle w:val="af5"/>
              <w:ind w:leftChars="0" w:left="0" w:firstLineChars="0" w:firstLine="0"/>
              <w:jc w:val="center"/>
              <w:rPr>
                <w:sz w:val="18"/>
              </w:rPr>
            </w:pPr>
            <w:r w:rsidRPr="00362C15">
              <w:rPr>
                <w:rFonts w:hint="eastAsia"/>
                <w:sz w:val="18"/>
              </w:rPr>
              <w:t>二级站</w:t>
            </w:r>
          </w:p>
        </w:tc>
        <w:tc>
          <w:tcPr>
            <w:tcW w:w="1308" w:type="pct"/>
            <w:vAlign w:val="center"/>
          </w:tcPr>
          <w:p w:rsidR="00A575E5" w:rsidRPr="00362C15" w:rsidRDefault="00C57D6E">
            <w:pPr>
              <w:pStyle w:val="af5"/>
              <w:ind w:leftChars="0" w:left="0" w:firstLineChars="0" w:firstLine="0"/>
              <w:jc w:val="center"/>
              <w:rPr>
                <w:sz w:val="18"/>
              </w:rPr>
            </w:pPr>
            <w:r w:rsidRPr="00362C15">
              <w:rPr>
                <w:rFonts w:hint="eastAsia"/>
                <w:sz w:val="18"/>
              </w:rPr>
              <w:t>小型站</w:t>
            </w:r>
          </w:p>
        </w:tc>
      </w:tr>
      <w:tr w:rsidR="00A575E5" w:rsidRPr="00362C15" w:rsidTr="00AD5C0A">
        <w:trPr>
          <w:trHeight w:val="340"/>
          <w:jc w:val="center"/>
        </w:trPr>
        <w:tc>
          <w:tcPr>
            <w:tcW w:w="1078" w:type="pct"/>
            <w:vAlign w:val="center"/>
          </w:tcPr>
          <w:p w:rsidR="00A575E5" w:rsidRPr="00362C15" w:rsidRDefault="00C57D6E">
            <w:pPr>
              <w:pStyle w:val="af5"/>
              <w:ind w:leftChars="0" w:left="0" w:firstLineChars="0" w:firstLine="0"/>
              <w:jc w:val="center"/>
              <w:rPr>
                <w:sz w:val="18"/>
              </w:rPr>
            </w:pPr>
            <w:r w:rsidRPr="00362C15">
              <w:rPr>
                <w:rFonts w:hint="eastAsia"/>
                <w:sz w:val="18"/>
              </w:rPr>
              <w:t>指挥中心</w:t>
            </w:r>
          </w:p>
        </w:tc>
        <w:tc>
          <w:tcPr>
            <w:tcW w:w="1307" w:type="pct"/>
            <w:vAlign w:val="center"/>
          </w:tcPr>
          <w:p w:rsidR="00A575E5" w:rsidRPr="00362C15" w:rsidRDefault="00C57D6E">
            <w:pPr>
              <w:pStyle w:val="af5"/>
              <w:ind w:leftChars="0" w:left="0" w:firstLineChars="0" w:firstLine="0"/>
              <w:jc w:val="center"/>
              <w:rPr>
                <w:sz w:val="18"/>
              </w:rPr>
            </w:pPr>
            <w:r w:rsidRPr="00362C15">
              <w:rPr>
                <w:rFonts w:hAnsi="宋体" w:cs="宋体" w:hint="eastAsia"/>
                <w:sz w:val="18"/>
              </w:rPr>
              <w:t>√</w:t>
            </w:r>
          </w:p>
        </w:tc>
        <w:tc>
          <w:tcPr>
            <w:tcW w:w="1307" w:type="pct"/>
            <w:vAlign w:val="center"/>
          </w:tcPr>
          <w:p w:rsidR="00A575E5" w:rsidRPr="00362C15" w:rsidRDefault="00C57D6E">
            <w:pPr>
              <w:pStyle w:val="af5"/>
              <w:ind w:leftChars="0" w:left="0" w:firstLineChars="0" w:firstLine="0"/>
              <w:jc w:val="center"/>
              <w:rPr>
                <w:sz w:val="18"/>
              </w:rPr>
            </w:pPr>
            <w:r w:rsidRPr="00362C15">
              <w:rPr>
                <w:rFonts w:hAnsi="宋体" w:cs="宋体" w:hint="eastAsia"/>
                <w:sz w:val="18"/>
              </w:rPr>
              <w:t>√</w:t>
            </w:r>
          </w:p>
        </w:tc>
        <w:tc>
          <w:tcPr>
            <w:tcW w:w="1308" w:type="pct"/>
            <w:vAlign w:val="center"/>
          </w:tcPr>
          <w:p w:rsidR="00A575E5" w:rsidRPr="00362C15" w:rsidRDefault="00C57D6E">
            <w:pPr>
              <w:pStyle w:val="af5"/>
              <w:ind w:leftChars="0" w:left="0" w:firstLineChars="0" w:firstLine="0"/>
              <w:jc w:val="center"/>
              <w:rPr>
                <w:sz w:val="18"/>
              </w:rPr>
            </w:pPr>
            <w:r w:rsidRPr="00362C15">
              <w:rPr>
                <w:rFonts w:hAnsi="宋体" w:cs="宋体" w:hint="eastAsia"/>
                <w:sz w:val="18"/>
              </w:rPr>
              <w:t>√</w:t>
            </w:r>
          </w:p>
        </w:tc>
      </w:tr>
      <w:tr w:rsidR="00A575E5" w:rsidRPr="00362C15" w:rsidTr="00AD5C0A">
        <w:trPr>
          <w:trHeight w:val="340"/>
          <w:jc w:val="center"/>
        </w:trPr>
        <w:tc>
          <w:tcPr>
            <w:tcW w:w="1078" w:type="pct"/>
            <w:vAlign w:val="center"/>
          </w:tcPr>
          <w:p w:rsidR="00A575E5" w:rsidRPr="00362C15" w:rsidRDefault="00C57D6E">
            <w:pPr>
              <w:pStyle w:val="af5"/>
              <w:ind w:leftChars="0" w:left="0" w:firstLineChars="0" w:firstLine="0"/>
              <w:jc w:val="center"/>
              <w:rPr>
                <w:sz w:val="18"/>
              </w:rPr>
            </w:pPr>
            <w:r w:rsidRPr="00362C15">
              <w:rPr>
                <w:rFonts w:hint="eastAsia"/>
                <w:sz w:val="18"/>
              </w:rPr>
              <w:t>备勤室</w:t>
            </w:r>
          </w:p>
        </w:tc>
        <w:tc>
          <w:tcPr>
            <w:tcW w:w="1307" w:type="pct"/>
            <w:vAlign w:val="center"/>
          </w:tcPr>
          <w:p w:rsidR="00A575E5" w:rsidRPr="00362C15" w:rsidRDefault="00C57D6E">
            <w:pPr>
              <w:pStyle w:val="af5"/>
              <w:ind w:leftChars="0" w:left="0" w:firstLineChars="0" w:firstLine="0"/>
              <w:jc w:val="center"/>
              <w:rPr>
                <w:sz w:val="18"/>
              </w:rPr>
            </w:pPr>
            <w:r w:rsidRPr="00362C15">
              <w:rPr>
                <w:rFonts w:hAnsi="宋体" w:cs="宋体" w:hint="eastAsia"/>
                <w:sz w:val="18"/>
              </w:rPr>
              <w:t>√</w:t>
            </w:r>
          </w:p>
        </w:tc>
        <w:tc>
          <w:tcPr>
            <w:tcW w:w="1307" w:type="pct"/>
            <w:vAlign w:val="center"/>
          </w:tcPr>
          <w:p w:rsidR="00A575E5" w:rsidRPr="00362C15" w:rsidRDefault="00C57D6E">
            <w:pPr>
              <w:pStyle w:val="af5"/>
              <w:ind w:leftChars="0" w:left="0" w:firstLineChars="0" w:firstLine="0"/>
              <w:jc w:val="center"/>
              <w:rPr>
                <w:sz w:val="18"/>
              </w:rPr>
            </w:pPr>
            <w:r w:rsidRPr="00362C15">
              <w:rPr>
                <w:rFonts w:hAnsi="宋体" w:cs="宋体" w:hint="eastAsia"/>
                <w:sz w:val="18"/>
              </w:rPr>
              <w:t>√</w:t>
            </w:r>
          </w:p>
        </w:tc>
        <w:tc>
          <w:tcPr>
            <w:tcW w:w="1308" w:type="pct"/>
            <w:vAlign w:val="center"/>
          </w:tcPr>
          <w:p w:rsidR="00A575E5" w:rsidRPr="00362C15" w:rsidRDefault="00C57D6E">
            <w:pPr>
              <w:pStyle w:val="af5"/>
              <w:ind w:leftChars="0" w:left="0" w:firstLineChars="0" w:firstLine="0"/>
              <w:jc w:val="center"/>
              <w:rPr>
                <w:sz w:val="18"/>
              </w:rPr>
            </w:pPr>
            <w:r w:rsidRPr="00362C15">
              <w:rPr>
                <w:rFonts w:hAnsi="宋体" w:cs="宋体" w:hint="eastAsia"/>
                <w:sz w:val="18"/>
              </w:rPr>
              <w:t>—</w:t>
            </w:r>
          </w:p>
        </w:tc>
      </w:tr>
      <w:tr w:rsidR="00A575E5" w:rsidRPr="00362C15" w:rsidTr="00AD5C0A">
        <w:trPr>
          <w:trHeight w:val="340"/>
          <w:jc w:val="center"/>
        </w:trPr>
        <w:tc>
          <w:tcPr>
            <w:tcW w:w="1078" w:type="pct"/>
            <w:vAlign w:val="center"/>
          </w:tcPr>
          <w:p w:rsidR="00A575E5" w:rsidRPr="00362C15" w:rsidRDefault="00C57D6E">
            <w:pPr>
              <w:pStyle w:val="af5"/>
              <w:ind w:leftChars="0" w:left="0" w:firstLineChars="0" w:firstLine="0"/>
              <w:jc w:val="center"/>
              <w:rPr>
                <w:sz w:val="18"/>
              </w:rPr>
            </w:pPr>
            <w:r w:rsidRPr="00362C15">
              <w:rPr>
                <w:rFonts w:hint="eastAsia"/>
                <w:sz w:val="18"/>
              </w:rPr>
              <w:t>机库</w:t>
            </w:r>
          </w:p>
        </w:tc>
        <w:tc>
          <w:tcPr>
            <w:tcW w:w="1307" w:type="pct"/>
            <w:vAlign w:val="center"/>
          </w:tcPr>
          <w:p w:rsidR="00A575E5" w:rsidRPr="00362C15" w:rsidRDefault="00C57D6E">
            <w:pPr>
              <w:pStyle w:val="af5"/>
              <w:ind w:leftChars="0" w:left="0" w:firstLineChars="0" w:firstLine="0"/>
              <w:jc w:val="center"/>
              <w:rPr>
                <w:sz w:val="18"/>
              </w:rPr>
            </w:pPr>
            <w:r w:rsidRPr="00362C15">
              <w:rPr>
                <w:rFonts w:hAnsi="宋体" w:cs="宋体" w:hint="eastAsia"/>
                <w:sz w:val="18"/>
              </w:rPr>
              <w:t>√</w:t>
            </w:r>
          </w:p>
        </w:tc>
        <w:tc>
          <w:tcPr>
            <w:tcW w:w="1307" w:type="pct"/>
            <w:vAlign w:val="center"/>
          </w:tcPr>
          <w:p w:rsidR="00A575E5" w:rsidRPr="00362C15" w:rsidRDefault="00C57D6E">
            <w:pPr>
              <w:pStyle w:val="af5"/>
              <w:ind w:leftChars="0" w:left="0" w:firstLineChars="0" w:firstLine="0"/>
              <w:jc w:val="center"/>
              <w:rPr>
                <w:sz w:val="18"/>
              </w:rPr>
            </w:pPr>
            <w:r w:rsidRPr="00362C15">
              <w:rPr>
                <w:rFonts w:hAnsi="宋体" w:cs="宋体" w:hint="eastAsia"/>
                <w:sz w:val="18"/>
              </w:rPr>
              <w:t>√</w:t>
            </w:r>
          </w:p>
        </w:tc>
        <w:tc>
          <w:tcPr>
            <w:tcW w:w="1308" w:type="pct"/>
            <w:vAlign w:val="center"/>
          </w:tcPr>
          <w:p w:rsidR="00A575E5" w:rsidRPr="00362C15" w:rsidRDefault="00C57D6E">
            <w:pPr>
              <w:pStyle w:val="af5"/>
              <w:ind w:leftChars="0" w:left="0" w:firstLineChars="0" w:firstLine="0"/>
              <w:jc w:val="center"/>
              <w:rPr>
                <w:sz w:val="18"/>
              </w:rPr>
            </w:pPr>
            <w:r w:rsidRPr="00362C15">
              <w:rPr>
                <w:rFonts w:hAnsi="宋体" w:cs="宋体" w:hint="eastAsia"/>
                <w:sz w:val="18"/>
              </w:rPr>
              <w:t>√</w:t>
            </w:r>
          </w:p>
        </w:tc>
      </w:tr>
      <w:tr w:rsidR="00A575E5" w:rsidRPr="00362C15" w:rsidTr="00AD5C0A">
        <w:trPr>
          <w:trHeight w:val="340"/>
          <w:jc w:val="center"/>
        </w:trPr>
        <w:tc>
          <w:tcPr>
            <w:tcW w:w="1078" w:type="pct"/>
            <w:vAlign w:val="center"/>
          </w:tcPr>
          <w:p w:rsidR="00A575E5" w:rsidRPr="00362C15" w:rsidRDefault="00C57D6E">
            <w:pPr>
              <w:pStyle w:val="af5"/>
              <w:ind w:leftChars="0" w:left="0" w:firstLineChars="0" w:firstLine="0"/>
              <w:jc w:val="center"/>
              <w:rPr>
                <w:sz w:val="18"/>
              </w:rPr>
            </w:pPr>
            <w:r w:rsidRPr="00362C15">
              <w:rPr>
                <w:rFonts w:hint="eastAsia"/>
                <w:sz w:val="18"/>
              </w:rPr>
              <w:t>通讯指挥车库</w:t>
            </w:r>
          </w:p>
        </w:tc>
        <w:tc>
          <w:tcPr>
            <w:tcW w:w="1307" w:type="pct"/>
            <w:vAlign w:val="center"/>
          </w:tcPr>
          <w:p w:rsidR="00A575E5" w:rsidRPr="00362C15" w:rsidRDefault="00C57D6E">
            <w:pPr>
              <w:pStyle w:val="af5"/>
              <w:ind w:leftChars="0" w:left="0" w:firstLineChars="0" w:firstLine="0"/>
              <w:jc w:val="center"/>
              <w:rPr>
                <w:sz w:val="18"/>
              </w:rPr>
            </w:pPr>
            <w:r w:rsidRPr="00362C15">
              <w:rPr>
                <w:rFonts w:hAnsi="宋体" w:cs="宋体" w:hint="eastAsia"/>
                <w:sz w:val="18"/>
              </w:rPr>
              <w:t>√</w:t>
            </w:r>
          </w:p>
        </w:tc>
        <w:tc>
          <w:tcPr>
            <w:tcW w:w="1307" w:type="pct"/>
            <w:vAlign w:val="center"/>
          </w:tcPr>
          <w:p w:rsidR="00A575E5" w:rsidRPr="00362C15" w:rsidRDefault="00C57D6E">
            <w:pPr>
              <w:pStyle w:val="af5"/>
              <w:ind w:leftChars="0" w:left="0" w:firstLineChars="0" w:firstLine="0"/>
              <w:jc w:val="center"/>
              <w:rPr>
                <w:sz w:val="18"/>
              </w:rPr>
            </w:pPr>
            <w:r w:rsidRPr="00362C15">
              <w:rPr>
                <w:rFonts w:hAnsi="宋体" w:cs="宋体" w:hint="eastAsia"/>
                <w:sz w:val="18"/>
              </w:rPr>
              <w:t>—</w:t>
            </w:r>
          </w:p>
        </w:tc>
        <w:tc>
          <w:tcPr>
            <w:tcW w:w="1308" w:type="pct"/>
            <w:vAlign w:val="center"/>
          </w:tcPr>
          <w:p w:rsidR="00A575E5" w:rsidRPr="00362C15" w:rsidRDefault="00C57D6E">
            <w:pPr>
              <w:pStyle w:val="af5"/>
              <w:ind w:leftChars="0" w:left="0" w:firstLineChars="0" w:firstLine="0"/>
              <w:jc w:val="center"/>
              <w:rPr>
                <w:sz w:val="18"/>
              </w:rPr>
            </w:pPr>
            <w:r w:rsidRPr="00362C15">
              <w:rPr>
                <w:rFonts w:hAnsi="宋体" w:cs="宋体" w:hint="eastAsia"/>
                <w:sz w:val="18"/>
              </w:rPr>
              <w:t>—</w:t>
            </w:r>
          </w:p>
        </w:tc>
      </w:tr>
      <w:tr w:rsidR="00A575E5" w:rsidRPr="00362C15" w:rsidTr="00AD5C0A">
        <w:trPr>
          <w:trHeight w:val="340"/>
          <w:jc w:val="center"/>
        </w:trPr>
        <w:tc>
          <w:tcPr>
            <w:tcW w:w="1078" w:type="pct"/>
            <w:vAlign w:val="center"/>
          </w:tcPr>
          <w:p w:rsidR="00A575E5" w:rsidRPr="00362C15" w:rsidRDefault="00C57D6E">
            <w:pPr>
              <w:pStyle w:val="af5"/>
              <w:ind w:leftChars="0" w:left="0" w:firstLineChars="0" w:firstLine="0"/>
              <w:jc w:val="center"/>
              <w:rPr>
                <w:sz w:val="18"/>
              </w:rPr>
            </w:pPr>
            <w:r w:rsidRPr="00362C15">
              <w:rPr>
                <w:rFonts w:hint="eastAsia"/>
                <w:sz w:val="18"/>
              </w:rPr>
              <w:t>无人机运输车库</w:t>
            </w:r>
          </w:p>
        </w:tc>
        <w:tc>
          <w:tcPr>
            <w:tcW w:w="1307" w:type="pct"/>
            <w:vAlign w:val="center"/>
          </w:tcPr>
          <w:p w:rsidR="00A575E5" w:rsidRPr="00362C15" w:rsidRDefault="00C57D6E">
            <w:pPr>
              <w:pStyle w:val="af5"/>
              <w:ind w:leftChars="0" w:left="0" w:firstLineChars="0" w:firstLine="0"/>
              <w:jc w:val="center"/>
              <w:rPr>
                <w:sz w:val="18"/>
              </w:rPr>
            </w:pPr>
            <w:r w:rsidRPr="00362C15">
              <w:rPr>
                <w:rFonts w:hAnsi="宋体" w:cs="宋体" w:hint="eastAsia"/>
                <w:sz w:val="18"/>
              </w:rPr>
              <w:t>√</w:t>
            </w:r>
          </w:p>
        </w:tc>
        <w:tc>
          <w:tcPr>
            <w:tcW w:w="1307" w:type="pct"/>
            <w:vAlign w:val="center"/>
          </w:tcPr>
          <w:p w:rsidR="00A575E5" w:rsidRPr="00362C15" w:rsidRDefault="00C57D6E">
            <w:pPr>
              <w:pStyle w:val="af5"/>
              <w:ind w:leftChars="0" w:left="0" w:firstLineChars="0" w:firstLine="0"/>
              <w:jc w:val="center"/>
              <w:rPr>
                <w:sz w:val="18"/>
              </w:rPr>
            </w:pPr>
            <w:r w:rsidRPr="00362C15">
              <w:rPr>
                <w:rFonts w:hAnsi="宋体" w:cs="宋体" w:hint="eastAsia"/>
                <w:sz w:val="18"/>
              </w:rPr>
              <w:t>—</w:t>
            </w:r>
          </w:p>
        </w:tc>
        <w:tc>
          <w:tcPr>
            <w:tcW w:w="1308" w:type="pct"/>
            <w:vAlign w:val="center"/>
          </w:tcPr>
          <w:p w:rsidR="00A575E5" w:rsidRPr="00362C15" w:rsidRDefault="00C57D6E">
            <w:pPr>
              <w:pStyle w:val="af5"/>
              <w:ind w:leftChars="0" w:left="0" w:firstLineChars="0" w:firstLine="0"/>
              <w:jc w:val="center"/>
              <w:rPr>
                <w:sz w:val="18"/>
              </w:rPr>
            </w:pPr>
            <w:r w:rsidRPr="00362C15">
              <w:rPr>
                <w:rFonts w:hAnsi="宋体" w:cs="宋体" w:hint="eastAsia"/>
                <w:sz w:val="18"/>
              </w:rPr>
              <w:t>—</w:t>
            </w:r>
          </w:p>
        </w:tc>
      </w:tr>
      <w:tr w:rsidR="00A575E5" w:rsidRPr="00362C15" w:rsidTr="00AD5C0A">
        <w:trPr>
          <w:trHeight w:val="340"/>
          <w:jc w:val="center"/>
        </w:trPr>
        <w:tc>
          <w:tcPr>
            <w:tcW w:w="1078" w:type="pct"/>
            <w:vAlign w:val="center"/>
          </w:tcPr>
          <w:p w:rsidR="00A575E5" w:rsidRPr="00362C15" w:rsidRDefault="00C57D6E">
            <w:pPr>
              <w:pStyle w:val="af5"/>
              <w:ind w:leftChars="0" w:left="0" w:firstLineChars="0" w:firstLine="0"/>
              <w:jc w:val="center"/>
              <w:rPr>
                <w:sz w:val="18"/>
              </w:rPr>
            </w:pPr>
            <w:r w:rsidRPr="00362C15">
              <w:rPr>
                <w:rFonts w:hint="eastAsia"/>
                <w:sz w:val="18"/>
              </w:rPr>
              <w:t>装备器材库</w:t>
            </w:r>
          </w:p>
        </w:tc>
        <w:tc>
          <w:tcPr>
            <w:tcW w:w="1307" w:type="pct"/>
            <w:vAlign w:val="center"/>
          </w:tcPr>
          <w:p w:rsidR="00A575E5" w:rsidRPr="00362C15" w:rsidRDefault="00C57D6E">
            <w:pPr>
              <w:pStyle w:val="af5"/>
              <w:ind w:leftChars="0" w:left="0" w:firstLineChars="0" w:firstLine="0"/>
              <w:jc w:val="center"/>
              <w:rPr>
                <w:sz w:val="18"/>
              </w:rPr>
            </w:pPr>
            <w:r w:rsidRPr="00362C15">
              <w:rPr>
                <w:rFonts w:hAnsi="宋体" w:cs="宋体" w:hint="eastAsia"/>
                <w:sz w:val="18"/>
              </w:rPr>
              <w:t>√</w:t>
            </w:r>
          </w:p>
        </w:tc>
        <w:tc>
          <w:tcPr>
            <w:tcW w:w="1307" w:type="pct"/>
            <w:vAlign w:val="center"/>
          </w:tcPr>
          <w:p w:rsidR="00A575E5" w:rsidRPr="00362C15" w:rsidRDefault="00C57D6E">
            <w:pPr>
              <w:pStyle w:val="af5"/>
              <w:ind w:leftChars="0" w:left="0" w:firstLineChars="0" w:firstLine="0"/>
              <w:jc w:val="center"/>
              <w:rPr>
                <w:sz w:val="18"/>
              </w:rPr>
            </w:pPr>
            <w:r w:rsidRPr="00362C15">
              <w:rPr>
                <w:rFonts w:hAnsi="宋体" w:cs="宋体" w:hint="eastAsia"/>
                <w:sz w:val="18"/>
              </w:rPr>
              <w:t>√</w:t>
            </w:r>
          </w:p>
        </w:tc>
        <w:tc>
          <w:tcPr>
            <w:tcW w:w="1308" w:type="pct"/>
            <w:vAlign w:val="center"/>
          </w:tcPr>
          <w:p w:rsidR="00A575E5" w:rsidRPr="00362C15" w:rsidRDefault="00C57D6E">
            <w:pPr>
              <w:pStyle w:val="af5"/>
              <w:ind w:leftChars="0" w:left="0" w:firstLineChars="0" w:firstLine="0"/>
              <w:jc w:val="center"/>
              <w:rPr>
                <w:sz w:val="18"/>
              </w:rPr>
            </w:pPr>
            <w:r w:rsidRPr="00362C15">
              <w:rPr>
                <w:rFonts w:hAnsi="宋体" w:cs="宋体" w:hint="eastAsia"/>
                <w:sz w:val="18"/>
              </w:rPr>
              <w:t>√</w:t>
            </w:r>
          </w:p>
        </w:tc>
      </w:tr>
      <w:tr w:rsidR="009C1AFB" w:rsidRPr="00362C15" w:rsidTr="00AD5C0A">
        <w:trPr>
          <w:trHeight w:val="340"/>
          <w:jc w:val="center"/>
        </w:trPr>
        <w:tc>
          <w:tcPr>
            <w:tcW w:w="5000" w:type="pct"/>
            <w:gridSpan w:val="4"/>
            <w:vAlign w:val="center"/>
          </w:tcPr>
          <w:p w:rsidR="009C1AFB" w:rsidRPr="00362C15" w:rsidRDefault="009C1AFB" w:rsidP="009C1AFB">
            <w:pPr>
              <w:pStyle w:val="af5"/>
              <w:ind w:leftChars="0" w:left="0" w:firstLineChars="0" w:firstLine="0"/>
              <w:jc w:val="left"/>
              <w:rPr>
                <w:rFonts w:hAnsi="宋体" w:cs="宋体"/>
                <w:sz w:val="18"/>
              </w:rPr>
            </w:pPr>
            <w:r w:rsidRPr="00362C15">
              <w:rPr>
                <w:rFonts w:hAnsi="宋体" w:cs="宋体" w:hint="eastAsia"/>
                <w:sz w:val="18"/>
              </w:rPr>
              <w:t>注：表中“√”为必建，“—”为选建。</w:t>
            </w:r>
          </w:p>
        </w:tc>
      </w:tr>
    </w:tbl>
    <w:p w:rsidR="00362C15" w:rsidRPr="00362C15" w:rsidRDefault="00362C15">
      <w:pPr>
        <w:spacing w:before="251" w:line="186" w:lineRule="auto"/>
        <w:rPr>
          <w:rFonts w:ascii="黑体" w:eastAsia="黑体" w:hAnsi="黑体" w:cs="黑体" w:hint="eastAsia"/>
          <w:color w:val="auto"/>
          <w:spacing w:val="-3"/>
        </w:rPr>
      </w:pPr>
    </w:p>
    <w:p w:rsidR="00A575E5" w:rsidRPr="00362C15" w:rsidRDefault="00C57D6E">
      <w:pPr>
        <w:spacing w:before="251" w:line="186" w:lineRule="auto"/>
        <w:rPr>
          <w:rFonts w:ascii="黑体" w:eastAsia="黑体" w:hAnsi="黑体" w:cs="黑体"/>
          <w:color w:val="auto"/>
          <w:spacing w:val="-3"/>
        </w:rPr>
      </w:pPr>
      <w:r w:rsidRPr="00362C15">
        <w:rPr>
          <w:rFonts w:ascii="黑体" w:eastAsia="黑体" w:hAnsi="黑体" w:cs="黑体" w:hint="eastAsia"/>
          <w:color w:val="auto"/>
          <w:spacing w:val="-3"/>
        </w:rPr>
        <w:lastRenderedPageBreak/>
        <w:t xml:space="preserve">6.4  </w:t>
      </w:r>
      <w:r w:rsidR="0002665E" w:rsidRPr="00362C15">
        <w:rPr>
          <w:rFonts w:ascii="黑体" w:eastAsia="黑体" w:hAnsi="黑体" w:cs="黑体" w:hint="eastAsia"/>
          <w:color w:val="auto"/>
          <w:spacing w:val="-3"/>
        </w:rPr>
        <w:t>巡护站</w:t>
      </w:r>
      <w:r w:rsidRPr="00362C15">
        <w:rPr>
          <w:rFonts w:ascii="黑体" w:eastAsia="黑体" w:hAnsi="黑体" w:cs="黑体" w:hint="eastAsia"/>
          <w:color w:val="auto"/>
          <w:spacing w:val="-3"/>
        </w:rPr>
        <w:t>装备器材配备</w:t>
      </w:r>
    </w:p>
    <w:p w:rsidR="00A575E5" w:rsidRPr="00362C15" w:rsidRDefault="00C57D6E">
      <w:pPr>
        <w:pStyle w:val="af5"/>
        <w:spacing w:before="219" w:line="248" w:lineRule="auto"/>
        <w:ind w:leftChars="0" w:left="0" w:firstLineChars="200" w:firstLine="420"/>
      </w:pPr>
      <w:r w:rsidRPr="00362C15">
        <w:rPr>
          <w:rFonts w:hint="eastAsia"/>
        </w:rPr>
        <w:t>无人机巡护站的装备配备应适应作业区内日常巡护、火情监测、辅助救援和辅助灭火等巡护任务的需要，对应的装备配备应满足表4的规定。</w:t>
      </w:r>
    </w:p>
    <w:p w:rsidR="00A575E5" w:rsidRPr="00362C15" w:rsidRDefault="00C57D6E" w:rsidP="00380DF1">
      <w:pPr>
        <w:pStyle w:val="a"/>
        <w:numPr>
          <w:ilvl w:val="0"/>
          <w:numId w:val="0"/>
        </w:numPr>
        <w:spacing w:before="120" w:after="120"/>
      </w:pPr>
      <w:r w:rsidRPr="00362C15">
        <w:rPr>
          <w:rFonts w:hint="eastAsia"/>
        </w:rPr>
        <w:t xml:space="preserve">表4 </w:t>
      </w:r>
      <w:r w:rsidR="0002665E" w:rsidRPr="00362C15">
        <w:rPr>
          <w:rFonts w:hint="eastAsia"/>
        </w:rPr>
        <w:t>无人机巡护站</w:t>
      </w:r>
      <w:r w:rsidRPr="00362C15">
        <w:rPr>
          <w:rFonts w:hint="eastAsia"/>
        </w:rPr>
        <w:t>装备器材配备</w:t>
      </w:r>
    </w:p>
    <w:tbl>
      <w:tblPr>
        <w:tblStyle w:val="af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2"/>
        <w:gridCol w:w="3472"/>
        <w:gridCol w:w="1700"/>
        <w:gridCol w:w="1598"/>
        <w:gridCol w:w="1769"/>
      </w:tblGrid>
      <w:tr w:rsidR="00A575E5" w:rsidRPr="00362C15" w:rsidTr="00B93238">
        <w:trPr>
          <w:trHeight w:val="369"/>
          <w:jc w:val="center"/>
        </w:trPr>
        <w:tc>
          <w:tcPr>
            <w:tcW w:w="2353" w:type="pct"/>
            <w:gridSpan w:val="2"/>
            <w:vAlign w:val="center"/>
          </w:tcPr>
          <w:p w:rsidR="00A575E5" w:rsidRPr="00362C15" w:rsidRDefault="00C57D6E">
            <w:pPr>
              <w:pStyle w:val="af5"/>
              <w:ind w:leftChars="0" w:left="0" w:firstLineChars="0" w:firstLine="0"/>
              <w:jc w:val="center"/>
              <w:rPr>
                <w:sz w:val="18"/>
              </w:rPr>
            </w:pPr>
            <w:r w:rsidRPr="00362C15">
              <w:rPr>
                <w:rFonts w:hint="eastAsia"/>
                <w:sz w:val="18"/>
              </w:rPr>
              <w:t>装备类别和名称</w:t>
            </w:r>
          </w:p>
        </w:tc>
        <w:tc>
          <w:tcPr>
            <w:tcW w:w="2647" w:type="pct"/>
            <w:gridSpan w:val="3"/>
            <w:vAlign w:val="center"/>
          </w:tcPr>
          <w:p w:rsidR="00A575E5" w:rsidRPr="00362C15" w:rsidRDefault="0002665E">
            <w:pPr>
              <w:pStyle w:val="af5"/>
              <w:ind w:leftChars="0" w:left="0" w:firstLineChars="0" w:firstLine="0"/>
              <w:jc w:val="center"/>
              <w:rPr>
                <w:sz w:val="18"/>
              </w:rPr>
            </w:pPr>
            <w:r w:rsidRPr="00362C15">
              <w:rPr>
                <w:rFonts w:hint="eastAsia"/>
                <w:sz w:val="18"/>
              </w:rPr>
              <w:t>无人机巡护站</w:t>
            </w:r>
            <w:r w:rsidR="00C57D6E" w:rsidRPr="00362C15">
              <w:rPr>
                <w:rFonts w:hint="eastAsia"/>
                <w:sz w:val="18"/>
              </w:rPr>
              <w:t>类别</w:t>
            </w:r>
          </w:p>
        </w:tc>
      </w:tr>
      <w:tr w:rsidR="00A575E5" w:rsidRPr="00362C15" w:rsidTr="00B93238">
        <w:trPr>
          <w:trHeight w:val="369"/>
          <w:jc w:val="center"/>
        </w:trPr>
        <w:tc>
          <w:tcPr>
            <w:tcW w:w="539" w:type="pct"/>
            <w:vAlign w:val="center"/>
          </w:tcPr>
          <w:p w:rsidR="00A575E5" w:rsidRPr="00362C15" w:rsidRDefault="00C57D6E" w:rsidP="00AD5C0A">
            <w:pPr>
              <w:pStyle w:val="af5"/>
              <w:tabs>
                <w:tab w:val="left" w:pos="436"/>
              </w:tabs>
              <w:ind w:leftChars="0" w:left="0" w:firstLineChars="0" w:firstLine="0"/>
              <w:jc w:val="center"/>
              <w:rPr>
                <w:sz w:val="18"/>
              </w:rPr>
            </w:pPr>
            <w:r w:rsidRPr="00362C15">
              <w:rPr>
                <w:rFonts w:hint="eastAsia"/>
                <w:sz w:val="18"/>
              </w:rPr>
              <w:t>类别</w:t>
            </w:r>
          </w:p>
        </w:tc>
        <w:tc>
          <w:tcPr>
            <w:tcW w:w="1814" w:type="pct"/>
            <w:vAlign w:val="center"/>
          </w:tcPr>
          <w:p w:rsidR="00A575E5" w:rsidRPr="00362C15" w:rsidRDefault="00C57D6E">
            <w:pPr>
              <w:pStyle w:val="af5"/>
              <w:ind w:leftChars="0" w:left="0" w:firstLineChars="0" w:firstLine="0"/>
              <w:jc w:val="left"/>
              <w:rPr>
                <w:sz w:val="18"/>
              </w:rPr>
            </w:pPr>
            <w:r w:rsidRPr="00362C15">
              <w:rPr>
                <w:rFonts w:hint="eastAsia"/>
                <w:sz w:val="18"/>
              </w:rPr>
              <w:t>装备名称</w:t>
            </w:r>
          </w:p>
        </w:tc>
        <w:tc>
          <w:tcPr>
            <w:tcW w:w="888" w:type="pct"/>
            <w:vAlign w:val="center"/>
          </w:tcPr>
          <w:p w:rsidR="00A575E5" w:rsidRPr="00362C15" w:rsidRDefault="00C57D6E">
            <w:pPr>
              <w:pStyle w:val="af5"/>
              <w:ind w:leftChars="0" w:left="0" w:firstLineChars="0" w:firstLine="0"/>
              <w:jc w:val="center"/>
              <w:rPr>
                <w:sz w:val="18"/>
              </w:rPr>
            </w:pPr>
            <w:r w:rsidRPr="00362C15">
              <w:rPr>
                <w:rFonts w:hint="eastAsia"/>
                <w:sz w:val="18"/>
              </w:rPr>
              <w:t>一级站</w:t>
            </w:r>
          </w:p>
        </w:tc>
        <w:tc>
          <w:tcPr>
            <w:tcW w:w="835" w:type="pct"/>
            <w:vAlign w:val="center"/>
          </w:tcPr>
          <w:p w:rsidR="00A575E5" w:rsidRPr="00362C15" w:rsidRDefault="00C57D6E">
            <w:pPr>
              <w:pStyle w:val="af5"/>
              <w:ind w:leftChars="0" w:left="0" w:firstLineChars="0" w:firstLine="0"/>
              <w:jc w:val="center"/>
              <w:rPr>
                <w:sz w:val="18"/>
              </w:rPr>
            </w:pPr>
            <w:r w:rsidRPr="00362C15">
              <w:rPr>
                <w:rFonts w:hint="eastAsia"/>
                <w:sz w:val="18"/>
              </w:rPr>
              <w:t>二级站</w:t>
            </w:r>
          </w:p>
        </w:tc>
        <w:tc>
          <w:tcPr>
            <w:tcW w:w="924" w:type="pct"/>
            <w:vAlign w:val="center"/>
          </w:tcPr>
          <w:p w:rsidR="00A575E5" w:rsidRPr="00362C15" w:rsidRDefault="00C57D6E">
            <w:pPr>
              <w:pStyle w:val="af5"/>
              <w:ind w:leftChars="0" w:left="0" w:firstLineChars="0" w:firstLine="0"/>
              <w:jc w:val="center"/>
              <w:rPr>
                <w:sz w:val="18"/>
              </w:rPr>
            </w:pPr>
            <w:r w:rsidRPr="00362C15">
              <w:rPr>
                <w:rFonts w:hint="eastAsia"/>
                <w:sz w:val="18"/>
              </w:rPr>
              <w:t>小型站</w:t>
            </w:r>
          </w:p>
        </w:tc>
      </w:tr>
      <w:tr w:rsidR="00A575E5" w:rsidRPr="00362C15" w:rsidTr="00B93238">
        <w:trPr>
          <w:trHeight w:val="369"/>
          <w:jc w:val="center"/>
        </w:trPr>
        <w:tc>
          <w:tcPr>
            <w:tcW w:w="539" w:type="pct"/>
            <w:vMerge w:val="restart"/>
            <w:vAlign w:val="center"/>
          </w:tcPr>
          <w:p w:rsidR="00A575E5" w:rsidRPr="00362C15" w:rsidRDefault="00C57D6E" w:rsidP="00AD5C0A">
            <w:pPr>
              <w:pStyle w:val="af5"/>
              <w:tabs>
                <w:tab w:val="left" w:pos="436"/>
              </w:tabs>
              <w:ind w:leftChars="0" w:left="0" w:firstLineChars="0" w:firstLine="0"/>
              <w:jc w:val="center"/>
              <w:rPr>
                <w:sz w:val="18"/>
              </w:rPr>
            </w:pPr>
            <w:r w:rsidRPr="00362C15">
              <w:rPr>
                <w:rFonts w:hint="eastAsia"/>
                <w:sz w:val="18"/>
              </w:rPr>
              <w:t>无人机</w:t>
            </w:r>
          </w:p>
        </w:tc>
        <w:tc>
          <w:tcPr>
            <w:tcW w:w="1814" w:type="pct"/>
            <w:vAlign w:val="center"/>
          </w:tcPr>
          <w:p w:rsidR="00A575E5" w:rsidRPr="00362C15" w:rsidRDefault="00C57D6E">
            <w:pPr>
              <w:pStyle w:val="af5"/>
              <w:ind w:leftChars="0" w:left="0" w:firstLineChars="0" w:firstLine="0"/>
              <w:jc w:val="left"/>
              <w:rPr>
                <w:sz w:val="18"/>
              </w:rPr>
            </w:pPr>
            <w:r w:rsidRPr="00362C15">
              <w:rPr>
                <w:rFonts w:hint="eastAsia"/>
                <w:sz w:val="18"/>
              </w:rPr>
              <w:t>旋翼无人机</w:t>
            </w:r>
          </w:p>
        </w:tc>
        <w:tc>
          <w:tcPr>
            <w:tcW w:w="888" w:type="pct"/>
            <w:vAlign w:val="center"/>
          </w:tcPr>
          <w:p w:rsidR="00A575E5" w:rsidRPr="00362C15" w:rsidRDefault="00C57D6E">
            <w:pPr>
              <w:pStyle w:val="af5"/>
              <w:ind w:leftChars="0" w:left="0" w:firstLineChars="0" w:firstLine="0"/>
              <w:jc w:val="center"/>
              <w:rPr>
                <w:sz w:val="18"/>
              </w:rPr>
            </w:pPr>
            <w:r w:rsidRPr="00362C15">
              <w:rPr>
                <w:rFonts w:hint="eastAsia"/>
                <w:sz w:val="18"/>
              </w:rPr>
              <w:t>3</w:t>
            </w:r>
          </w:p>
        </w:tc>
        <w:tc>
          <w:tcPr>
            <w:tcW w:w="835" w:type="pct"/>
            <w:vAlign w:val="center"/>
          </w:tcPr>
          <w:p w:rsidR="00A575E5" w:rsidRPr="00362C15" w:rsidRDefault="00C57D6E">
            <w:pPr>
              <w:pStyle w:val="af5"/>
              <w:ind w:leftChars="0" w:left="0" w:firstLineChars="0" w:firstLine="0"/>
              <w:jc w:val="center"/>
              <w:rPr>
                <w:sz w:val="18"/>
              </w:rPr>
            </w:pPr>
            <w:r w:rsidRPr="00362C15">
              <w:rPr>
                <w:rFonts w:hint="eastAsia"/>
                <w:sz w:val="18"/>
              </w:rPr>
              <w:t>2</w:t>
            </w:r>
          </w:p>
        </w:tc>
        <w:tc>
          <w:tcPr>
            <w:tcW w:w="924" w:type="pct"/>
            <w:vAlign w:val="center"/>
          </w:tcPr>
          <w:p w:rsidR="00A575E5" w:rsidRPr="00362C15" w:rsidRDefault="00C57D6E">
            <w:pPr>
              <w:pStyle w:val="af5"/>
              <w:ind w:leftChars="0" w:left="0" w:firstLineChars="0" w:firstLine="0"/>
              <w:jc w:val="center"/>
              <w:rPr>
                <w:sz w:val="18"/>
              </w:rPr>
            </w:pPr>
            <w:r w:rsidRPr="00362C15">
              <w:rPr>
                <w:rFonts w:hint="eastAsia"/>
                <w:sz w:val="18"/>
              </w:rPr>
              <w:t>1</w:t>
            </w:r>
          </w:p>
        </w:tc>
      </w:tr>
      <w:tr w:rsidR="00A575E5" w:rsidRPr="00362C15" w:rsidTr="00B93238">
        <w:trPr>
          <w:trHeight w:val="369"/>
          <w:jc w:val="center"/>
        </w:trPr>
        <w:tc>
          <w:tcPr>
            <w:tcW w:w="539" w:type="pct"/>
            <w:vMerge/>
            <w:vAlign w:val="center"/>
          </w:tcPr>
          <w:p w:rsidR="00A575E5" w:rsidRPr="00362C15" w:rsidRDefault="00A575E5" w:rsidP="00AD5C0A">
            <w:pPr>
              <w:pStyle w:val="af5"/>
              <w:tabs>
                <w:tab w:val="left" w:pos="436"/>
              </w:tabs>
              <w:ind w:leftChars="0" w:left="0" w:firstLineChars="0" w:firstLine="0"/>
              <w:jc w:val="center"/>
              <w:rPr>
                <w:sz w:val="18"/>
              </w:rPr>
            </w:pPr>
          </w:p>
        </w:tc>
        <w:tc>
          <w:tcPr>
            <w:tcW w:w="1814" w:type="pct"/>
            <w:vAlign w:val="center"/>
          </w:tcPr>
          <w:p w:rsidR="00A575E5" w:rsidRPr="00362C15" w:rsidRDefault="00C57D6E">
            <w:pPr>
              <w:pStyle w:val="af5"/>
              <w:ind w:leftChars="0" w:left="0" w:firstLineChars="0" w:firstLine="0"/>
              <w:jc w:val="left"/>
              <w:rPr>
                <w:sz w:val="18"/>
              </w:rPr>
            </w:pPr>
            <w:r w:rsidRPr="00362C15">
              <w:rPr>
                <w:rFonts w:hint="eastAsia"/>
                <w:sz w:val="18"/>
              </w:rPr>
              <w:t>垂直起降无人机</w:t>
            </w:r>
          </w:p>
        </w:tc>
        <w:tc>
          <w:tcPr>
            <w:tcW w:w="888" w:type="pct"/>
            <w:vAlign w:val="center"/>
          </w:tcPr>
          <w:p w:rsidR="00A575E5" w:rsidRPr="00362C15" w:rsidRDefault="00C57D6E">
            <w:pPr>
              <w:pStyle w:val="af5"/>
              <w:ind w:leftChars="0" w:left="0" w:firstLineChars="0" w:firstLine="0"/>
              <w:jc w:val="center"/>
              <w:rPr>
                <w:sz w:val="18"/>
              </w:rPr>
            </w:pPr>
            <w:r w:rsidRPr="00362C15">
              <w:rPr>
                <w:rFonts w:hint="eastAsia"/>
                <w:sz w:val="18"/>
              </w:rPr>
              <w:t>3</w:t>
            </w:r>
          </w:p>
        </w:tc>
        <w:tc>
          <w:tcPr>
            <w:tcW w:w="835" w:type="pct"/>
            <w:vAlign w:val="center"/>
          </w:tcPr>
          <w:p w:rsidR="00A575E5" w:rsidRPr="00362C15" w:rsidRDefault="00C57D6E">
            <w:pPr>
              <w:pStyle w:val="af5"/>
              <w:ind w:leftChars="0" w:left="0" w:firstLineChars="0" w:firstLine="0"/>
              <w:jc w:val="center"/>
              <w:rPr>
                <w:sz w:val="18"/>
              </w:rPr>
            </w:pPr>
            <w:r w:rsidRPr="00362C15">
              <w:rPr>
                <w:rFonts w:hint="eastAsia"/>
                <w:sz w:val="18"/>
              </w:rPr>
              <w:t>2</w:t>
            </w:r>
          </w:p>
        </w:tc>
        <w:tc>
          <w:tcPr>
            <w:tcW w:w="924" w:type="pct"/>
            <w:vAlign w:val="center"/>
          </w:tcPr>
          <w:p w:rsidR="00A575E5" w:rsidRPr="00362C15" w:rsidRDefault="00C57D6E">
            <w:pPr>
              <w:pStyle w:val="af5"/>
              <w:ind w:leftChars="0" w:left="0" w:firstLineChars="0" w:firstLine="0"/>
              <w:jc w:val="center"/>
              <w:rPr>
                <w:sz w:val="18"/>
              </w:rPr>
            </w:pPr>
            <w:r w:rsidRPr="00362C15">
              <w:rPr>
                <w:rFonts w:hint="eastAsia"/>
                <w:sz w:val="18"/>
              </w:rPr>
              <w:t>1</w:t>
            </w:r>
          </w:p>
        </w:tc>
      </w:tr>
      <w:tr w:rsidR="00A575E5" w:rsidRPr="00362C15" w:rsidTr="00B93238">
        <w:trPr>
          <w:trHeight w:val="369"/>
          <w:jc w:val="center"/>
        </w:trPr>
        <w:tc>
          <w:tcPr>
            <w:tcW w:w="539" w:type="pct"/>
            <w:vMerge/>
            <w:vAlign w:val="center"/>
          </w:tcPr>
          <w:p w:rsidR="00A575E5" w:rsidRPr="00362C15" w:rsidRDefault="00A575E5" w:rsidP="00AD5C0A">
            <w:pPr>
              <w:pStyle w:val="af5"/>
              <w:tabs>
                <w:tab w:val="left" w:pos="436"/>
              </w:tabs>
              <w:ind w:leftChars="0" w:left="0" w:firstLineChars="0" w:firstLine="0"/>
              <w:jc w:val="center"/>
              <w:rPr>
                <w:sz w:val="18"/>
              </w:rPr>
            </w:pPr>
          </w:p>
        </w:tc>
        <w:tc>
          <w:tcPr>
            <w:tcW w:w="1814" w:type="pct"/>
            <w:vAlign w:val="center"/>
          </w:tcPr>
          <w:p w:rsidR="00A575E5" w:rsidRPr="00362C15" w:rsidRDefault="00C57D6E">
            <w:pPr>
              <w:pStyle w:val="af5"/>
              <w:ind w:leftChars="0" w:left="0" w:firstLineChars="0" w:firstLine="0"/>
              <w:jc w:val="left"/>
              <w:rPr>
                <w:sz w:val="18"/>
              </w:rPr>
            </w:pPr>
            <w:r w:rsidRPr="00362C15">
              <w:rPr>
                <w:rFonts w:hint="eastAsia"/>
                <w:sz w:val="18"/>
              </w:rPr>
              <w:t>察打一体大载重多旋翼无人机</w:t>
            </w:r>
          </w:p>
        </w:tc>
        <w:tc>
          <w:tcPr>
            <w:tcW w:w="888" w:type="pct"/>
            <w:vAlign w:val="center"/>
          </w:tcPr>
          <w:p w:rsidR="00A575E5" w:rsidRPr="00362C15" w:rsidRDefault="00C57D6E">
            <w:pPr>
              <w:pStyle w:val="af5"/>
              <w:ind w:leftChars="0" w:left="0" w:firstLineChars="0" w:firstLine="0"/>
              <w:jc w:val="center"/>
              <w:rPr>
                <w:sz w:val="18"/>
              </w:rPr>
            </w:pPr>
            <w:r w:rsidRPr="00362C15">
              <w:rPr>
                <w:rFonts w:hint="eastAsia"/>
                <w:sz w:val="18"/>
              </w:rPr>
              <w:t>3</w:t>
            </w:r>
          </w:p>
        </w:tc>
        <w:tc>
          <w:tcPr>
            <w:tcW w:w="835" w:type="pct"/>
            <w:vAlign w:val="center"/>
          </w:tcPr>
          <w:p w:rsidR="00A575E5" w:rsidRPr="00362C15" w:rsidRDefault="00C57D6E">
            <w:pPr>
              <w:pStyle w:val="af5"/>
              <w:ind w:leftChars="0" w:left="0" w:firstLineChars="0" w:firstLine="0"/>
              <w:jc w:val="center"/>
              <w:rPr>
                <w:sz w:val="18"/>
              </w:rPr>
            </w:pPr>
            <w:r w:rsidRPr="00362C15">
              <w:rPr>
                <w:rFonts w:hint="eastAsia"/>
                <w:sz w:val="18"/>
              </w:rPr>
              <w:t>2</w:t>
            </w:r>
          </w:p>
        </w:tc>
        <w:tc>
          <w:tcPr>
            <w:tcW w:w="924" w:type="pct"/>
            <w:vAlign w:val="center"/>
          </w:tcPr>
          <w:p w:rsidR="00A575E5" w:rsidRPr="00362C15" w:rsidRDefault="00C57D6E">
            <w:pPr>
              <w:pStyle w:val="af5"/>
              <w:ind w:leftChars="0" w:left="0" w:firstLineChars="0" w:firstLine="0"/>
              <w:jc w:val="center"/>
              <w:rPr>
                <w:sz w:val="18"/>
              </w:rPr>
            </w:pPr>
            <w:r w:rsidRPr="00362C15">
              <w:rPr>
                <w:rFonts w:hint="eastAsia"/>
                <w:sz w:val="18"/>
              </w:rPr>
              <w:t>1</w:t>
            </w:r>
          </w:p>
        </w:tc>
      </w:tr>
      <w:tr w:rsidR="00A575E5" w:rsidRPr="00362C15" w:rsidTr="00B93238">
        <w:trPr>
          <w:trHeight w:val="369"/>
          <w:jc w:val="center"/>
        </w:trPr>
        <w:tc>
          <w:tcPr>
            <w:tcW w:w="539" w:type="pct"/>
            <w:vMerge/>
            <w:vAlign w:val="center"/>
          </w:tcPr>
          <w:p w:rsidR="00A575E5" w:rsidRPr="00362C15" w:rsidRDefault="00A575E5" w:rsidP="00AD5C0A">
            <w:pPr>
              <w:pStyle w:val="af5"/>
              <w:tabs>
                <w:tab w:val="left" w:pos="436"/>
              </w:tabs>
              <w:ind w:leftChars="0" w:left="0" w:firstLineChars="0" w:firstLine="0"/>
              <w:jc w:val="center"/>
              <w:rPr>
                <w:sz w:val="18"/>
              </w:rPr>
            </w:pPr>
          </w:p>
        </w:tc>
        <w:tc>
          <w:tcPr>
            <w:tcW w:w="1814" w:type="pct"/>
            <w:vAlign w:val="center"/>
          </w:tcPr>
          <w:p w:rsidR="00A575E5" w:rsidRPr="00362C15" w:rsidRDefault="00C57D6E">
            <w:pPr>
              <w:pStyle w:val="af5"/>
              <w:ind w:leftChars="0" w:left="0" w:firstLineChars="0" w:firstLine="0"/>
              <w:jc w:val="left"/>
              <w:rPr>
                <w:sz w:val="18"/>
              </w:rPr>
            </w:pPr>
            <w:r w:rsidRPr="00362C15">
              <w:rPr>
                <w:rFonts w:hint="eastAsia"/>
                <w:sz w:val="18"/>
              </w:rPr>
              <w:t>固定翼无人机</w:t>
            </w:r>
          </w:p>
        </w:tc>
        <w:tc>
          <w:tcPr>
            <w:tcW w:w="888" w:type="pct"/>
            <w:vAlign w:val="center"/>
          </w:tcPr>
          <w:p w:rsidR="00A575E5" w:rsidRPr="00362C15" w:rsidRDefault="00C57D6E">
            <w:pPr>
              <w:pStyle w:val="af5"/>
              <w:ind w:leftChars="0" w:left="0" w:firstLineChars="0" w:firstLine="0"/>
              <w:jc w:val="center"/>
              <w:rPr>
                <w:sz w:val="18"/>
              </w:rPr>
            </w:pPr>
            <w:r w:rsidRPr="00362C15">
              <w:rPr>
                <w:rFonts w:hint="eastAsia"/>
                <w:sz w:val="18"/>
              </w:rPr>
              <w:t>—</w:t>
            </w:r>
          </w:p>
        </w:tc>
        <w:tc>
          <w:tcPr>
            <w:tcW w:w="835" w:type="pct"/>
            <w:vAlign w:val="center"/>
          </w:tcPr>
          <w:p w:rsidR="00A575E5" w:rsidRPr="00362C15" w:rsidRDefault="00C57D6E">
            <w:pPr>
              <w:pStyle w:val="af5"/>
              <w:ind w:leftChars="0" w:left="0" w:firstLineChars="0" w:firstLine="0"/>
              <w:jc w:val="center"/>
              <w:rPr>
                <w:sz w:val="18"/>
              </w:rPr>
            </w:pPr>
            <w:r w:rsidRPr="00362C15">
              <w:rPr>
                <w:rFonts w:hint="eastAsia"/>
                <w:sz w:val="18"/>
              </w:rPr>
              <w:t>—</w:t>
            </w:r>
          </w:p>
        </w:tc>
        <w:tc>
          <w:tcPr>
            <w:tcW w:w="924" w:type="pct"/>
            <w:vAlign w:val="center"/>
          </w:tcPr>
          <w:p w:rsidR="00A575E5" w:rsidRPr="00362C15" w:rsidRDefault="00C57D6E">
            <w:pPr>
              <w:pStyle w:val="af5"/>
              <w:ind w:leftChars="0" w:left="0" w:firstLineChars="0" w:firstLine="0"/>
              <w:jc w:val="center"/>
              <w:rPr>
                <w:sz w:val="18"/>
              </w:rPr>
            </w:pPr>
            <w:r w:rsidRPr="00362C15">
              <w:rPr>
                <w:rFonts w:hint="eastAsia"/>
                <w:sz w:val="18"/>
              </w:rPr>
              <w:t>—</w:t>
            </w:r>
          </w:p>
        </w:tc>
      </w:tr>
      <w:tr w:rsidR="00A575E5" w:rsidRPr="00362C15" w:rsidTr="00B93238">
        <w:trPr>
          <w:trHeight w:val="369"/>
          <w:jc w:val="center"/>
        </w:trPr>
        <w:tc>
          <w:tcPr>
            <w:tcW w:w="539" w:type="pct"/>
            <w:vMerge/>
            <w:vAlign w:val="center"/>
          </w:tcPr>
          <w:p w:rsidR="00A575E5" w:rsidRPr="00362C15" w:rsidRDefault="00A575E5" w:rsidP="00AD5C0A">
            <w:pPr>
              <w:pStyle w:val="af5"/>
              <w:tabs>
                <w:tab w:val="left" w:pos="436"/>
              </w:tabs>
              <w:ind w:leftChars="0" w:left="0" w:firstLineChars="0" w:firstLine="0"/>
              <w:jc w:val="center"/>
              <w:rPr>
                <w:sz w:val="18"/>
              </w:rPr>
            </w:pPr>
          </w:p>
        </w:tc>
        <w:tc>
          <w:tcPr>
            <w:tcW w:w="1814" w:type="pct"/>
            <w:vAlign w:val="center"/>
          </w:tcPr>
          <w:p w:rsidR="00A575E5" w:rsidRPr="00362C15" w:rsidRDefault="00C57D6E">
            <w:pPr>
              <w:pStyle w:val="af5"/>
              <w:ind w:leftChars="0" w:left="0" w:firstLineChars="0" w:firstLine="0"/>
              <w:jc w:val="left"/>
              <w:rPr>
                <w:sz w:val="18"/>
              </w:rPr>
            </w:pPr>
            <w:r w:rsidRPr="00362C15">
              <w:rPr>
                <w:rFonts w:hint="eastAsia"/>
                <w:sz w:val="18"/>
              </w:rPr>
              <w:t>其他类型无人机</w:t>
            </w:r>
          </w:p>
        </w:tc>
        <w:tc>
          <w:tcPr>
            <w:tcW w:w="888" w:type="pct"/>
            <w:vAlign w:val="center"/>
          </w:tcPr>
          <w:p w:rsidR="00A575E5" w:rsidRPr="00362C15" w:rsidRDefault="00C57D6E">
            <w:pPr>
              <w:pStyle w:val="af5"/>
              <w:ind w:leftChars="0" w:left="0" w:firstLineChars="0" w:firstLine="0"/>
              <w:jc w:val="center"/>
              <w:rPr>
                <w:sz w:val="18"/>
              </w:rPr>
            </w:pPr>
            <w:r w:rsidRPr="00362C15">
              <w:rPr>
                <w:rFonts w:hint="eastAsia"/>
                <w:sz w:val="18"/>
              </w:rPr>
              <w:t>—</w:t>
            </w:r>
          </w:p>
        </w:tc>
        <w:tc>
          <w:tcPr>
            <w:tcW w:w="835" w:type="pct"/>
            <w:vAlign w:val="center"/>
          </w:tcPr>
          <w:p w:rsidR="00A575E5" w:rsidRPr="00362C15" w:rsidRDefault="00C57D6E">
            <w:pPr>
              <w:pStyle w:val="af5"/>
              <w:ind w:leftChars="0" w:left="0" w:firstLineChars="0" w:firstLine="0"/>
              <w:jc w:val="center"/>
              <w:rPr>
                <w:sz w:val="18"/>
              </w:rPr>
            </w:pPr>
            <w:r w:rsidRPr="00362C15">
              <w:rPr>
                <w:rFonts w:hint="eastAsia"/>
                <w:sz w:val="18"/>
              </w:rPr>
              <w:t>—</w:t>
            </w:r>
          </w:p>
        </w:tc>
        <w:tc>
          <w:tcPr>
            <w:tcW w:w="924" w:type="pct"/>
            <w:vAlign w:val="center"/>
          </w:tcPr>
          <w:p w:rsidR="00A575E5" w:rsidRPr="00362C15" w:rsidRDefault="00C57D6E">
            <w:pPr>
              <w:pStyle w:val="af5"/>
              <w:ind w:leftChars="0" w:left="0" w:firstLineChars="0" w:firstLine="0"/>
              <w:jc w:val="center"/>
              <w:rPr>
                <w:sz w:val="18"/>
              </w:rPr>
            </w:pPr>
            <w:r w:rsidRPr="00362C15">
              <w:rPr>
                <w:rFonts w:hint="eastAsia"/>
                <w:sz w:val="18"/>
              </w:rPr>
              <w:t>—</w:t>
            </w:r>
          </w:p>
        </w:tc>
      </w:tr>
      <w:tr w:rsidR="00A575E5" w:rsidRPr="00362C15" w:rsidTr="00B93238">
        <w:trPr>
          <w:trHeight w:val="369"/>
          <w:jc w:val="center"/>
        </w:trPr>
        <w:tc>
          <w:tcPr>
            <w:tcW w:w="539" w:type="pct"/>
            <w:vMerge w:val="restart"/>
            <w:vAlign w:val="center"/>
          </w:tcPr>
          <w:p w:rsidR="00A575E5" w:rsidRPr="00362C15" w:rsidRDefault="00C57D6E" w:rsidP="00AD5C0A">
            <w:pPr>
              <w:pStyle w:val="af5"/>
              <w:tabs>
                <w:tab w:val="left" w:pos="436"/>
              </w:tabs>
              <w:ind w:leftChars="0" w:left="0" w:firstLineChars="0" w:firstLine="0"/>
              <w:jc w:val="center"/>
              <w:rPr>
                <w:sz w:val="18"/>
              </w:rPr>
            </w:pPr>
            <w:r w:rsidRPr="00362C15">
              <w:rPr>
                <w:rFonts w:hint="eastAsia"/>
                <w:sz w:val="18"/>
              </w:rPr>
              <w:t>车辆</w:t>
            </w:r>
          </w:p>
        </w:tc>
        <w:tc>
          <w:tcPr>
            <w:tcW w:w="1814" w:type="pct"/>
            <w:vAlign w:val="center"/>
          </w:tcPr>
          <w:p w:rsidR="00A575E5" w:rsidRPr="00362C15" w:rsidRDefault="00C57D6E">
            <w:pPr>
              <w:pStyle w:val="af5"/>
              <w:ind w:leftChars="0" w:left="0" w:firstLineChars="0" w:firstLine="0"/>
              <w:jc w:val="left"/>
              <w:rPr>
                <w:sz w:val="18"/>
              </w:rPr>
            </w:pPr>
            <w:r w:rsidRPr="00362C15">
              <w:rPr>
                <w:rFonts w:hint="eastAsia"/>
                <w:sz w:val="18"/>
              </w:rPr>
              <w:t>通讯指挥车</w:t>
            </w:r>
          </w:p>
        </w:tc>
        <w:tc>
          <w:tcPr>
            <w:tcW w:w="888" w:type="pct"/>
            <w:vAlign w:val="center"/>
          </w:tcPr>
          <w:p w:rsidR="00A575E5" w:rsidRPr="00362C15" w:rsidRDefault="00C57D6E">
            <w:pPr>
              <w:pStyle w:val="af5"/>
              <w:ind w:leftChars="0" w:left="0" w:firstLineChars="0" w:firstLine="0"/>
              <w:jc w:val="center"/>
              <w:rPr>
                <w:sz w:val="18"/>
              </w:rPr>
            </w:pPr>
            <w:r w:rsidRPr="00362C15">
              <w:rPr>
                <w:rFonts w:hint="eastAsia"/>
                <w:sz w:val="18"/>
              </w:rPr>
              <w:t>1</w:t>
            </w:r>
          </w:p>
        </w:tc>
        <w:tc>
          <w:tcPr>
            <w:tcW w:w="835" w:type="pct"/>
            <w:vAlign w:val="center"/>
          </w:tcPr>
          <w:p w:rsidR="00A575E5" w:rsidRPr="00362C15" w:rsidRDefault="00C57D6E">
            <w:pPr>
              <w:pStyle w:val="af5"/>
              <w:ind w:leftChars="0" w:left="0" w:firstLineChars="0" w:firstLine="0"/>
              <w:jc w:val="center"/>
              <w:rPr>
                <w:sz w:val="18"/>
              </w:rPr>
            </w:pPr>
            <w:r w:rsidRPr="00362C15">
              <w:rPr>
                <w:rFonts w:hint="eastAsia"/>
                <w:sz w:val="18"/>
              </w:rPr>
              <w:t>1</w:t>
            </w:r>
          </w:p>
        </w:tc>
        <w:tc>
          <w:tcPr>
            <w:tcW w:w="924" w:type="pct"/>
            <w:vAlign w:val="center"/>
          </w:tcPr>
          <w:p w:rsidR="00A575E5" w:rsidRPr="00362C15" w:rsidRDefault="00C57D6E">
            <w:pPr>
              <w:pStyle w:val="af5"/>
              <w:ind w:leftChars="0" w:left="0" w:firstLineChars="0" w:firstLine="0"/>
              <w:jc w:val="center"/>
              <w:rPr>
                <w:sz w:val="18"/>
              </w:rPr>
            </w:pPr>
            <w:r w:rsidRPr="00362C15">
              <w:rPr>
                <w:rFonts w:hint="eastAsia"/>
                <w:sz w:val="18"/>
              </w:rPr>
              <w:t>—</w:t>
            </w:r>
          </w:p>
        </w:tc>
      </w:tr>
      <w:tr w:rsidR="00A575E5" w:rsidRPr="00362C15" w:rsidTr="00B93238">
        <w:trPr>
          <w:trHeight w:val="369"/>
          <w:jc w:val="center"/>
        </w:trPr>
        <w:tc>
          <w:tcPr>
            <w:tcW w:w="539" w:type="pct"/>
            <w:vMerge/>
            <w:vAlign w:val="center"/>
          </w:tcPr>
          <w:p w:rsidR="00A575E5" w:rsidRPr="00362C15" w:rsidRDefault="00A575E5" w:rsidP="00AD5C0A">
            <w:pPr>
              <w:pStyle w:val="af5"/>
              <w:tabs>
                <w:tab w:val="left" w:pos="436"/>
              </w:tabs>
              <w:ind w:leftChars="0" w:left="0" w:firstLineChars="0" w:firstLine="0"/>
              <w:jc w:val="center"/>
              <w:rPr>
                <w:sz w:val="18"/>
              </w:rPr>
            </w:pPr>
          </w:p>
        </w:tc>
        <w:tc>
          <w:tcPr>
            <w:tcW w:w="1814" w:type="pct"/>
            <w:vAlign w:val="center"/>
          </w:tcPr>
          <w:p w:rsidR="00A575E5" w:rsidRPr="00362C15" w:rsidRDefault="00C57D6E">
            <w:pPr>
              <w:pStyle w:val="af5"/>
              <w:ind w:leftChars="0" w:left="0" w:firstLineChars="0" w:firstLine="0"/>
              <w:jc w:val="left"/>
              <w:rPr>
                <w:sz w:val="18"/>
              </w:rPr>
            </w:pPr>
            <w:r w:rsidRPr="00362C15">
              <w:rPr>
                <w:rFonts w:hint="eastAsia"/>
                <w:sz w:val="18"/>
              </w:rPr>
              <w:t>无人机运输车</w:t>
            </w:r>
          </w:p>
        </w:tc>
        <w:tc>
          <w:tcPr>
            <w:tcW w:w="888" w:type="pct"/>
            <w:vAlign w:val="center"/>
          </w:tcPr>
          <w:p w:rsidR="00A575E5" w:rsidRPr="00362C15" w:rsidRDefault="00C57D6E">
            <w:pPr>
              <w:pStyle w:val="af5"/>
              <w:ind w:leftChars="0" w:left="0" w:firstLineChars="0" w:firstLine="0"/>
              <w:jc w:val="center"/>
              <w:rPr>
                <w:sz w:val="18"/>
              </w:rPr>
            </w:pPr>
            <w:r w:rsidRPr="00362C15">
              <w:rPr>
                <w:rFonts w:hint="eastAsia"/>
                <w:sz w:val="18"/>
              </w:rPr>
              <w:t>3</w:t>
            </w:r>
          </w:p>
        </w:tc>
        <w:tc>
          <w:tcPr>
            <w:tcW w:w="835" w:type="pct"/>
            <w:vAlign w:val="center"/>
          </w:tcPr>
          <w:p w:rsidR="00A575E5" w:rsidRPr="00362C15" w:rsidRDefault="00C57D6E">
            <w:pPr>
              <w:pStyle w:val="af5"/>
              <w:ind w:leftChars="0" w:left="0" w:firstLineChars="0" w:firstLine="0"/>
              <w:jc w:val="center"/>
              <w:rPr>
                <w:sz w:val="18"/>
              </w:rPr>
            </w:pPr>
            <w:r w:rsidRPr="00362C15">
              <w:rPr>
                <w:rFonts w:hint="eastAsia"/>
                <w:sz w:val="18"/>
              </w:rPr>
              <w:t>2</w:t>
            </w:r>
          </w:p>
        </w:tc>
        <w:tc>
          <w:tcPr>
            <w:tcW w:w="924" w:type="pct"/>
            <w:vAlign w:val="center"/>
          </w:tcPr>
          <w:p w:rsidR="00A575E5" w:rsidRPr="00362C15" w:rsidRDefault="00C57D6E">
            <w:pPr>
              <w:pStyle w:val="af5"/>
              <w:ind w:leftChars="0" w:left="0" w:firstLineChars="0" w:firstLine="0"/>
              <w:jc w:val="center"/>
              <w:rPr>
                <w:sz w:val="18"/>
              </w:rPr>
            </w:pPr>
            <w:r w:rsidRPr="00362C15">
              <w:rPr>
                <w:rFonts w:hint="eastAsia"/>
                <w:sz w:val="18"/>
              </w:rPr>
              <w:t>1</w:t>
            </w:r>
          </w:p>
        </w:tc>
      </w:tr>
      <w:tr w:rsidR="00A575E5" w:rsidRPr="00362C15" w:rsidTr="00B93238">
        <w:trPr>
          <w:trHeight w:val="369"/>
          <w:jc w:val="center"/>
        </w:trPr>
        <w:tc>
          <w:tcPr>
            <w:tcW w:w="539" w:type="pct"/>
            <w:vMerge/>
            <w:vAlign w:val="center"/>
          </w:tcPr>
          <w:p w:rsidR="00A575E5" w:rsidRPr="00362C15" w:rsidRDefault="00A575E5" w:rsidP="00AD5C0A">
            <w:pPr>
              <w:pStyle w:val="af5"/>
              <w:tabs>
                <w:tab w:val="left" w:pos="436"/>
              </w:tabs>
              <w:ind w:leftChars="0" w:left="0" w:firstLineChars="0" w:firstLine="0"/>
              <w:jc w:val="center"/>
              <w:rPr>
                <w:sz w:val="18"/>
              </w:rPr>
            </w:pPr>
          </w:p>
        </w:tc>
        <w:tc>
          <w:tcPr>
            <w:tcW w:w="1814" w:type="pct"/>
            <w:vAlign w:val="center"/>
          </w:tcPr>
          <w:p w:rsidR="00A575E5" w:rsidRPr="00362C15" w:rsidRDefault="00C57D6E">
            <w:pPr>
              <w:pStyle w:val="af5"/>
              <w:ind w:leftChars="0" w:left="0" w:firstLineChars="0" w:firstLine="0"/>
              <w:jc w:val="left"/>
              <w:rPr>
                <w:sz w:val="18"/>
              </w:rPr>
            </w:pPr>
            <w:r w:rsidRPr="00362C15">
              <w:rPr>
                <w:rFonts w:hint="eastAsia"/>
                <w:sz w:val="18"/>
              </w:rPr>
              <w:t>越野车</w:t>
            </w:r>
          </w:p>
        </w:tc>
        <w:tc>
          <w:tcPr>
            <w:tcW w:w="888" w:type="pct"/>
            <w:vAlign w:val="center"/>
          </w:tcPr>
          <w:p w:rsidR="00A575E5" w:rsidRPr="00362C15" w:rsidRDefault="00C57D6E">
            <w:pPr>
              <w:pStyle w:val="af5"/>
              <w:ind w:leftChars="0" w:left="0" w:firstLineChars="0" w:firstLine="0"/>
              <w:jc w:val="center"/>
              <w:rPr>
                <w:sz w:val="18"/>
              </w:rPr>
            </w:pPr>
            <w:r w:rsidRPr="00362C15">
              <w:rPr>
                <w:rFonts w:hint="eastAsia"/>
                <w:sz w:val="18"/>
              </w:rPr>
              <w:t>2</w:t>
            </w:r>
          </w:p>
        </w:tc>
        <w:tc>
          <w:tcPr>
            <w:tcW w:w="835" w:type="pct"/>
            <w:vAlign w:val="center"/>
          </w:tcPr>
          <w:p w:rsidR="00A575E5" w:rsidRPr="00362C15" w:rsidRDefault="00C57D6E">
            <w:pPr>
              <w:pStyle w:val="af5"/>
              <w:ind w:leftChars="0" w:left="0" w:firstLineChars="0" w:firstLine="0"/>
              <w:jc w:val="center"/>
              <w:rPr>
                <w:sz w:val="18"/>
              </w:rPr>
            </w:pPr>
            <w:r w:rsidRPr="00362C15">
              <w:rPr>
                <w:rFonts w:hint="eastAsia"/>
                <w:sz w:val="18"/>
              </w:rPr>
              <w:t>1</w:t>
            </w:r>
          </w:p>
        </w:tc>
        <w:tc>
          <w:tcPr>
            <w:tcW w:w="924" w:type="pct"/>
            <w:vAlign w:val="center"/>
          </w:tcPr>
          <w:p w:rsidR="00A575E5" w:rsidRPr="00362C15" w:rsidRDefault="00C57D6E">
            <w:pPr>
              <w:pStyle w:val="af5"/>
              <w:ind w:leftChars="0" w:left="0" w:firstLineChars="0" w:firstLine="0"/>
              <w:jc w:val="center"/>
              <w:rPr>
                <w:sz w:val="18"/>
              </w:rPr>
            </w:pPr>
            <w:r w:rsidRPr="00362C15">
              <w:rPr>
                <w:rFonts w:hint="eastAsia"/>
                <w:sz w:val="18"/>
              </w:rPr>
              <w:t>—</w:t>
            </w:r>
          </w:p>
        </w:tc>
      </w:tr>
      <w:tr w:rsidR="00A575E5" w:rsidRPr="00362C15" w:rsidTr="00B93238">
        <w:trPr>
          <w:trHeight w:val="369"/>
          <w:jc w:val="center"/>
        </w:trPr>
        <w:tc>
          <w:tcPr>
            <w:tcW w:w="539" w:type="pct"/>
            <w:vMerge/>
            <w:vAlign w:val="center"/>
          </w:tcPr>
          <w:p w:rsidR="00A575E5" w:rsidRPr="00362C15" w:rsidRDefault="00A575E5" w:rsidP="00AD5C0A">
            <w:pPr>
              <w:pStyle w:val="af5"/>
              <w:tabs>
                <w:tab w:val="left" w:pos="436"/>
              </w:tabs>
              <w:ind w:leftChars="0" w:left="0" w:firstLineChars="0" w:firstLine="0"/>
              <w:jc w:val="center"/>
              <w:rPr>
                <w:sz w:val="18"/>
              </w:rPr>
            </w:pPr>
          </w:p>
        </w:tc>
        <w:tc>
          <w:tcPr>
            <w:tcW w:w="1814" w:type="pct"/>
            <w:vAlign w:val="center"/>
          </w:tcPr>
          <w:p w:rsidR="00A575E5" w:rsidRPr="00362C15" w:rsidRDefault="00C57D6E">
            <w:pPr>
              <w:pStyle w:val="af5"/>
              <w:ind w:leftChars="0" w:left="0" w:firstLineChars="0" w:firstLine="0"/>
              <w:jc w:val="left"/>
              <w:rPr>
                <w:sz w:val="18"/>
              </w:rPr>
            </w:pPr>
            <w:r w:rsidRPr="00362C15">
              <w:rPr>
                <w:rFonts w:hint="eastAsia"/>
                <w:sz w:val="18"/>
              </w:rPr>
              <w:t>摩托车</w:t>
            </w:r>
          </w:p>
        </w:tc>
        <w:tc>
          <w:tcPr>
            <w:tcW w:w="888" w:type="pct"/>
            <w:vAlign w:val="center"/>
          </w:tcPr>
          <w:p w:rsidR="00A575E5" w:rsidRPr="00362C15" w:rsidRDefault="00C57D6E">
            <w:pPr>
              <w:pStyle w:val="af5"/>
              <w:ind w:leftChars="0" w:left="0" w:firstLineChars="0" w:firstLine="0"/>
              <w:jc w:val="center"/>
              <w:rPr>
                <w:sz w:val="18"/>
              </w:rPr>
            </w:pPr>
            <w:r w:rsidRPr="00362C15">
              <w:rPr>
                <w:sz w:val="18"/>
              </w:rPr>
              <w:t>—</w:t>
            </w:r>
          </w:p>
        </w:tc>
        <w:tc>
          <w:tcPr>
            <w:tcW w:w="835" w:type="pct"/>
            <w:vAlign w:val="center"/>
          </w:tcPr>
          <w:p w:rsidR="00A575E5" w:rsidRPr="00362C15" w:rsidRDefault="00C57D6E">
            <w:pPr>
              <w:pStyle w:val="af5"/>
              <w:ind w:leftChars="0" w:left="0" w:firstLineChars="0" w:firstLine="0"/>
              <w:jc w:val="center"/>
              <w:rPr>
                <w:sz w:val="18"/>
              </w:rPr>
            </w:pPr>
            <w:r w:rsidRPr="00362C15">
              <w:rPr>
                <w:sz w:val="18"/>
              </w:rPr>
              <w:t>—</w:t>
            </w:r>
          </w:p>
        </w:tc>
        <w:tc>
          <w:tcPr>
            <w:tcW w:w="924" w:type="pct"/>
            <w:vAlign w:val="center"/>
          </w:tcPr>
          <w:p w:rsidR="00A575E5" w:rsidRPr="00362C15" w:rsidRDefault="00C57D6E">
            <w:pPr>
              <w:pStyle w:val="af5"/>
              <w:ind w:leftChars="0" w:left="0" w:firstLineChars="0" w:firstLine="0"/>
              <w:jc w:val="center"/>
              <w:rPr>
                <w:sz w:val="18"/>
              </w:rPr>
            </w:pPr>
            <w:r w:rsidRPr="00362C15">
              <w:rPr>
                <w:sz w:val="18"/>
              </w:rPr>
              <w:t>—</w:t>
            </w:r>
          </w:p>
        </w:tc>
      </w:tr>
      <w:tr w:rsidR="00A575E5" w:rsidRPr="00362C15" w:rsidTr="00B93238">
        <w:trPr>
          <w:trHeight w:val="369"/>
          <w:jc w:val="center"/>
        </w:trPr>
        <w:tc>
          <w:tcPr>
            <w:tcW w:w="539" w:type="pct"/>
            <w:vAlign w:val="center"/>
          </w:tcPr>
          <w:p w:rsidR="00A575E5" w:rsidRPr="00362C15" w:rsidRDefault="00C57D6E" w:rsidP="00AD5C0A">
            <w:pPr>
              <w:pStyle w:val="af5"/>
              <w:tabs>
                <w:tab w:val="left" w:pos="436"/>
              </w:tabs>
              <w:ind w:leftChars="0" w:left="0" w:firstLineChars="0" w:firstLine="0"/>
              <w:jc w:val="center"/>
              <w:rPr>
                <w:sz w:val="18"/>
              </w:rPr>
            </w:pPr>
            <w:r w:rsidRPr="00362C15">
              <w:rPr>
                <w:rFonts w:hint="eastAsia"/>
                <w:sz w:val="18"/>
              </w:rPr>
              <w:t>其他装备</w:t>
            </w:r>
          </w:p>
        </w:tc>
        <w:tc>
          <w:tcPr>
            <w:tcW w:w="1814" w:type="pct"/>
            <w:vAlign w:val="center"/>
          </w:tcPr>
          <w:p w:rsidR="00A575E5" w:rsidRPr="00362C15" w:rsidRDefault="00C57D6E">
            <w:pPr>
              <w:pStyle w:val="af5"/>
              <w:ind w:leftChars="0" w:left="0" w:firstLineChars="0" w:firstLine="0"/>
              <w:jc w:val="left"/>
              <w:rPr>
                <w:sz w:val="18"/>
              </w:rPr>
            </w:pPr>
            <w:r w:rsidRPr="00362C15">
              <w:rPr>
                <w:rFonts w:hint="eastAsia"/>
                <w:sz w:val="18"/>
              </w:rPr>
              <w:t>包括灭火装备、通信指挥装备、个体防护装备、救援装备、侦检装备、训练和生活装备、保障装备等</w:t>
            </w:r>
          </w:p>
        </w:tc>
        <w:tc>
          <w:tcPr>
            <w:tcW w:w="2647" w:type="pct"/>
            <w:gridSpan w:val="3"/>
            <w:vAlign w:val="center"/>
          </w:tcPr>
          <w:p w:rsidR="00A575E5" w:rsidRPr="00362C15" w:rsidRDefault="00C57D6E">
            <w:pPr>
              <w:pStyle w:val="af5"/>
              <w:ind w:leftChars="0" w:left="0" w:firstLineChars="0" w:firstLine="0"/>
              <w:jc w:val="left"/>
              <w:rPr>
                <w:sz w:val="18"/>
              </w:rPr>
            </w:pPr>
            <w:r w:rsidRPr="00362C15">
              <w:rPr>
                <w:rFonts w:hint="eastAsia"/>
                <w:sz w:val="18"/>
              </w:rPr>
              <w:t>各级巡护站参考LY/T 2246-2014 《森林消防专业队伍建设和管理规范》和DB11/T 1825-2021《森林消防综合应急救援基础能力建设规范》文件要求按实际情况储备。</w:t>
            </w:r>
          </w:p>
        </w:tc>
      </w:tr>
      <w:tr w:rsidR="009C1AFB" w:rsidRPr="00362C15" w:rsidTr="00B93238">
        <w:trPr>
          <w:trHeight w:val="369"/>
          <w:jc w:val="center"/>
        </w:trPr>
        <w:tc>
          <w:tcPr>
            <w:tcW w:w="5000" w:type="pct"/>
            <w:gridSpan w:val="5"/>
            <w:vAlign w:val="center"/>
          </w:tcPr>
          <w:p w:rsidR="009C1AFB" w:rsidRPr="00362C15" w:rsidRDefault="009C1AFB" w:rsidP="00AD5C0A">
            <w:pPr>
              <w:pStyle w:val="af5"/>
              <w:ind w:leftChars="0" w:left="360" w:hanging="360"/>
              <w:rPr>
                <w:rFonts w:hAnsi="宋体" w:cs="宋体"/>
                <w:sz w:val="18"/>
              </w:rPr>
            </w:pPr>
            <w:r w:rsidRPr="00362C15">
              <w:rPr>
                <w:rFonts w:hAnsi="宋体" w:cs="宋体" w:hint="eastAsia"/>
                <w:sz w:val="18"/>
              </w:rPr>
              <w:t>注：表中数字代表必备装备的配置数量，“—”为选备装备。</w:t>
            </w:r>
          </w:p>
        </w:tc>
      </w:tr>
    </w:tbl>
    <w:p w:rsidR="00A575E5" w:rsidRPr="00362C15" w:rsidRDefault="00C57D6E" w:rsidP="00154948">
      <w:pPr>
        <w:pStyle w:val="Z1"/>
        <w:tabs>
          <w:tab w:val="clear" w:pos="720"/>
        </w:tabs>
        <w:spacing w:before="240" w:after="240"/>
        <w:ind w:left="0" w:firstLine="0"/>
      </w:pPr>
      <w:bookmarkStart w:id="39" w:name="_Toc17949"/>
      <w:bookmarkStart w:id="40" w:name="_Toc18332"/>
      <w:bookmarkStart w:id="41" w:name="_Toc14406"/>
      <w:bookmarkStart w:id="42" w:name="_Toc30473"/>
      <w:r w:rsidRPr="00362C15">
        <w:rPr>
          <w:rFonts w:hint="eastAsia"/>
        </w:rPr>
        <w:t xml:space="preserve">7  </w:t>
      </w:r>
      <w:r w:rsidR="0002665E" w:rsidRPr="00362C15">
        <w:rPr>
          <w:rFonts w:hint="eastAsia"/>
        </w:rPr>
        <w:t>地面指挥平台</w:t>
      </w:r>
      <w:r w:rsidRPr="00362C15">
        <w:rPr>
          <w:rFonts w:hint="eastAsia"/>
        </w:rPr>
        <w:t>要求</w:t>
      </w:r>
      <w:bookmarkEnd w:id="39"/>
      <w:bookmarkEnd w:id="40"/>
      <w:bookmarkEnd w:id="41"/>
      <w:bookmarkEnd w:id="42"/>
    </w:p>
    <w:p w:rsidR="00A575E5" w:rsidRPr="00362C15" w:rsidRDefault="00C57D6E">
      <w:pPr>
        <w:spacing w:before="251" w:line="186" w:lineRule="auto"/>
        <w:rPr>
          <w:rFonts w:ascii="黑体" w:eastAsia="黑体" w:hAnsi="黑体" w:cs="黑体"/>
          <w:color w:val="auto"/>
          <w:spacing w:val="-3"/>
        </w:rPr>
      </w:pPr>
      <w:bookmarkStart w:id="43" w:name="_Toc8695"/>
      <w:r w:rsidRPr="00362C15">
        <w:rPr>
          <w:rFonts w:ascii="黑体" w:eastAsia="黑体" w:hAnsi="黑体" w:cs="黑体" w:hint="eastAsia"/>
          <w:color w:val="auto"/>
          <w:spacing w:val="-3"/>
        </w:rPr>
        <w:t>7.1  地面巡护站</w:t>
      </w:r>
      <w:bookmarkEnd w:id="43"/>
      <w:r w:rsidRPr="00362C15">
        <w:rPr>
          <w:rFonts w:ascii="黑体" w:eastAsia="黑体" w:hAnsi="黑体" w:cs="黑体" w:hint="eastAsia"/>
          <w:color w:val="auto"/>
          <w:spacing w:val="-3"/>
        </w:rPr>
        <w:t>硬件设备及要求</w:t>
      </w:r>
    </w:p>
    <w:p w:rsidR="00A575E5" w:rsidRPr="00362C15" w:rsidRDefault="00C57D6E">
      <w:pPr>
        <w:pStyle w:val="af5"/>
        <w:spacing w:before="219" w:line="248" w:lineRule="auto"/>
        <w:ind w:leftChars="0" w:left="0" w:firstLineChars="200" w:firstLine="420"/>
      </w:pPr>
      <w:r w:rsidRPr="00362C15">
        <w:rPr>
          <w:rFonts w:hint="eastAsia"/>
        </w:rPr>
        <w:t>地面巡护站须具有无人机飞行过程、任务规划、任务回放、实时监测、有效载荷任务功能、飞行器的发射和回收、数字地图、通信数据链在内的集控制、通信、数据处理于一体的综合能力，其构成主要包括硬件设备、软件平台、辅助设施器材和相关技术人员等。</w:t>
      </w:r>
    </w:p>
    <w:p w:rsidR="00A575E5" w:rsidRPr="00362C15" w:rsidRDefault="00C57D6E">
      <w:pPr>
        <w:pStyle w:val="af5"/>
        <w:ind w:leftChars="0" w:left="0" w:firstLineChars="200" w:firstLine="420"/>
      </w:pPr>
      <w:r w:rsidRPr="00362C15">
        <w:rPr>
          <w:rFonts w:hint="eastAsia"/>
        </w:rPr>
        <w:t>无人机地面巡护站的硬件设备须至少包括遥控器、计算机、视频显示器、电源系统、无线电台等设备。</w:t>
      </w:r>
    </w:p>
    <w:p w:rsidR="00A575E5" w:rsidRPr="00362C15" w:rsidRDefault="00C57D6E">
      <w:pPr>
        <w:spacing w:before="219" w:line="247" w:lineRule="auto"/>
        <w:ind w:right="158"/>
        <w:jc w:val="both"/>
        <w:rPr>
          <w:rFonts w:ascii="黑体" w:eastAsia="黑体" w:hAnsi="黑体" w:cs="黑体"/>
          <w:color w:val="auto"/>
          <w:spacing w:val="-1"/>
        </w:rPr>
      </w:pPr>
      <w:bookmarkStart w:id="44" w:name="_Toc17680"/>
      <w:r w:rsidRPr="00362C15">
        <w:rPr>
          <w:rFonts w:ascii="黑体" w:eastAsia="黑体" w:hAnsi="黑体" w:cs="黑体" w:hint="eastAsia"/>
          <w:color w:val="auto"/>
          <w:spacing w:val="-1"/>
        </w:rPr>
        <w:t xml:space="preserve">7.1.1  </w:t>
      </w:r>
      <w:r w:rsidR="0002665E" w:rsidRPr="00362C15">
        <w:rPr>
          <w:rFonts w:ascii="黑体" w:eastAsia="黑体" w:hAnsi="黑体" w:cs="黑体" w:hint="eastAsia"/>
          <w:color w:val="auto"/>
          <w:spacing w:val="-1"/>
        </w:rPr>
        <w:t>遥控器</w:t>
      </w:r>
      <w:r w:rsidRPr="00362C15">
        <w:rPr>
          <w:rFonts w:ascii="黑体" w:eastAsia="黑体" w:hAnsi="黑体" w:cs="黑体" w:hint="eastAsia"/>
          <w:color w:val="auto"/>
          <w:spacing w:val="-1"/>
        </w:rPr>
        <w:t>技术要求</w:t>
      </w:r>
      <w:bookmarkEnd w:id="44"/>
    </w:p>
    <w:p w:rsidR="00A575E5" w:rsidRPr="00362C15" w:rsidRDefault="00C57D6E">
      <w:pPr>
        <w:numPr>
          <w:ilvl w:val="255"/>
          <w:numId w:val="0"/>
        </w:numPr>
        <w:spacing w:before="219" w:line="247" w:lineRule="auto"/>
        <w:ind w:right="158" w:firstLineChars="200" w:firstLine="420"/>
        <w:jc w:val="both"/>
        <w:rPr>
          <w:rFonts w:ascii="宋体" w:eastAsia="宋体" w:hAnsi="Times New Roman" w:cs="Times New Roman"/>
          <w:snapToGrid/>
          <w:color w:val="auto"/>
          <w:szCs w:val="20"/>
        </w:rPr>
      </w:pPr>
      <w:r w:rsidRPr="00362C15">
        <w:rPr>
          <w:rFonts w:ascii="宋体" w:eastAsia="宋体" w:hAnsi="Times New Roman" w:cs="Times New Roman" w:hint="eastAsia"/>
          <w:snapToGrid/>
          <w:color w:val="auto"/>
          <w:szCs w:val="20"/>
        </w:rPr>
        <w:t>遥控器应至少满足如下技术要求：</w:t>
      </w:r>
    </w:p>
    <w:p w:rsidR="00A575E5" w:rsidRPr="00362C15" w:rsidRDefault="00C57D6E" w:rsidP="00B93238">
      <w:pPr>
        <w:pStyle w:val="af5"/>
        <w:rPr>
          <w:szCs w:val="21"/>
        </w:rPr>
      </w:pPr>
      <w:r w:rsidRPr="00362C15">
        <w:rPr>
          <w:rFonts w:hint="eastAsia"/>
          <w:szCs w:val="21"/>
        </w:rPr>
        <w:t>a）遥控距离应不小于5</w:t>
      </w:r>
      <w:r w:rsidR="0053578C" w:rsidRPr="00362C15">
        <w:rPr>
          <w:rFonts w:hint="eastAsia"/>
          <w:szCs w:val="21"/>
        </w:rPr>
        <w:t xml:space="preserve"> </w:t>
      </w:r>
      <w:r w:rsidRPr="00362C15">
        <w:rPr>
          <w:rFonts w:hint="eastAsia"/>
          <w:szCs w:val="21"/>
        </w:rPr>
        <w:t>km；</w:t>
      </w:r>
    </w:p>
    <w:p w:rsidR="00A575E5" w:rsidRPr="00362C15" w:rsidRDefault="00C57D6E" w:rsidP="00B93238">
      <w:pPr>
        <w:pStyle w:val="af5"/>
        <w:rPr>
          <w:szCs w:val="21"/>
        </w:rPr>
      </w:pPr>
      <w:r w:rsidRPr="00362C15">
        <w:rPr>
          <w:rFonts w:hint="eastAsia"/>
          <w:szCs w:val="21"/>
        </w:rPr>
        <w:t>b）数据接口应支持HDMI、RJ45、sensor、SUBUS、双路串口透传、Type-C高速USB接口、OTG接口、拓展TF卡槽等；</w:t>
      </w:r>
    </w:p>
    <w:p w:rsidR="00A575E5" w:rsidRPr="00362C15" w:rsidRDefault="00C57D6E" w:rsidP="00B93238">
      <w:pPr>
        <w:pStyle w:val="af5"/>
        <w:rPr>
          <w:szCs w:val="21"/>
        </w:rPr>
      </w:pPr>
      <w:r w:rsidRPr="00362C15">
        <w:rPr>
          <w:rFonts w:hint="eastAsia"/>
          <w:szCs w:val="21"/>
        </w:rPr>
        <w:t>c）工作频段为2.4</w:t>
      </w:r>
      <w:r w:rsidR="0053578C" w:rsidRPr="00362C15">
        <w:rPr>
          <w:rFonts w:hint="eastAsia"/>
          <w:szCs w:val="21"/>
        </w:rPr>
        <w:t xml:space="preserve"> </w:t>
      </w:r>
      <w:r w:rsidRPr="00362C15">
        <w:rPr>
          <w:rFonts w:hint="eastAsia"/>
          <w:szCs w:val="21"/>
        </w:rPr>
        <w:t>GHz</w:t>
      </w:r>
      <w:r w:rsidR="0053578C" w:rsidRPr="00362C15">
        <w:rPr>
          <w:rFonts w:hint="eastAsia"/>
          <w:szCs w:val="21"/>
        </w:rPr>
        <w:t>～</w:t>
      </w:r>
      <w:r w:rsidRPr="00362C15">
        <w:rPr>
          <w:rFonts w:hint="eastAsia"/>
          <w:szCs w:val="21"/>
        </w:rPr>
        <w:t>2.483</w:t>
      </w:r>
      <w:r w:rsidR="0053578C" w:rsidRPr="00362C15">
        <w:rPr>
          <w:rFonts w:hint="eastAsia"/>
          <w:szCs w:val="21"/>
        </w:rPr>
        <w:t xml:space="preserve"> </w:t>
      </w:r>
      <w:r w:rsidRPr="00362C15">
        <w:rPr>
          <w:rFonts w:hint="eastAsia"/>
          <w:szCs w:val="21"/>
        </w:rPr>
        <w:t>GHz，也可以是其他稳定频段</w:t>
      </w:r>
      <w:r w:rsidR="00B93238" w:rsidRPr="00362C15">
        <w:rPr>
          <w:rFonts w:hint="eastAsia"/>
          <w:szCs w:val="21"/>
        </w:rPr>
        <w:t>，</w:t>
      </w:r>
      <w:r w:rsidRPr="00362C15">
        <w:rPr>
          <w:rFonts w:hint="eastAsia"/>
          <w:szCs w:val="21"/>
        </w:rPr>
        <w:t>并支持FHSS跳频；</w:t>
      </w:r>
    </w:p>
    <w:p w:rsidR="00A575E5" w:rsidRPr="00362C15" w:rsidRDefault="00C57D6E" w:rsidP="00B93238">
      <w:pPr>
        <w:pStyle w:val="af5"/>
        <w:rPr>
          <w:szCs w:val="21"/>
        </w:rPr>
      </w:pPr>
      <w:r w:rsidRPr="00362C15">
        <w:rPr>
          <w:rFonts w:hint="eastAsia"/>
          <w:szCs w:val="21"/>
        </w:rPr>
        <w:t>d）支持高清数据图传。</w:t>
      </w:r>
    </w:p>
    <w:p w:rsidR="00A575E5" w:rsidRPr="00362C15" w:rsidRDefault="00C57D6E">
      <w:pPr>
        <w:spacing w:before="219" w:line="247" w:lineRule="auto"/>
        <w:ind w:right="158"/>
        <w:jc w:val="both"/>
        <w:rPr>
          <w:rFonts w:ascii="黑体" w:eastAsia="黑体" w:hAnsi="黑体" w:cs="黑体"/>
          <w:color w:val="auto"/>
          <w:spacing w:val="-1"/>
        </w:rPr>
      </w:pPr>
      <w:bookmarkStart w:id="45" w:name="_Toc20581"/>
      <w:r w:rsidRPr="00362C15">
        <w:rPr>
          <w:rFonts w:ascii="黑体" w:eastAsia="黑体" w:hAnsi="黑体" w:cs="黑体" w:hint="eastAsia"/>
          <w:color w:val="auto"/>
          <w:spacing w:val="-1"/>
        </w:rPr>
        <w:t xml:space="preserve">7.1.2  </w:t>
      </w:r>
      <w:r w:rsidR="0002665E" w:rsidRPr="00362C15">
        <w:rPr>
          <w:rFonts w:ascii="黑体" w:eastAsia="黑体" w:hAnsi="黑体" w:cs="黑体" w:hint="eastAsia"/>
          <w:color w:val="auto"/>
          <w:spacing w:val="-1"/>
        </w:rPr>
        <w:t>计算机</w:t>
      </w:r>
      <w:r w:rsidRPr="00362C15">
        <w:rPr>
          <w:rFonts w:ascii="黑体" w:eastAsia="黑体" w:hAnsi="黑体" w:cs="黑体" w:hint="eastAsia"/>
          <w:color w:val="auto"/>
          <w:spacing w:val="-1"/>
        </w:rPr>
        <w:t>技术要求</w:t>
      </w:r>
      <w:bookmarkEnd w:id="45"/>
    </w:p>
    <w:p w:rsidR="00A575E5" w:rsidRPr="00362C15" w:rsidRDefault="00C57D6E">
      <w:pPr>
        <w:spacing w:before="219" w:line="247" w:lineRule="auto"/>
        <w:ind w:right="158" w:firstLineChars="200" w:firstLine="418"/>
        <w:jc w:val="both"/>
        <w:rPr>
          <w:rFonts w:ascii="宋体" w:eastAsia="宋体" w:hAnsi="宋体" w:cs="宋体"/>
          <w:color w:val="auto"/>
          <w:spacing w:val="-1"/>
        </w:rPr>
      </w:pPr>
      <w:r w:rsidRPr="00362C15">
        <w:rPr>
          <w:rFonts w:ascii="宋体" w:eastAsia="宋体" w:hAnsi="宋体" w:cs="宋体" w:hint="eastAsia"/>
          <w:color w:val="auto"/>
          <w:spacing w:val="-1"/>
        </w:rPr>
        <w:t>计算机应至少满足如下要求：</w:t>
      </w:r>
    </w:p>
    <w:p w:rsidR="00A575E5" w:rsidRPr="00362C15" w:rsidRDefault="00C57D6E">
      <w:pPr>
        <w:pStyle w:val="af5"/>
      </w:pPr>
      <w:r w:rsidRPr="00362C15">
        <w:rPr>
          <w:rFonts w:hint="eastAsia"/>
        </w:rPr>
        <w:t>a）应采用高品质的便携式商用计算机；</w:t>
      </w:r>
    </w:p>
    <w:p w:rsidR="00A575E5" w:rsidRPr="00362C15" w:rsidRDefault="00C57D6E">
      <w:pPr>
        <w:pStyle w:val="af5"/>
        <w:ind w:leftChars="0" w:left="0" w:firstLineChars="200" w:firstLine="420"/>
      </w:pPr>
      <w:r w:rsidRPr="00362C15">
        <w:rPr>
          <w:rFonts w:hint="eastAsia"/>
        </w:rPr>
        <w:t>b）处理器应至少满足1.3</w:t>
      </w:r>
      <w:r w:rsidR="0053578C" w:rsidRPr="00362C15">
        <w:rPr>
          <w:rFonts w:hint="eastAsia"/>
        </w:rPr>
        <w:t xml:space="preserve"> </w:t>
      </w:r>
      <w:r w:rsidRPr="00362C15">
        <w:rPr>
          <w:rFonts w:hint="eastAsia"/>
        </w:rPr>
        <w:t>GHz，双核要求；</w:t>
      </w:r>
    </w:p>
    <w:p w:rsidR="00A575E5" w:rsidRPr="00362C15" w:rsidRDefault="00C57D6E">
      <w:pPr>
        <w:pStyle w:val="af5"/>
        <w:ind w:leftChars="0" w:left="0" w:firstLineChars="200" w:firstLine="420"/>
      </w:pPr>
      <w:r w:rsidRPr="00362C15">
        <w:rPr>
          <w:rFonts w:hint="eastAsia"/>
        </w:rPr>
        <w:t>c）存储设备应不小于256</w:t>
      </w:r>
      <w:r w:rsidR="0053578C" w:rsidRPr="00362C15">
        <w:rPr>
          <w:rFonts w:hint="eastAsia"/>
        </w:rPr>
        <w:t xml:space="preserve"> </w:t>
      </w:r>
      <w:r w:rsidRPr="00362C15">
        <w:rPr>
          <w:rFonts w:hint="eastAsia"/>
        </w:rPr>
        <w:t>GB，宜采用固态硬盘模式；</w:t>
      </w:r>
    </w:p>
    <w:p w:rsidR="00A575E5" w:rsidRPr="00362C15" w:rsidRDefault="00C57D6E">
      <w:pPr>
        <w:pStyle w:val="af5"/>
        <w:ind w:leftChars="0" w:left="0" w:firstLineChars="200" w:firstLine="420"/>
      </w:pPr>
      <w:r w:rsidRPr="00362C15">
        <w:rPr>
          <w:rFonts w:hint="eastAsia"/>
        </w:rPr>
        <w:t>d）内存应不小于4</w:t>
      </w:r>
      <w:r w:rsidR="0053578C" w:rsidRPr="00362C15">
        <w:rPr>
          <w:rFonts w:hint="eastAsia"/>
        </w:rPr>
        <w:t xml:space="preserve"> </w:t>
      </w:r>
      <w:r w:rsidRPr="00362C15">
        <w:rPr>
          <w:rFonts w:hint="eastAsia"/>
        </w:rPr>
        <w:t>GB；</w:t>
      </w:r>
    </w:p>
    <w:p w:rsidR="00A575E5" w:rsidRPr="00362C15" w:rsidRDefault="00C57D6E">
      <w:pPr>
        <w:pStyle w:val="af5"/>
        <w:ind w:leftChars="0" w:left="0" w:firstLineChars="200" w:firstLine="420"/>
      </w:pPr>
      <w:r w:rsidRPr="00362C15">
        <w:rPr>
          <w:rFonts w:hint="eastAsia"/>
        </w:rPr>
        <w:t xml:space="preserve">e）网络具备802.11ac </w:t>
      </w:r>
      <w:proofErr w:type="spellStart"/>
      <w:r w:rsidRPr="00362C15">
        <w:rPr>
          <w:rFonts w:hint="eastAsia"/>
        </w:rPr>
        <w:t>W</w:t>
      </w:r>
      <w:r w:rsidR="009C1AFB" w:rsidRPr="00362C15">
        <w:t>i</w:t>
      </w:r>
      <w:r w:rsidRPr="00362C15">
        <w:rPr>
          <w:rFonts w:hint="eastAsia"/>
        </w:rPr>
        <w:t>F</w:t>
      </w:r>
      <w:r w:rsidR="009C1AFB" w:rsidRPr="00362C15">
        <w:t>i</w:t>
      </w:r>
      <w:proofErr w:type="spellEnd"/>
      <w:r w:rsidRPr="00362C15">
        <w:rPr>
          <w:rFonts w:hint="eastAsia"/>
        </w:rPr>
        <w:t>无线网络连接和Bluetooth 4.0无线技术</w:t>
      </w:r>
      <w:r w:rsidR="009C1AFB" w:rsidRPr="00362C15">
        <w:rPr>
          <w:rFonts w:hint="eastAsia"/>
        </w:rPr>
        <w:t>。</w:t>
      </w:r>
    </w:p>
    <w:p w:rsidR="00A575E5" w:rsidRPr="00362C15" w:rsidRDefault="00C57D6E">
      <w:pPr>
        <w:spacing w:before="219" w:line="247" w:lineRule="auto"/>
        <w:ind w:right="158"/>
        <w:jc w:val="both"/>
        <w:rPr>
          <w:rFonts w:ascii="黑体" w:eastAsia="黑体" w:hAnsi="黑体" w:cs="黑体"/>
          <w:color w:val="auto"/>
          <w:spacing w:val="-1"/>
        </w:rPr>
      </w:pPr>
      <w:bookmarkStart w:id="46" w:name="_Toc29947"/>
      <w:r w:rsidRPr="00362C15">
        <w:rPr>
          <w:rFonts w:ascii="黑体" w:eastAsia="黑体" w:hAnsi="黑体" w:cs="黑体" w:hint="eastAsia"/>
          <w:color w:val="auto"/>
          <w:spacing w:val="-1"/>
        </w:rPr>
        <w:lastRenderedPageBreak/>
        <w:t xml:space="preserve">7.1.3  </w:t>
      </w:r>
      <w:r w:rsidR="0002665E" w:rsidRPr="00362C15">
        <w:rPr>
          <w:rFonts w:ascii="黑体" w:eastAsia="黑体" w:hAnsi="黑体" w:cs="黑体" w:hint="eastAsia"/>
          <w:color w:val="auto"/>
          <w:spacing w:val="-1"/>
        </w:rPr>
        <w:t>视频显示器</w:t>
      </w:r>
      <w:r w:rsidRPr="00362C15">
        <w:rPr>
          <w:rFonts w:ascii="黑体" w:eastAsia="黑体" w:hAnsi="黑体" w:cs="黑体" w:hint="eastAsia"/>
          <w:color w:val="auto"/>
          <w:spacing w:val="-1"/>
        </w:rPr>
        <w:t>技术要求</w:t>
      </w:r>
      <w:bookmarkEnd w:id="46"/>
    </w:p>
    <w:p w:rsidR="00A575E5" w:rsidRPr="00362C15" w:rsidRDefault="00C57D6E">
      <w:pPr>
        <w:spacing w:before="219" w:line="247" w:lineRule="auto"/>
        <w:ind w:right="158" w:firstLineChars="200" w:firstLine="418"/>
        <w:jc w:val="both"/>
        <w:rPr>
          <w:rFonts w:ascii="宋体" w:eastAsia="宋体" w:hAnsi="宋体" w:cs="宋体"/>
          <w:color w:val="auto"/>
          <w:spacing w:val="-1"/>
        </w:rPr>
      </w:pPr>
      <w:r w:rsidRPr="00362C15">
        <w:rPr>
          <w:rFonts w:ascii="宋体" w:eastAsia="宋体" w:hAnsi="宋体" w:cs="宋体" w:hint="eastAsia"/>
          <w:color w:val="auto"/>
          <w:spacing w:val="-1"/>
        </w:rPr>
        <w:t>视频显示器应至少满足如下要求：</w:t>
      </w:r>
    </w:p>
    <w:p w:rsidR="00A575E5" w:rsidRPr="00362C15" w:rsidRDefault="00C57D6E">
      <w:pPr>
        <w:pStyle w:val="af5"/>
        <w:ind w:leftChars="0" w:left="0" w:firstLineChars="200" w:firstLine="420"/>
      </w:pPr>
      <w:r w:rsidRPr="00362C15">
        <w:rPr>
          <w:rFonts w:hint="eastAsia"/>
        </w:rPr>
        <w:t>a）显示屏采用12.5</w:t>
      </w:r>
      <w:r w:rsidR="0053578C" w:rsidRPr="00362C15">
        <w:rPr>
          <w:rFonts w:hint="eastAsia"/>
        </w:rPr>
        <w:t>～</w:t>
      </w:r>
      <w:r w:rsidRPr="00362C15">
        <w:rPr>
          <w:rFonts w:hint="eastAsia"/>
        </w:rPr>
        <w:t>13.5英寸LED背光光面宽显示屏，支持数百万色彩；</w:t>
      </w:r>
    </w:p>
    <w:p w:rsidR="00A575E5" w:rsidRPr="00362C15" w:rsidRDefault="00C57D6E">
      <w:pPr>
        <w:pStyle w:val="af5"/>
        <w:ind w:leftChars="0" w:left="0" w:firstLineChars="200" w:firstLine="420"/>
      </w:pPr>
      <w:r w:rsidRPr="00362C15">
        <w:rPr>
          <w:rFonts w:hint="eastAsia"/>
        </w:rPr>
        <w:t>b）分辨率应不低于</w:t>
      </w:r>
      <w:r w:rsidRPr="00362C15">
        <w:rPr>
          <w:rFonts w:hAnsi="宋体" w:cs="宋体" w:hint="eastAsia"/>
          <w:sz w:val="20"/>
        </w:rPr>
        <w:t>1440*900</w:t>
      </w:r>
      <w:r w:rsidRPr="00362C15">
        <w:rPr>
          <w:rFonts w:hint="eastAsia"/>
        </w:rPr>
        <w:t>。</w:t>
      </w:r>
    </w:p>
    <w:p w:rsidR="00A575E5" w:rsidRPr="00362C15" w:rsidRDefault="00C57D6E">
      <w:pPr>
        <w:spacing w:before="219" w:line="247" w:lineRule="auto"/>
        <w:ind w:right="158"/>
        <w:rPr>
          <w:rFonts w:ascii="黑体" w:eastAsia="黑体" w:hAnsi="黑体" w:cs="黑体"/>
          <w:color w:val="auto"/>
          <w:spacing w:val="-1"/>
        </w:rPr>
      </w:pPr>
      <w:bookmarkStart w:id="47" w:name="_Toc1578"/>
      <w:r w:rsidRPr="00362C15">
        <w:rPr>
          <w:rFonts w:ascii="黑体" w:eastAsia="黑体" w:hAnsi="黑体" w:cs="黑体" w:hint="eastAsia"/>
          <w:color w:val="auto"/>
          <w:spacing w:val="-1"/>
        </w:rPr>
        <w:t xml:space="preserve">7.1.4  </w:t>
      </w:r>
      <w:r w:rsidR="0002665E" w:rsidRPr="00362C15">
        <w:rPr>
          <w:rFonts w:ascii="黑体" w:eastAsia="黑体" w:hAnsi="黑体" w:cs="黑体" w:hint="eastAsia"/>
          <w:color w:val="auto"/>
          <w:spacing w:val="-1"/>
        </w:rPr>
        <w:t>电源系统</w:t>
      </w:r>
      <w:r w:rsidRPr="00362C15">
        <w:rPr>
          <w:rFonts w:ascii="黑体" w:eastAsia="黑体" w:hAnsi="黑体" w:cs="黑体" w:hint="eastAsia"/>
          <w:color w:val="auto"/>
          <w:spacing w:val="-1"/>
        </w:rPr>
        <w:t>技术要求</w:t>
      </w:r>
      <w:bookmarkEnd w:id="47"/>
    </w:p>
    <w:p w:rsidR="00A575E5" w:rsidRPr="00362C15" w:rsidRDefault="00C57D6E">
      <w:pPr>
        <w:spacing w:before="219" w:line="247" w:lineRule="auto"/>
        <w:ind w:right="158" w:firstLineChars="200" w:firstLine="418"/>
        <w:jc w:val="both"/>
        <w:rPr>
          <w:rFonts w:ascii="宋体" w:eastAsia="宋体" w:hAnsi="宋体" w:cs="宋体"/>
          <w:color w:val="auto"/>
          <w:spacing w:val="-1"/>
        </w:rPr>
      </w:pPr>
      <w:r w:rsidRPr="00362C15">
        <w:rPr>
          <w:rFonts w:ascii="宋体" w:eastAsia="宋体" w:hAnsi="宋体" w:cs="宋体" w:hint="eastAsia"/>
          <w:color w:val="auto"/>
          <w:spacing w:val="-1"/>
        </w:rPr>
        <w:t>电源系统应至少满足如下要求：</w:t>
      </w:r>
    </w:p>
    <w:p w:rsidR="00A575E5" w:rsidRPr="00362C15" w:rsidRDefault="00C57D6E">
      <w:pPr>
        <w:pStyle w:val="af5"/>
      </w:pPr>
      <w:r w:rsidRPr="00362C15">
        <w:rPr>
          <w:rFonts w:hint="eastAsia"/>
        </w:rPr>
        <w:t>a）电池充放电次数不小于500次；</w:t>
      </w:r>
    </w:p>
    <w:p w:rsidR="00A575E5" w:rsidRPr="00362C15" w:rsidRDefault="00C57D6E">
      <w:pPr>
        <w:pStyle w:val="af5"/>
        <w:ind w:leftChars="0" w:left="0" w:firstLineChars="200" w:firstLine="420"/>
      </w:pPr>
      <w:r w:rsidRPr="00362C15">
        <w:rPr>
          <w:rFonts w:hint="eastAsia"/>
        </w:rPr>
        <w:t>b）电池充电温度范围为-10℃～+55℃；</w:t>
      </w:r>
    </w:p>
    <w:p w:rsidR="00A575E5" w:rsidRPr="00362C15" w:rsidRDefault="00C57D6E">
      <w:pPr>
        <w:pStyle w:val="af5"/>
        <w:ind w:leftChars="0" w:left="0" w:firstLineChars="200" w:firstLine="420"/>
      </w:pPr>
      <w:r w:rsidRPr="00362C15">
        <w:rPr>
          <w:rFonts w:hint="eastAsia"/>
        </w:rPr>
        <w:t>c）电池接头触点间导通性良好，连接牢固、可靠，具有良好的外绝缘强度；</w:t>
      </w:r>
    </w:p>
    <w:p w:rsidR="00A575E5" w:rsidRPr="00362C15" w:rsidRDefault="00C57D6E">
      <w:pPr>
        <w:pStyle w:val="af5"/>
        <w:ind w:leftChars="0" w:left="0" w:firstLineChars="200" w:firstLine="420"/>
      </w:pPr>
      <w:r w:rsidRPr="00362C15">
        <w:rPr>
          <w:rFonts w:hint="eastAsia"/>
        </w:rPr>
        <w:t>d）电池应具备防振动、防淋雨措施。</w:t>
      </w:r>
      <w:bookmarkStart w:id="48" w:name="_Toc7610"/>
    </w:p>
    <w:p w:rsidR="00A575E5" w:rsidRPr="00362C15" w:rsidRDefault="00C57D6E">
      <w:pPr>
        <w:spacing w:before="219" w:line="247" w:lineRule="auto"/>
        <w:ind w:right="158"/>
        <w:jc w:val="both"/>
        <w:rPr>
          <w:rFonts w:ascii="黑体" w:eastAsia="黑体" w:hAnsi="黑体" w:cs="黑体"/>
          <w:color w:val="auto"/>
          <w:spacing w:val="-1"/>
        </w:rPr>
      </w:pPr>
      <w:r w:rsidRPr="00362C15">
        <w:rPr>
          <w:rFonts w:ascii="黑体" w:eastAsia="黑体" w:hAnsi="黑体" w:cs="黑体" w:hint="eastAsia"/>
          <w:color w:val="auto"/>
          <w:spacing w:val="-1"/>
        </w:rPr>
        <w:t xml:space="preserve">7.1.5  </w:t>
      </w:r>
      <w:r w:rsidR="0002665E" w:rsidRPr="00362C15">
        <w:rPr>
          <w:rFonts w:ascii="黑体" w:eastAsia="黑体" w:hAnsi="黑体" w:cs="黑体" w:hint="eastAsia"/>
          <w:color w:val="auto"/>
          <w:spacing w:val="-1"/>
        </w:rPr>
        <w:t>无线电台</w:t>
      </w:r>
      <w:r w:rsidRPr="00362C15">
        <w:rPr>
          <w:rFonts w:ascii="黑体" w:eastAsia="黑体" w:hAnsi="黑体" w:cs="黑体" w:hint="eastAsia"/>
          <w:color w:val="auto"/>
          <w:spacing w:val="-1"/>
        </w:rPr>
        <w:t>技术要求</w:t>
      </w:r>
      <w:bookmarkEnd w:id="48"/>
    </w:p>
    <w:p w:rsidR="00A575E5" w:rsidRPr="00362C15" w:rsidRDefault="00C57D6E">
      <w:pPr>
        <w:spacing w:before="219" w:line="247" w:lineRule="auto"/>
        <w:ind w:right="158" w:firstLineChars="200" w:firstLine="418"/>
        <w:jc w:val="both"/>
        <w:rPr>
          <w:rFonts w:ascii="宋体" w:eastAsia="宋体" w:hAnsi="宋体" w:cs="宋体"/>
          <w:color w:val="auto"/>
          <w:spacing w:val="-1"/>
        </w:rPr>
      </w:pPr>
      <w:r w:rsidRPr="00362C15">
        <w:rPr>
          <w:rFonts w:ascii="宋体" w:eastAsia="宋体" w:hAnsi="宋体" w:cs="宋体" w:hint="eastAsia"/>
          <w:color w:val="auto"/>
          <w:spacing w:val="-1"/>
        </w:rPr>
        <w:t>无线电台应至少满足如下要求：</w:t>
      </w:r>
    </w:p>
    <w:p w:rsidR="00A575E5" w:rsidRPr="00362C15" w:rsidRDefault="00C57D6E">
      <w:pPr>
        <w:pStyle w:val="af5"/>
      </w:pPr>
      <w:r w:rsidRPr="00362C15">
        <w:rPr>
          <w:rFonts w:hint="eastAsia"/>
        </w:rPr>
        <w:t>a）环境特性（高温、低温、防潮、防尘等）和电磁兼容性应达到工业级标准；</w:t>
      </w:r>
    </w:p>
    <w:p w:rsidR="00A575E5" w:rsidRPr="00362C15" w:rsidRDefault="00C57D6E">
      <w:pPr>
        <w:pStyle w:val="af5"/>
        <w:ind w:leftChars="0" w:left="0" w:firstLineChars="200" w:firstLine="420"/>
      </w:pPr>
      <w:r w:rsidRPr="00362C15">
        <w:rPr>
          <w:rFonts w:hint="eastAsia"/>
        </w:rPr>
        <w:t>b）发射机启动应小于30</w:t>
      </w:r>
      <w:r w:rsidR="0053578C" w:rsidRPr="00362C15">
        <w:rPr>
          <w:rFonts w:hint="eastAsia"/>
        </w:rPr>
        <w:t xml:space="preserve"> </w:t>
      </w:r>
      <w:r w:rsidRPr="00362C15">
        <w:rPr>
          <w:rFonts w:hint="eastAsia"/>
        </w:rPr>
        <w:t>ms；</w:t>
      </w:r>
    </w:p>
    <w:p w:rsidR="00A575E5" w:rsidRPr="00362C15" w:rsidRDefault="00C57D6E">
      <w:pPr>
        <w:pStyle w:val="af5"/>
        <w:ind w:leftChars="0" w:left="0" w:firstLineChars="200" w:firstLine="420"/>
      </w:pPr>
      <w:r w:rsidRPr="00362C15">
        <w:rPr>
          <w:rFonts w:hint="eastAsia"/>
        </w:rPr>
        <w:t>c）作业功耗低，适合野外作业；</w:t>
      </w:r>
    </w:p>
    <w:p w:rsidR="00A575E5" w:rsidRPr="00362C15" w:rsidRDefault="00C57D6E">
      <w:pPr>
        <w:pStyle w:val="af5"/>
        <w:ind w:leftChars="0" w:left="0" w:firstLineChars="200" w:firstLine="420"/>
      </w:pPr>
      <w:r w:rsidRPr="00362C15">
        <w:rPr>
          <w:rFonts w:hint="eastAsia"/>
        </w:rPr>
        <w:t>d）使用频率、频率容限及带宽等参数达到数传要求。</w:t>
      </w:r>
    </w:p>
    <w:p w:rsidR="00A575E5" w:rsidRPr="00362C15" w:rsidRDefault="00C57D6E">
      <w:pPr>
        <w:spacing w:before="251" w:line="186" w:lineRule="auto"/>
        <w:jc w:val="both"/>
        <w:rPr>
          <w:rFonts w:ascii="黑体" w:eastAsia="黑体" w:hAnsi="黑体" w:cs="黑体"/>
          <w:color w:val="auto"/>
          <w:spacing w:val="-3"/>
        </w:rPr>
      </w:pPr>
      <w:bookmarkStart w:id="49" w:name="_Toc24036"/>
      <w:r w:rsidRPr="00362C15">
        <w:rPr>
          <w:rFonts w:ascii="黑体" w:eastAsia="黑体" w:hAnsi="黑体" w:cs="黑体" w:hint="eastAsia"/>
          <w:color w:val="auto"/>
          <w:spacing w:val="-3"/>
        </w:rPr>
        <w:t xml:space="preserve">7.2  </w:t>
      </w:r>
      <w:r w:rsidR="0002665E" w:rsidRPr="00362C15">
        <w:rPr>
          <w:rFonts w:ascii="黑体" w:eastAsia="黑体" w:hAnsi="黑体" w:cs="黑体" w:hint="eastAsia"/>
          <w:color w:val="auto"/>
          <w:spacing w:val="-3"/>
        </w:rPr>
        <w:t>地面巡护站</w:t>
      </w:r>
      <w:r w:rsidRPr="00362C15">
        <w:rPr>
          <w:rFonts w:ascii="黑体" w:eastAsia="黑体" w:hAnsi="黑体" w:cs="黑体" w:hint="eastAsia"/>
          <w:color w:val="auto"/>
          <w:spacing w:val="-3"/>
        </w:rPr>
        <w:t>软件平台及</w:t>
      </w:r>
      <w:bookmarkEnd w:id="49"/>
      <w:r w:rsidRPr="00362C15">
        <w:rPr>
          <w:rFonts w:ascii="黑体" w:eastAsia="黑体" w:hAnsi="黑体" w:cs="黑体" w:hint="eastAsia"/>
          <w:color w:val="auto"/>
          <w:spacing w:val="-3"/>
        </w:rPr>
        <w:t>功能要求</w:t>
      </w:r>
    </w:p>
    <w:p w:rsidR="00A575E5" w:rsidRPr="00362C15" w:rsidRDefault="00C57D6E">
      <w:pPr>
        <w:pStyle w:val="af5"/>
        <w:spacing w:before="219" w:line="248" w:lineRule="auto"/>
        <w:ind w:leftChars="0" w:left="0" w:firstLineChars="200" w:firstLine="420"/>
      </w:pPr>
      <w:r w:rsidRPr="00362C15">
        <w:rPr>
          <w:rFonts w:hint="eastAsia"/>
        </w:rPr>
        <w:t>无人机地面巡护站的软件平台功能须包括飞行监控、航线规划、任务回放、地图导航等功能，能够支持多架无人机的控制与管理。无人机与地面巡护站通过无线数传电台通信，按照通信协议将收到的数据解析并显示，同时将数据实时存储到数据库中，在任务结束后读取数据库进行任务回放。</w:t>
      </w:r>
    </w:p>
    <w:p w:rsidR="00A575E5" w:rsidRPr="00362C15" w:rsidRDefault="00C57D6E">
      <w:pPr>
        <w:spacing w:before="219" w:line="247" w:lineRule="auto"/>
        <w:ind w:right="158"/>
        <w:jc w:val="both"/>
        <w:rPr>
          <w:rFonts w:ascii="黑体" w:eastAsia="黑体" w:hAnsi="黑体" w:cs="黑体"/>
          <w:color w:val="auto"/>
          <w:spacing w:val="-1"/>
        </w:rPr>
      </w:pPr>
      <w:bookmarkStart w:id="50" w:name="_Toc4165"/>
      <w:r w:rsidRPr="00362C15">
        <w:rPr>
          <w:rFonts w:ascii="黑体" w:eastAsia="黑体" w:hAnsi="黑体" w:cs="黑体" w:hint="eastAsia"/>
          <w:color w:val="auto"/>
          <w:spacing w:val="-1"/>
        </w:rPr>
        <w:t>7.2.1  飞行监控</w:t>
      </w:r>
      <w:bookmarkEnd w:id="50"/>
      <w:r w:rsidRPr="00362C15">
        <w:rPr>
          <w:rFonts w:ascii="黑体" w:eastAsia="黑体" w:hAnsi="黑体" w:cs="黑体" w:hint="eastAsia"/>
          <w:color w:val="auto"/>
          <w:spacing w:val="-1"/>
        </w:rPr>
        <w:t>功能要求</w:t>
      </w:r>
    </w:p>
    <w:p w:rsidR="00A575E5" w:rsidRPr="00362C15" w:rsidRDefault="00C57D6E">
      <w:pPr>
        <w:spacing w:before="219" w:line="247" w:lineRule="auto"/>
        <w:ind w:right="158" w:firstLineChars="200" w:firstLine="418"/>
        <w:jc w:val="both"/>
        <w:rPr>
          <w:rFonts w:ascii="宋体" w:eastAsia="宋体" w:hAnsi="宋体" w:cs="宋体"/>
          <w:color w:val="auto"/>
          <w:spacing w:val="-1"/>
        </w:rPr>
      </w:pPr>
      <w:r w:rsidRPr="00362C15">
        <w:rPr>
          <w:rFonts w:ascii="宋体" w:eastAsia="宋体" w:hAnsi="宋体" w:cs="宋体" w:hint="eastAsia"/>
          <w:color w:val="auto"/>
          <w:spacing w:val="-1"/>
        </w:rPr>
        <w:t>无人机飞行监控功能应至少满足如下要求：</w:t>
      </w:r>
    </w:p>
    <w:p w:rsidR="00A575E5" w:rsidRPr="00362C15" w:rsidRDefault="00C57D6E">
      <w:pPr>
        <w:pStyle w:val="af5"/>
        <w:ind w:leftChars="0" w:left="0" w:firstLineChars="200" w:firstLine="420"/>
      </w:pPr>
      <w:r w:rsidRPr="00362C15">
        <w:rPr>
          <w:rFonts w:hint="eastAsia"/>
        </w:rPr>
        <w:t>a）通过无线数据传输链路，下传各状态信息；</w:t>
      </w:r>
    </w:p>
    <w:p w:rsidR="00A575E5" w:rsidRPr="00362C15" w:rsidRDefault="00C57D6E">
      <w:pPr>
        <w:pStyle w:val="af5"/>
        <w:ind w:leftChars="0" w:left="0" w:firstLineChars="200" w:firstLine="420"/>
      </w:pPr>
      <w:r w:rsidRPr="00362C15">
        <w:rPr>
          <w:rFonts w:hint="eastAsia"/>
        </w:rPr>
        <w:t>b）保存飞行数据，并将主要信息用虚拟仪表或其他控件显示，供地面操纵人员参考；</w:t>
      </w:r>
    </w:p>
    <w:p w:rsidR="00A575E5" w:rsidRPr="00362C15" w:rsidRDefault="00C57D6E">
      <w:pPr>
        <w:pStyle w:val="af5"/>
        <w:ind w:leftChars="0" w:left="0" w:firstLineChars="200" w:firstLine="420"/>
      </w:pPr>
      <w:r w:rsidRPr="00362C15">
        <w:rPr>
          <w:rFonts w:hint="eastAsia"/>
        </w:rPr>
        <w:t>c）根据无人机的状态，实时发送控制命令，操纵无人机飞行。</w:t>
      </w:r>
    </w:p>
    <w:p w:rsidR="00A575E5" w:rsidRPr="00362C15" w:rsidRDefault="00C57D6E">
      <w:pPr>
        <w:spacing w:before="219" w:line="247" w:lineRule="auto"/>
        <w:ind w:right="158"/>
        <w:jc w:val="both"/>
        <w:rPr>
          <w:rFonts w:ascii="黑体" w:eastAsia="黑体" w:hAnsi="黑体" w:cs="黑体"/>
          <w:color w:val="auto"/>
          <w:spacing w:val="-1"/>
        </w:rPr>
      </w:pPr>
      <w:bookmarkStart w:id="51" w:name="_Toc18998"/>
      <w:r w:rsidRPr="00362C15">
        <w:rPr>
          <w:rFonts w:ascii="黑体" w:eastAsia="黑体" w:hAnsi="黑体" w:cs="黑体" w:hint="eastAsia"/>
          <w:color w:val="auto"/>
          <w:spacing w:val="-1"/>
        </w:rPr>
        <w:t>7.2.2  导航数据库</w:t>
      </w:r>
      <w:bookmarkEnd w:id="51"/>
    </w:p>
    <w:p w:rsidR="00A575E5" w:rsidRPr="00362C15" w:rsidRDefault="00C57D6E">
      <w:pPr>
        <w:pStyle w:val="af5"/>
        <w:spacing w:before="219" w:line="248" w:lineRule="auto"/>
        <w:ind w:leftChars="0" w:left="0" w:firstLineChars="200" w:firstLine="420"/>
      </w:pPr>
      <w:r w:rsidRPr="00362C15">
        <w:rPr>
          <w:rFonts w:hint="eastAsia"/>
        </w:rPr>
        <w:t>导航数据库是无人机地面巡护站软件平台中极其重要的部分，须能够保存航点及航线信息、任务记录信息、系统配置信息、历次飞行数据等，用户在界面上操作时支持频繁读写数据库。</w:t>
      </w:r>
    </w:p>
    <w:p w:rsidR="00A575E5" w:rsidRPr="00362C15" w:rsidRDefault="00C57D6E">
      <w:pPr>
        <w:spacing w:before="219" w:line="247" w:lineRule="auto"/>
        <w:ind w:right="158"/>
        <w:jc w:val="both"/>
        <w:rPr>
          <w:rFonts w:ascii="黑体" w:eastAsia="黑体" w:hAnsi="黑体" w:cs="黑体"/>
          <w:color w:val="auto"/>
          <w:spacing w:val="-1"/>
        </w:rPr>
      </w:pPr>
      <w:bookmarkStart w:id="52" w:name="_Toc27670"/>
      <w:r w:rsidRPr="00362C15">
        <w:rPr>
          <w:rFonts w:ascii="黑体" w:eastAsia="黑体" w:hAnsi="黑体" w:cs="黑体" w:hint="eastAsia"/>
          <w:color w:val="auto"/>
          <w:spacing w:val="-1"/>
        </w:rPr>
        <w:t>7.2.3  用户界面</w:t>
      </w:r>
      <w:bookmarkEnd w:id="52"/>
    </w:p>
    <w:p w:rsidR="00A575E5" w:rsidRPr="00362C15" w:rsidRDefault="00C57D6E">
      <w:pPr>
        <w:pStyle w:val="af5"/>
        <w:spacing w:before="219" w:line="248" w:lineRule="auto"/>
        <w:ind w:leftChars="0" w:left="0" w:firstLineChars="200" w:firstLine="420"/>
      </w:pPr>
      <w:r w:rsidRPr="00362C15">
        <w:rPr>
          <w:rFonts w:hint="eastAsia"/>
        </w:rPr>
        <w:t>用户界面模块是地面控制人员与无人机交互的窗口，需满足界面友好，操作方便。</w:t>
      </w:r>
    </w:p>
    <w:p w:rsidR="00A575E5" w:rsidRPr="00362C15" w:rsidRDefault="00C57D6E">
      <w:pPr>
        <w:spacing w:before="219" w:line="247" w:lineRule="auto"/>
        <w:ind w:right="158"/>
        <w:jc w:val="both"/>
        <w:rPr>
          <w:rFonts w:ascii="黑体" w:eastAsia="黑体" w:hAnsi="黑体" w:cs="黑体"/>
          <w:color w:val="auto"/>
          <w:spacing w:val="-1"/>
        </w:rPr>
      </w:pPr>
      <w:bookmarkStart w:id="53" w:name="_Toc3722"/>
      <w:r w:rsidRPr="00362C15">
        <w:rPr>
          <w:rFonts w:ascii="黑体" w:eastAsia="黑体" w:hAnsi="黑体" w:cs="黑体" w:hint="eastAsia"/>
          <w:color w:val="auto"/>
          <w:spacing w:val="-1"/>
        </w:rPr>
        <w:t>7.2.4  地图导航</w:t>
      </w:r>
      <w:bookmarkEnd w:id="53"/>
    </w:p>
    <w:p w:rsidR="00A575E5" w:rsidRPr="00362C15" w:rsidRDefault="00C57D6E">
      <w:pPr>
        <w:pStyle w:val="af5"/>
        <w:spacing w:before="219" w:line="248" w:lineRule="auto"/>
        <w:ind w:leftChars="0" w:left="0" w:firstLineChars="200" w:firstLine="420"/>
      </w:pPr>
      <w:r w:rsidRPr="00362C15">
        <w:rPr>
          <w:rFonts w:hint="eastAsia"/>
        </w:rPr>
        <w:t>地图导航功能应至少满足如下要求：</w:t>
      </w:r>
    </w:p>
    <w:p w:rsidR="00A575E5" w:rsidRPr="00362C15" w:rsidRDefault="00C57D6E">
      <w:pPr>
        <w:pStyle w:val="af5"/>
        <w:ind w:leftChars="0" w:left="0" w:firstLineChars="200" w:firstLine="420"/>
      </w:pPr>
      <w:r w:rsidRPr="00362C15">
        <w:rPr>
          <w:rFonts w:hint="eastAsia"/>
        </w:rPr>
        <w:t>a）根据无人机下传的经纬度和高程信息，将无人机的位置标注在地图上；</w:t>
      </w:r>
    </w:p>
    <w:p w:rsidR="00A575E5" w:rsidRPr="00362C15" w:rsidRDefault="00C57D6E">
      <w:pPr>
        <w:pStyle w:val="af5"/>
        <w:ind w:leftChars="0" w:left="0" w:firstLineChars="200" w:firstLine="420"/>
      </w:pPr>
      <w:r w:rsidRPr="00362C15">
        <w:rPr>
          <w:rFonts w:hint="eastAsia"/>
        </w:rPr>
        <w:t>b）能够标注无人机的飞行轨迹；</w:t>
      </w:r>
    </w:p>
    <w:p w:rsidR="00A575E5" w:rsidRPr="00362C15" w:rsidRDefault="00C57D6E">
      <w:pPr>
        <w:pStyle w:val="af5"/>
        <w:ind w:leftChars="0" w:left="0" w:firstLineChars="200" w:firstLine="420"/>
      </w:pPr>
      <w:r w:rsidRPr="00362C15">
        <w:rPr>
          <w:rFonts w:hint="eastAsia"/>
        </w:rPr>
        <w:t>c）支持无人机居中、在地图上摄取航点、地图的放大、缩小、漫游等功能。</w:t>
      </w:r>
    </w:p>
    <w:p w:rsidR="00A575E5" w:rsidRPr="00362C15" w:rsidRDefault="00C57D6E">
      <w:pPr>
        <w:spacing w:before="219" w:line="247" w:lineRule="auto"/>
        <w:ind w:right="158"/>
        <w:jc w:val="both"/>
        <w:rPr>
          <w:rFonts w:ascii="黑体" w:eastAsia="黑体" w:hAnsi="黑体" w:cs="黑体"/>
          <w:color w:val="auto"/>
          <w:spacing w:val="-1"/>
        </w:rPr>
      </w:pPr>
      <w:bookmarkStart w:id="54" w:name="_Toc26978"/>
      <w:r w:rsidRPr="00362C15">
        <w:rPr>
          <w:rFonts w:ascii="黑体" w:eastAsia="黑体" w:hAnsi="黑体" w:cs="黑体" w:hint="eastAsia"/>
          <w:color w:val="auto"/>
          <w:spacing w:val="-1"/>
        </w:rPr>
        <w:t>7.2.5  任务回放功能</w:t>
      </w:r>
      <w:bookmarkEnd w:id="54"/>
    </w:p>
    <w:p w:rsidR="00A575E5" w:rsidRPr="00362C15" w:rsidRDefault="00C57D6E">
      <w:pPr>
        <w:pStyle w:val="af5"/>
        <w:spacing w:before="219" w:line="248" w:lineRule="auto"/>
        <w:ind w:leftChars="0" w:left="0" w:firstLineChars="200" w:firstLine="420"/>
      </w:pPr>
      <w:r w:rsidRPr="00362C15">
        <w:rPr>
          <w:rFonts w:hint="eastAsia"/>
        </w:rPr>
        <w:lastRenderedPageBreak/>
        <w:t>根据保存在数据库中的飞行数据，在任务结束后能够使用回放功能详细观察飞行过程的每一个细节，检查任务执行效果。</w:t>
      </w:r>
    </w:p>
    <w:p w:rsidR="00A575E5" w:rsidRPr="00362C15" w:rsidRDefault="00C57D6E">
      <w:pPr>
        <w:spacing w:before="251" w:line="186" w:lineRule="auto"/>
        <w:jc w:val="both"/>
        <w:rPr>
          <w:rFonts w:ascii="黑体" w:eastAsia="黑体" w:hAnsi="黑体" w:cs="黑体"/>
          <w:color w:val="auto"/>
          <w:spacing w:val="-3"/>
        </w:rPr>
      </w:pPr>
      <w:r w:rsidRPr="00362C15">
        <w:rPr>
          <w:rFonts w:ascii="黑体" w:eastAsia="黑体" w:hAnsi="黑体" w:cs="黑体" w:hint="eastAsia"/>
          <w:color w:val="auto"/>
          <w:spacing w:val="-3"/>
        </w:rPr>
        <w:t xml:space="preserve">7.3  </w:t>
      </w:r>
      <w:r w:rsidR="0002665E" w:rsidRPr="00362C15">
        <w:rPr>
          <w:rFonts w:ascii="黑体" w:eastAsia="黑体" w:hAnsi="黑体" w:cs="黑体" w:hint="eastAsia"/>
          <w:color w:val="auto"/>
          <w:spacing w:val="-3"/>
        </w:rPr>
        <w:t>地面巡护站</w:t>
      </w:r>
      <w:r w:rsidRPr="00362C15">
        <w:rPr>
          <w:rFonts w:ascii="黑体" w:eastAsia="黑体" w:hAnsi="黑体" w:cs="黑体" w:hint="eastAsia"/>
          <w:color w:val="auto"/>
          <w:spacing w:val="-3"/>
        </w:rPr>
        <w:t>辅助设施器材</w:t>
      </w:r>
    </w:p>
    <w:p w:rsidR="00A575E5" w:rsidRPr="00362C15" w:rsidRDefault="00C57D6E">
      <w:pPr>
        <w:pStyle w:val="af5"/>
        <w:spacing w:before="219" w:line="248" w:lineRule="auto"/>
        <w:ind w:leftChars="0" w:left="0" w:firstLineChars="200" w:firstLine="420"/>
      </w:pPr>
      <w:r w:rsidRPr="00362C15">
        <w:rPr>
          <w:rFonts w:hint="eastAsia"/>
        </w:rPr>
        <w:t>地面巡护站的辅助设施器材根据森林草原消防无人机巡护作业的要求选定，一般应包括对讲机、定位仪、导航仪、望远镜、基础消防设施和器材等。</w:t>
      </w:r>
    </w:p>
    <w:p w:rsidR="00A575E5" w:rsidRPr="00362C15" w:rsidRDefault="00C57D6E">
      <w:pPr>
        <w:spacing w:before="251" w:line="186" w:lineRule="auto"/>
        <w:jc w:val="both"/>
        <w:rPr>
          <w:rFonts w:ascii="黑体" w:eastAsia="黑体" w:hAnsi="黑体" w:cs="黑体"/>
          <w:color w:val="auto"/>
          <w:spacing w:val="-3"/>
        </w:rPr>
      </w:pPr>
      <w:bookmarkStart w:id="55" w:name="_Toc17134"/>
      <w:r w:rsidRPr="00362C15">
        <w:rPr>
          <w:rFonts w:ascii="黑体" w:eastAsia="黑体" w:hAnsi="黑体" w:cs="黑体" w:hint="eastAsia"/>
          <w:color w:val="auto"/>
          <w:spacing w:val="-3"/>
        </w:rPr>
        <w:t xml:space="preserve">7.4  </w:t>
      </w:r>
      <w:r w:rsidR="0002665E" w:rsidRPr="00362C15">
        <w:rPr>
          <w:rFonts w:ascii="黑体" w:eastAsia="黑体" w:hAnsi="黑体" w:cs="黑体" w:hint="eastAsia"/>
          <w:color w:val="auto"/>
          <w:spacing w:val="-3"/>
        </w:rPr>
        <w:t>地面巡护站</w:t>
      </w:r>
      <w:r w:rsidRPr="00362C15">
        <w:rPr>
          <w:rFonts w:ascii="黑体" w:eastAsia="黑体" w:hAnsi="黑体" w:cs="黑体" w:hint="eastAsia"/>
          <w:color w:val="auto"/>
          <w:spacing w:val="-3"/>
        </w:rPr>
        <w:t>人员组成</w:t>
      </w:r>
      <w:bookmarkEnd w:id="55"/>
    </w:p>
    <w:p w:rsidR="00A575E5" w:rsidRPr="00362C15" w:rsidRDefault="00C57D6E">
      <w:pPr>
        <w:pStyle w:val="af5"/>
        <w:spacing w:before="219" w:line="248" w:lineRule="auto"/>
        <w:ind w:leftChars="0" w:left="0" w:firstLineChars="200" w:firstLine="420"/>
      </w:pPr>
      <w:r w:rsidRPr="00362C15">
        <w:rPr>
          <w:rFonts w:hint="eastAsia"/>
        </w:rPr>
        <w:t>通常使用的大多数无人机都是单点地面站，由一到多人值守，包括技术员、外勤人员、后勤人员、通信人员、指挥官等。</w:t>
      </w:r>
    </w:p>
    <w:p w:rsidR="00A575E5" w:rsidRPr="00362C15" w:rsidRDefault="00C57D6E" w:rsidP="00154948">
      <w:pPr>
        <w:pStyle w:val="Z1"/>
        <w:tabs>
          <w:tab w:val="clear" w:pos="720"/>
        </w:tabs>
        <w:spacing w:before="240" w:after="240"/>
        <w:ind w:left="0" w:firstLine="0"/>
      </w:pPr>
      <w:bookmarkStart w:id="56" w:name="_Toc9730"/>
      <w:bookmarkStart w:id="57" w:name="_Toc30760"/>
      <w:bookmarkStart w:id="58" w:name="_Toc23074"/>
      <w:bookmarkStart w:id="59" w:name="_Toc1988"/>
      <w:bookmarkStart w:id="60" w:name="_Toc3952"/>
      <w:r w:rsidRPr="00362C15">
        <w:rPr>
          <w:rFonts w:hint="eastAsia"/>
        </w:rPr>
        <w:t>8  巡护作业安全</w:t>
      </w:r>
      <w:bookmarkEnd w:id="56"/>
      <w:bookmarkEnd w:id="57"/>
      <w:bookmarkEnd w:id="58"/>
      <w:bookmarkEnd w:id="59"/>
      <w:bookmarkEnd w:id="60"/>
      <w:r w:rsidRPr="00362C15">
        <w:rPr>
          <w:rFonts w:hint="eastAsia"/>
        </w:rPr>
        <w:t>保障</w:t>
      </w:r>
    </w:p>
    <w:p w:rsidR="00A575E5" w:rsidRPr="00362C15" w:rsidRDefault="00C57D6E">
      <w:pPr>
        <w:spacing w:before="251" w:line="186" w:lineRule="auto"/>
        <w:jc w:val="both"/>
        <w:rPr>
          <w:rFonts w:ascii="黑体" w:eastAsia="黑体" w:hAnsi="黑体" w:cs="黑体"/>
          <w:color w:val="auto"/>
          <w:spacing w:val="-3"/>
        </w:rPr>
      </w:pPr>
      <w:bookmarkStart w:id="61" w:name="_Toc12091"/>
      <w:bookmarkStart w:id="62" w:name="_Toc6101"/>
      <w:bookmarkStart w:id="63" w:name="_Toc23323"/>
      <w:bookmarkStart w:id="64" w:name="_Toc12625"/>
      <w:bookmarkStart w:id="65" w:name="_Toc25551"/>
      <w:bookmarkStart w:id="66" w:name="_Toc20296"/>
      <w:bookmarkStart w:id="67" w:name="_Toc7086"/>
      <w:r w:rsidRPr="00362C15">
        <w:rPr>
          <w:rFonts w:ascii="黑体" w:eastAsia="黑体" w:hAnsi="黑体" w:cs="黑体" w:hint="eastAsia"/>
          <w:color w:val="auto"/>
          <w:spacing w:val="-3"/>
        </w:rPr>
        <w:t>8.1  基本要求</w:t>
      </w:r>
      <w:bookmarkEnd w:id="61"/>
      <w:bookmarkEnd w:id="62"/>
      <w:bookmarkEnd w:id="63"/>
      <w:bookmarkEnd w:id="64"/>
      <w:bookmarkEnd w:id="65"/>
      <w:bookmarkEnd w:id="66"/>
      <w:bookmarkEnd w:id="67"/>
    </w:p>
    <w:p w:rsidR="00A575E5" w:rsidRPr="00362C15" w:rsidRDefault="00C57D6E">
      <w:pPr>
        <w:pStyle w:val="af5"/>
        <w:spacing w:before="219" w:line="248" w:lineRule="auto"/>
        <w:ind w:leftChars="0" w:left="0" w:firstLineChars="200" w:firstLine="420"/>
      </w:pPr>
      <w:r w:rsidRPr="00362C15">
        <w:rPr>
          <w:rFonts w:hint="eastAsia"/>
        </w:rPr>
        <w:t>巡护作业安全的基本要求如下：</w:t>
      </w:r>
    </w:p>
    <w:p w:rsidR="00A575E5" w:rsidRPr="00362C15" w:rsidRDefault="00C57D6E" w:rsidP="00B93238">
      <w:pPr>
        <w:pStyle w:val="af5"/>
        <w:rPr>
          <w:szCs w:val="21"/>
        </w:rPr>
      </w:pPr>
      <w:r w:rsidRPr="00362C15">
        <w:rPr>
          <w:rFonts w:hint="eastAsia"/>
          <w:szCs w:val="21"/>
        </w:rPr>
        <w:t>a）无人机驾驶员须获得培训合格证书，身体状况良好，保障人员需经过专业培训和定期考核；</w:t>
      </w:r>
    </w:p>
    <w:p w:rsidR="00A575E5" w:rsidRPr="00362C15" w:rsidRDefault="00C57D6E" w:rsidP="00B93238">
      <w:pPr>
        <w:pStyle w:val="af5"/>
        <w:rPr>
          <w:szCs w:val="21"/>
        </w:rPr>
      </w:pPr>
      <w:r w:rsidRPr="00362C15">
        <w:rPr>
          <w:rFonts w:hint="eastAsia"/>
          <w:szCs w:val="21"/>
        </w:rPr>
        <w:t>b）巡护区域及周边应有适合无人机起落的场地和飞行航线，距离民航机场、军用机场须不小于10</w:t>
      </w:r>
      <w:r w:rsidR="0053578C" w:rsidRPr="00362C15">
        <w:rPr>
          <w:rFonts w:hint="eastAsia"/>
          <w:szCs w:val="21"/>
        </w:rPr>
        <w:t xml:space="preserve"> </w:t>
      </w:r>
      <w:r w:rsidRPr="00362C15">
        <w:rPr>
          <w:rFonts w:hint="eastAsia"/>
          <w:szCs w:val="21"/>
        </w:rPr>
        <w:t>km，不能是国家有规定的禁飞区域；</w:t>
      </w:r>
    </w:p>
    <w:p w:rsidR="00A575E5" w:rsidRPr="00362C15" w:rsidRDefault="00C57D6E" w:rsidP="00B93238">
      <w:pPr>
        <w:pStyle w:val="af5"/>
        <w:rPr>
          <w:szCs w:val="21"/>
        </w:rPr>
      </w:pPr>
      <w:r w:rsidRPr="00362C15">
        <w:rPr>
          <w:rFonts w:hint="eastAsia"/>
          <w:szCs w:val="21"/>
        </w:rPr>
        <w:t>c）作业前须对拟巡护区域及周围环境进行考察，采集地形、地貌、植被及周边机场、重要设施、高大建筑物、铁塔、电线、电杆等信息，了解作业区域的林情、社情、气候等条件。</w:t>
      </w:r>
    </w:p>
    <w:p w:rsidR="00A575E5" w:rsidRPr="00362C15" w:rsidRDefault="00C57D6E">
      <w:pPr>
        <w:spacing w:before="251" w:line="186" w:lineRule="auto"/>
        <w:jc w:val="both"/>
        <w:rPr>
          <w:rFonts w:ascii="黑体" w:eastAsia="黑体" w:hAnsi="黑体" w:cs="黑体"/>
          <w:color w:val="auto"/>
          <w:spacing w:val="-3"/>
        </w:rPr>
      </w:pPr>
      <w:bookmarkStart w:id="68" w:name="_Toc17637"/>
      <w:bookmarkStart w:id="69" w:name="_Toc9594"/>
      <w:bookmarkStart w:id="70" w:name="_Toc4295"/>
      <w:bookmarkStart w:id="71" w:name="_Toc1152"/>
      <w:bookmarkStart w:id="72" w:name="_Toc13589"/>
      <w:bookmarkStart w:id="73" w:name="_Toc8848"/>
      <w:bookmarkStart w:id="74" w:name="_Toc6757"/>
      <w:bookmarkStart w:id="75" w:name="_Toc13476"/>
      <w:r w:rsidRPr="00362C15">
        <w:rPr>
          <w:rFonts w:ascii="黑体" w:eastAsia="黑体" w:hAnsi="黑体" w:cs="黑体" w:hint="eastAsia"/>
          <w:color w:val="auto"/>
          <w:spacing w:val="-3"/>
        </w:rPr>
        <w:t>8.2  环境和气象</w:t>
      </w:r>
      <w:bookmarkEnd w:id="68"/>
      <w:bookmarkEnd w:id="69"/>
      <w:bookmarkEnd w:id="70"/>
      <w:bookmarkEnd w:id="71"/>
      <w:bookmarkEnd w:id="72"/>
      <w:bookmarkEnd w:id="73"/>
      <w:bookmarkEnd w:id="74"/>
      <w:r w:rsidRPr="00362C15">
        <w:rPr>
          <w:rFonts w:ascii="黑体" w:eastAsia="黑体" w:hAnsi="黑体" w:cs="黑体" w:hint="eastAsia"/>
          <w:color w:val="auto"/>
          <w:spacing w:val="-3"/>
        </w:rPr>
        <w:t>条件</w:t>
      </w:r>
      <w:bookmarkEnd w:id="75"/>
      <w:r w:rsidRPr="00362C15">
        <w:rPr>
          <w:rFonts w:ascii="黑体" w:eastAsia="黑体" w:hAnsi="黑体" w:cs="黑体" w:hint="eastAsia"/>
          <w:color w:val="auto"/>
          <w:spacing w:val="-3"/>
        </w:rPr>
        <w:t>要求</w:t>
      </w:r>
    </w:p>
    <w:p w:rsidR="00A575E5" w:rsidRPr="00362C15" w:rsidRDefault="00C57D6E">
      <w:pPr>
        <w:pStyle w:val="af5"/>
        <w:spacing w:before="219" w:line="248" w:lineRule="auto"/>
        <w:ind w:leftChars="0" w:left="0" w:firstLineChars="200" w:firstLine="420"/>
      </w:pPr>
      <w:r w:rsidRPr="00362C15">
        <w:rPr>
          <w:rFonts w:hint="eastAsia"/>
        </w:rPr>
        <w:t>根据环境数据资料和设备的性能指标判断环境和气象条件是否适合无人机的飞行，如不适合，应暂停或取消飞行巡护作业。环境和气象条件主要包括：</w:t>
      </w:r>
    </w:p>
    <w:p w:rsidR="00A575E5" w:rsidRPr="00362C15" w:rsidRDefault="00C57D6E" w:rsidP="00B93238">
      <w:pPr>
        <w:pStyle w:val="af5"/>
        <w:rPr>
          <w:szCs w:val="21"/>
        </w:rPr>
      </w:pPr>
      <w:r w:rsidRPr="00362C15">
        <w:rPr>
          <w:rFonts w:hint="eastAsia"/>
          <w:szCs w:val="21"/>
        </w:rPr>
        <w:t>a）环境条件：包括环境温度和湿度，海拔高度及地形、地貌条件，地面和空中的风向、风速，空气含尘量及起降场地（若需要）的地面尘土情况和电磁环境等；</w:t>
      </w:r>
    </w:p>
    <w:p w:rsidR="00A575E5" w:rsidRPr="00362C15" w:rsidRDefault="00C57D6E" w:rsidP="00B93238">
      <w:pPr>
        <w:pStyle w:val="af5"/>
        <w:rPr>
          <w:szCs w:val="21"/>
        </w:rPr>
      </w:pPr>
      <w:r w:rsidRPr="00362C15">
        <w:rPr>
          <w:rFonts w:hint="eastAsia"/>
          <w:szCs w:val="21"/>
        </w:rPr>
        <w:t>b）气象条件，包括天气状况，云高、云量、光照状况等，如雷雨、暴雪等极端天气时禁止巡护作业，风力大于对应无人机的抗风能力时禁止巡护作业等。</w:t>
      </w:r>
    </w:p>
    <w:p w:rsidR="00A575E5" w:rsidRPr="00362C15" w:rsidRDefault="00C57D6E">
      <w:pPr>
        <w:spacing w:before="251" w:line="186" w:lineRule="auto"/>
        <w:jc w:val="both"/>
        <w:rPr>
          <w:rFonts w:ascii="黑体" w:eastAsia="黑体" w:hAnsi="黑体" w:cs="黑体"/>
          <w:color w:val="auto"/>
          <w:spacing w:val="-3"/>
        </w:rPr>
      </w:pPr>
      <w:bookmarkStart w:id="76" w:name="_Toc22519"/>
      <w:bookmarkStart w:id="77" w:name="_Toc19212"/>
      <w:bookmarkStart w:id="78" w:name="_Toc13503"/>
      <w:bookmarkStart w:id="79" w:name="_Toc1658"/>
      <w:bookmarkStart w:id="80" w:name="_Toc26583"/>
      <w:bookmarkStart w:id="81" w:name="_Toc5578"/>
      <w:bookmarkStart w:id="82" w:name="_Toc20012"/>
      <w:r w:rsidRPr="00362C15">
        <w:rPr>
          <w:rFonts w:ascii="黑体" w:eastAsia="黑体" w:hAnsi="黑体" w:cs="黑体" w:hint="eastAsia"/>
          <w:color w:val="auto"/>
          <w:spacing w:val="-3"/>
        </w:rPr>
        <w:t>8.3  飞行前检查</w:t>
      </w:r>
      <w:bookmarkEnd w:id="76"/>
      <w:bookmarkEnd w:id="77"/>
      <w:bookmarkEnd w:id="78"/>
      <w:bookmarkEnd w:id="79"/>
      <w:bookmarkEnd w:id="80"/>
      <w:bookmarkEnd w:id="81"/>
      <w:bookmarkEnd w:id="82"/>
    </w:p>
    <w:p w:rsidR="00A575E5" w:rsidRPr="00362C15" w:rsidRDefault="00C57D6E">
      <w:pPr>
        <w:pStyle w:val="af5"/>
        <w:spacing w:before="219" w:line="248" w:lineRule="auto"/>
        <w:ind w:leftChars="0" w:left="0" w:firstLineChars="200" w:firstLine="420"/>
      </w:pPr>
      <w:r w:rsidRPr="00362C15">
        <w:rPr>
          <w:rFonts w:hint="eastAsia"/>
        </w:rPr>
        <w:t>无人机飞行前应至少进行如下检查：</w:t>
      </w:r>
    </w:p>
    <w:p w:rsidR="00A575E5" w:rsidRPr="00362C15" w:rsidRDefault="00C57D6E">
      <w:pPr>
        <w:pStyle w:val="af5"/>
        <w:ind w:leftChars="0" w:left="0" w:firstLineChars="200" w:firstLine="420"/>
      </w:pPr>
      <w:r w:rsidRPr="00362C15">
        <w:rPr>
          <w:rFonts w:hint="eastAsia"/>
        </w:rPr>
        <w:t>a）无人机状态满足巡护作业要求的质量标准和规范，严禁带病作业；</w:t>
      </w:r>
    </w:p>
    <w:p w:rsidR="00A575E5" w:rsidRPr="00362C15" w:rsidRDefault="00C57D6E">
      <w:pPr>
        <w:pStyle w:val="af5"/>
        <w:ind w:leftChars="0" w:left="0" w:firstLineChars="200" w:firstLine="420"/>
      </w:pPr>
      <w:r w:rsidRPr="00362C15">
        <w:rPr>
          <w:rFonts w:hint="eastAsia"/>
        </w:rPr>
        <w:t>b）依据附录A做好无人机及附属设备设施检查，并完整记录；</w:t>
      </w:r>
    </w:p>
    <w:p w:rsidR="00A575E5" w:rsidRPr="00362C15" w:rsidRDefault="00C57D6E">
      <w:pPr>
        <w:pStyle w:val="af5"/>
        <w:ind w:leftChars="0" w:left="0" w:firstLineChars="200" w:firstLine="420"/>
      </w:pPr>
      <w:r w:rsidRPr="00362C15">
        <w:rPr>
          <w:rFonts w:hint="eastAsia"/>
        </w:rPr>
        <w:t>c）检查作业区域的通讯状况，确保沟通顺畅；</w:t>
      </w:r>
    </w:p>
    <w:p w:rsidR="00A575E5" w:rsidRPr="00362C15" w:rsidRDefault="00C57D6E">
      <w:pPr>
        <w:pStyle w:val="af5"/>
        <w:ind w:leftChars="0" w:left="0" w:firstLineChars="200" w:firstLine="420"/>
      </w:pPr>
      <w:r w:rsidRPr="00362C15">
        <w:rPr>
          <w:rFonts w:hint="eastAsia"/>
        </w:rPr>
        <w:t>d）实施飞行模拟检查，模拟飞行正常后才可以进行巡护作业；</w:t>
      </w:r>
    </w:p>
    <w:p w:rsidR="00A575E5" w:rsidRPr="00362C15" w:rsidRDefault="00C57D6E">
      <w:pPr>
        <w:pStyle w:val="af5"/>
        <w:ind w:leftChars="0" w:left="0" w:firstLineChars="200" w:firstLine="420"/>
      </w:pPr>
      <w:r w:rsidRPr="00362C15">
        <w:rPr>
          <w:rFonts w:hint="eastAsia"/>
        </w:rPr>
        <w:t>e）按照组成、配置、技术指标检查相关的附设设备；</w:t>
      </w:r>
    </w:p>
    <w:p w:rsidR="00A575E5" w:rsidRPr="00362C15" w:rsidRDefault="00C57D6E">
      <w:pPr>
        <w:pStyle w:val="af5"/>
        <w:ind w:leftChars="0" w:left="0" w:firstLineChars="200" w:firstLine="420"/>
      </w:pPr>
      <w:r w:rsidRPr="00362C15">
        <w:rPr>
          <w:rFonts w:hint="eastAsia"/>
        </w:rPr>
        <w:t>f）设备检查时，任何一项内容发现问题并调整正常后，要对与其相关内容进行追溯性检查。</w:t>
      </w:r>
    </w:p>
    <w:p w:rsidR="00A575E5" w:rsidRPr="00362C15" w:rsidRDefault="00C57D6E">
      <w:pPr>
        <w:spacing w:before="251" w:line="186" w:lineRule="auto"/>
        <w:jc w:val="both"/>
        <w:rPr>
          <w:rFonts w:ascii="黑体" w:eastAsia="黑体" w:hAnsi="黑体" w:cs="黑体"/>
          <w:color w:val="auto"/>
          <w:spacing w:val="-3"/>
        </w:rPr>
      </w:pPr>
      <w:bookmarkStart w:id="83" w:name="_Toc7637"/>
      <w:bookmarkStart w:id="84" w:name="_Toc77"/>
      <w:bookmarkStart w:id="85" w:name="_Toc2515"/>
      <w:bookmarkStart w:id="86" w:name="_Toc27241"/>
      <w:bookmarkStart w:id="87" w:name="_Toc28138"/>
      <w:bookmarkStart w:id="88" w:name="_Toc5280"/>
      <w:bookmarkStart w:id="89" w:name="_Toc29137"/>
      <w:r w:rsidRPr="00362C15">
        <w:rPr>
          <w:rFonts w:ascii="黑体" w:eastAsia="黑体" w:hAnsi="黑体" w:cs="黑体" w:hint="eastAsia"/>
          <w:color w:val="auto"/>
          <w:spacing w:val="-3"/>
        </w:rPr>
        <w:t>8.4  飞行过程操控</w:t>
      </w:r>
      <w:bookmarkEnd w:id="83"/>
      <w:bookmarkEnd w:id="84"/>
      <w:bookmarkEnd w:id="85"/>
      <w:bookmarkEnd w:id="86"/>
      <w:bookmarkEnd w:id="87"/>
      <w:bookmarkEnd w:id="88"/>
      <w:bookmarkEnd w:id="89"/>
    </w:p>
    <w:p w:rsidR="00A575E5" w:rsidRPr="00362C15" w:rsidRDefault="00C57D6E">
      <w:pPr>
        <w:spacing w:before="219" w:line="247" w:lineRule="auto"/>
        <w:ind w:right="158"/>
        <w:jc w:val="both"/>
        <w:rPr>
          <w:rFonts w:ascii="黑体" w:eastAsia="黑体" w:hAnsi="黑体" w:cs="黑体"/>
          <w:color w:val="auto"/>
          <w:spacing w:val="-1"/>
        </w:rPr>
      </w:pPr>
      <w:r w:rsidRPr="00362C15">
        <w:rPr>
          <w:rFonts w:ascii="黑体" w:eastAsia="黑体" w:hAnsi="黑体" w:cs="黑体" w:hint="eastAsia"/>
          <w:color w:val="auto"/>
          <w:spacing w:val="-1"/>
        </w:rPr>
        <w:t>8.4.1  飞行条件确认</w:t>
      </w:r>
    </w:p>
    <w:p w:rsidR="00A575E5" w:rsidRPr="00362C15" w:rsidRDefault="00C57D6E">
      <w:pPr>
        <w:pStyle w:val="af5"/>
        <w:spacing w:before="219" w:line="248" w:lineRule="auto"/>
        <w:ind w:leftChars="0" w:left="0" w:firstLineChars="200" w:firstLine="420"/>
      </w:pPr>
      <w:r w:rsidRPr="00362C15">
        <w:rPr>
          <w:rFonts w:hint="eastAsia"/>
        </w:rPr>
        <w:t>判定现场气象和环境条件是否适合无人机飞行，检查作业区域及周边状况，测量电池电量或燃料状况，确保没有影响飞行的安全因素或者其他禁飞要求。</w:t>
      </w:r>
    </w:p>
    <w:p w:rsidR="00A575E5" w:rsidRPr="00362C15" w:rsidRDefault="00C57D6E">
      <w:pPr>
        <w:spacing w:before="219" w:line="247" w:lineRule="auto"/>
        <w:ind w:right="158"/>
        <w:jc w:val="both"/>
        <w:rPr>
          <w:rFonts w:ascii="黑体" w:eastAsia="黑体" w:hAnsi="黑体" w:cs="黑体"/>
          <w:color w:val="auto"/>
          <w:spacing w:val="-1"/>
        </w:rPr>
      </w:pPr>
      <w:bookmarkStart w:id="90" w:name="_Toc18011"/>
      <w:r w:rsidRPr="00362C15">
        <w:rPr>
          <w:rFonts w:ascii="黑体" w:eastAsia="黑体" w:hAnsi="黑体" w:cs="黑体" w:hint="eastAsia"/>
          <w:color w:val="auto"/>
          <w:spacing w:val="-1"/>
        </w:rPr>
        <w:t>8.4.2  不同阶段的飞行操控</w:t>
      </w:r>
    </w:p>
    <w:p w:rsidR="00A575E5" w:rsidRPr="00362C15" w:rsidRDefault="00C57D6E">
      <w:pPr>
        <w:pStyle w:val="af5"/>
        <w:spacing w:before="219" w:line="248" w:lineRule="auto"/>
        <w:ind w:leftChars="0" w:left="0" w:firstLineChars="200" w:firstLine="420"/>
      </w:pPr>
      <w:r w:rsidRPr="00362C15">
        <w:rPr>
          <w:rFonts w:hint="eastAsia"/>
        </w:rPr>
        <w:t>无人机巡护作业不同阶段的飞行操控如下：</w:t>
      </w:r>
    </w:p>
    <w:p w:rsidR="00A575E5" w:rsidRPr="00362C15" w:rsidRDefault="00C57D6E" w:rsidP="00B93238">
      <w:pPr>
        <w:pStyle w:val="af5"/>
        <w:rPr>
          <w:szCs w:val="21"/>
        </w:rPr>
      </w:pPr>
      <w:r w:rsidRPr="00362C15">
        <w:rPr>
          <w:rFonts w:hint="eastAsia"/>
          <w:szCs w:val="21"/>
        </w:rPr>
        <w:t>a）起飞阶段：</w:t>
      </w:r>
      <w:bookmarkEnd w:id="90"/>
      <w:r w:rsidRPr="00362C15">
        <w:rPr>
          <w:rFonts w:hint="eastAsia"/>
          <w:szCs w:val="21"/>
        </w:rPr>
        <w:t>根据作业区域的地形、风向决定起飞方向；在确定满足起飞条件后方能操控起飞；</w:t>
      </w:r>
      <w:bookmarkStart w:id="91" w:name="_Toc21881"/>
      <w:bookmarkStart w:id="92" w:name="_Toc25467"/>
    </w:p>
    <w:p w:rsidR="00A575E5" w:rsidRPr="00362C15" w:rsidRDefault="00C57D6E" w:rsidP="00B93238">
      <w:pPr>
        <w:pStyle w:val="af5"/>
        <w:rPr>
          <w:szCs w:val="21"/>
        </w:rPr>
      </w:pPr>
      <w:r w:rsidRPr="00362C15">
        <w:rPr>
          <w:rFonts w:hint="eastAsia"/>
          <w:szCs w:val="21"/>
        </w:rPr>
        <w:lastRenderedPageBreak/>
        <w:t>b）视距内飞行操控</w:t>
      </w:r>
      <w:bookmarkEnd w:id="91"/>
      <w:bookmarkEnd w:id="92"/>
      <w:r w:rsidRPr="00362C15">
        <w:rPr>
          <w:rFonts w:hint="eastAsia"/>
          <w:szCs w:val="21"/>
        </w:rPr>
        <w:t>：按预设巡护航线飞行2-5min，观察无人机及机载设备的状态，判定传感器数据是否正常，在无人机及机载设备均无异常的情况下方能引导无人机飞往巡护作业区；</w:t>
      </w:r>
      <w:bookmarkStart w:id="93" w:name="_Toc16931"/>
      <w:bookmarkStart w:id="94" w:name="_Toc14825"/>
    </w:p>
    <w:p w:rsidR="00A575E5" w:rsidRPr="00362C15" w:rsidRDefault="00C57D6E" w:rsidP="00B93238">
      <w:pPr>
        <w:pStyle w:val="af5"/>
        <w:rPr>
          <w:szCs w:val="21"/>
        </w:rPr>
      </w:pPr>
      <w:r w:rsidRPr="00362C15">
        <w:rPr>
          <w:rFonts w:hint="eastAsia"/>
          <w:szCs w:val="21"/>
        </w:rPr>
        <w:t>c）视距外飞行操控</w:t>
      </w:r>
      <w:bookmarkEnd w:id="93"/>
      <w:bookmarkEnd w:id="94"/>
      <w:r w:rsidRPr="00362C15">
        <w:rPr>
          <w:rFonts w:hint="eastAsia"/>
          <w:szCs w:val="21"/>
        </w:rPr>
        <w:t>：地面巡护站监控操作员须密切监视无人机的飞行状态，一旦出现异常，应及时发送指令进行干预，其他岗位人员须密切监视地面设备工作状态，如发现异常，应及时通报监控操作员并采取措施；</w:t>
      </w:r>
      <w:bookmarkStart w:id="95" w:name="_Toc13217"/>
      <w:bookmarkStart w:id="96" w:name="_Toc3204"/>
    </w:p>
    <w:p w:rsidR="00A575E5" w:rsidRPr="00362C15" w:rsidRDefault="00C57D6E" w:rsidP="00B93238">
      <w:pPr>
        <w:pStyle w:val="af5"/>
        <w:rPr>
          <w:szCs w:val="21"/>
        </w:rPr>
      </w:pPr>
      <w:r w:rsidRPr="00362C15">
        <w:rPr>
          <w:rFonts w:hint="eastAsia"/>
          <w:szCs w:val="21"/>
        </w:rPr>
        <w:t>d）降落阶段操控</w:t>
      </w:r>
      <w:bookmarkEnd w:id="95"/>
      <w:bookmarkEnd w:id="96"/>
      <w:r w:rsidRPr="00362C15">
        <w:rPr>
          <w:rFonts w:hint="eastAsia"/>
          <w:szCs w:val="21"/>
        </w:rPr>
        <w:t>：无人机返航时，由监控操作员通知其他岗位人员做好准备工作，由保障人员协助判断风向、风速，并随时提醒无人机驾驶员，在遥控飞行模式下，由监控操作员每隔数秒向无人机驾驶员通报飞行高度，由监控操作员向无人机驾驶员下达自主飞行切换到遥控飞行的指令，最后由无人机驾驶员负责操控无人机的降落。</w:t>
      </w:r>
      <w:bookmarkStart w:id="97" w:name="_Toc17160"/>
      <w:bookmarkStart w:id="98" w:name="_Toc27290"/>
      <w:bookmarkStart w:id="99" w:name="_Toc16279"/>
      <w:bookmarkStart w:id="100" w:name="_Toc12546"/>
      <w:bookmarkStart w:id="101" w:name="_Toc18521"/>
      <w:bookmarkStart w:id="102" w:name="_Toc11193"/>
      <w:bookmarkStart w:id="103" w:name="_Toc31776"/>
      <w:bookmarkStart w:id="104" w:name="_Toc21037"/>
      <w:bookmarkStart w:id="105" w:name="_Toc21403"/>
      <w:bookmarkStart w:id="106" w:name="_Toc19989"/>
    </w:p>
    <w:p w:rsidR="00A575E5" w:rsidRPr="00362C15" w:rsidRDefault="00C57D6E">
      <w:pPr>
        <w:spacing w:before="251" w:line="186" w:lineRule="auto"/>
        <w:jc w:val="both"/>
        <w:rPr>
          <w:rFonts w:ascii="黑体" w:eastAsia="黑体" w:hAnsi="黑体" w:cs="黑体"/>
          <w:color w:val="auto"/>
          <w:spacing w:val="-3"/>
        </w:rPr>
      </w:pPr>
      <w:r w:rsidRPr="00362C15">
        <w:rPr>
          <w:rFonts w:ascii="黑体" w:eastAsia="黑体" w:hAnsi="黑体" w:cs="黑体" w:hint="eastAsia"/>
          <w:color w:val="auto"/>
          <w:spacing w:val="-3"/>
        </w:rPr>
        <w:t>8.5  飞行后检查</w:t>
      </w:r>
      <w:bookmarkEnd w:id="97"/>
      <w:bookmarkEnd w:id="98"/>
      <w:bookmarkEnd w:id="99"/>
      <w:bookmarkEnd w:id="100"/>
      <w:bookmarkEnd w:id="101"/>
      <w:bookmarkEnd w:id="102"/>
      <w:bookmarkEnd w:id="103"/>
      <w:bookmarkEnd w:id="104"/>
      <w:bookmarkEnd w:id="105"/>
      <w:bookmarkEnd w:id="106"/>
    </w:p>
    <w:p w:rsidR="00A575E5" w:rsidRPr="00362C15" w:rsidRDefault="00C57D6E">
      <w:pPr>
        <w:pStyle w:val="af5"/>
        <w:spacing w:before="219" w:line="248" w:lineRule="auto"/>
        <w:ind w:leftChars="0" w:left="0" w:firstLineChars="200" w:firstLine="420"/>
      </w:pPr>
      <w:r w:rsidRPr="00362C15">
        <w:rPr>
          <w:rFonts w:hint="eastAsia"/>
        </w:rPr>
        <w:t>巡护作业完成后，</w:t>
      </w:r>
      <w:r w:rsidR="00C91A3D" w:rsidRPr="00362C15">
        <w:rPr>
          <w:rFonts w:hint="eastAsia"/>
        </w:rPr>
        <w:t>及时</w:t>
      </w:r>
      <w:r w:rsidRPr="00362C15">
        <w:rPr>
          <w:rFonts w:hint="eastAsia"/>
        </w:rPr>
        <w:t>清理现场</w:t>
      </w:r>
      <w:r w:rsidR="00C91A3D" w:rsidRPr="00362C15">
        <w:rPr>
          <w:rFonts w:hint="eastAsia"/>
        </w:rPr>
        <w:t>并</w:t>
      </w:r>
      <w:r w:rsidRPr="00362C15">
        <w:rPr>
          <w:rFonts w:hint="eastAsia"/>
        </w:rPr>
        <w:t>检查设备物品的返回情况，做好无人机、辅助设备及备品备件的检查、整理与归类，填写附录B。</w:t>
      </w:r>
    </w:p>
    <w:p w:rsidR="00A575E5" w:rsidRPr="00362C15" w:rsidRDefault="00C57D6E">
      <w:pPr>
        <w:spacing w:before="251" w:line="186" w:lineRule="auto"/>
        <w:jc w:val="both"/>
        <w:rPr>
          <w:rFonts w:ascii="黑体" w:eastAsia="黑体" w:hAnsi="黑体" w:cs="黑体"/>
          <w:color w:val="auto"/>
          <w:spacing w:val="-3"/>
        </w:rPr>
      </w:pPr>
      <w:bookmarkStart w:id="107" w:name="_Toc15264"/>
      <w:r w:rsidRPr="00362C15">
        <w:rPr>
          <w:rFonts w:ascii="黑体" w:eastAsia="黑体" w:hAnsi="黑体" w:cs="黑体" w:hint="eastAsia"/>
          <w:color w:val="auto"/>
          <w:spacing w:val="-3"/>
        </w:rPr>
        <w:t>8.6  巡护结果</w:t>
      </w:r>
      <w:bookmarkEnd w:id="107"/>
      <w:r w:rsidRPr="00362C15">
        <w:rPr>
          <w:rFonts w:ascii="黑体" w:eastAsia="黑体" w:hAnsi="黑体" w:cs="黑体" w:hint="eastAsia"/>
          <w:color w:val="auto"/>
          <w:spacing w:val="-3"/>
        </w:rPr>
        <w:t>报告</w:t>
      </w:r>
    </w:p>
    <w:p w:rsidR="00A575E5" w:rsidRPr="00362C15" w:rsidRDefault="00C57D6E">
      <w:pPr>
        <w:pStyle w:val="af5"/>
        <w:spacing w:before="219" w:line="248" w:lineRule="auto"/>
        <w:ind w:leftChars="0" w:left="0" w:firstLineChars="200" w:firstLine="420"/>
      </w:pPr>
      <w:r w:rsidRPr="00362C15">
        <w:rPr>
          <w:rFonts w:hint="eastAsia"/>
        </w:rPr>
        <w:t>巡护作业结束后，整理、储存、分析无人机回传的数据，完整填</w:t>
      </w:r>
      <w:r w:rsidR="00C91A3D" w:rsidRPr="00362C15">
        <w:rPr>
          <w:rFonts w:hint="eastAsia"/>
        </w:rPr>
        <w:t>写飞行日志、无人机巡护记录等资料，并根据巡护作业数据和影像资料</w:t>
      </w:r>
      <w:r w:rsidRPr="00362C15">
        <w:rPr>
          <w:rFonts w:hint="eastAsia"/>
        </w:rPr>
        <w:t>撰写巡护报告（详见附录C）。</w:t>
      </w:r>
    </w:p>
    <w:p w:rsidR="00A575E5" w:rsidRPr="00362C15" w:rsidRDefault="00C57D6E">
      <w:pPr>
        <w:spacing w:before="251" w:line="186" w:lineRule="auto"/>
        <w:jc w:val="both"/>
        <w:rPr>
          <w:rFonts w:ascii="黑体" w:eastAsia="黑体" w:hAnsi="黑体" w:cs="黑体"/>
          <w:color w:val="auto"/>
          <w:spacing w:val="-3"/>
        </w:rPr>
      </w:pPr>
      <w:bookmarkStart w:id="108" w:name="_Toc8913"/>
      <w:bookmarkStart w:id="109" w:name="_Toc5566"/>
      <w:bookmarkStart w:id="110" w:name="_Toc17493"/>
      <w:bookmarkStart w:id="111" w:name="_Toc9342"/>
      <w:bookmarkStart w:id="112" w:name="_Toc30283"/>
      <w:bookmarkStart w:id="113" w:name="_Toc10184"/>
      <w:r w:rsidRPr="00362C15">
        <w:rPr>
          <w:rFonts w:ascii="黑体" w:eastAsia="黑体" w:hAnsi="黑体" w:cs="黑体" w:hint="eastAsia"/>
          <w:color w:val="auto"/>
          <w:spacing w:val="-3"/>
        </w:rPr>
        <w:t>8.7  设备维护保养</w:t>
      </w:r>
      <w:bookmarkEnd w:id="108"/>
      <w:bookmarkEnd w:id="109"/>
      <w:bookmarkEnd w:id="110"/>
      <w:bookmarkEnd w:id="111"/>
      <w:bookmarkEnd w:id="112"/>
      <w:bookmarkEnd w:id="113"/>
    </w:p>
    <w:p w:rsidR="00A575E5" w:rsidRPr="00362C15" w:rsidRDefault="00C57D6E">
      <w:pPr>
        <w:pStyle w:val="af5"/>
        <w:spacing w:before="219" w:line="248" w:lineRule="auto"/>
        <w:ind w:leftChars="0" w:left="0" w:firstLineChars="200" w:firstLine="420"/>
      </w:pPr>
      <w:r w:rsidRPr="00362C15">
        <w:rPr>
          <w:rFonts w:hint="eastAsia"/>
        </w:rPr>
        <w:t>任务结束后返回驻地，做好入库交接程序，清点设备器材的使用情况</w:t>
      </w:r>
      <w:r w:rsidR="00C91A3D" w:rsidRPr="00362C15">
        <w:rPr>
          <w:rFonts w:hint="eastAsia"/>
        </w:rPr>
        <w:t>。</w:t>
      </w:r>
      <w:r w:rsidRPr="00362C15">
        <w:rPr>
          <w:rFonts w:hint="eastAsia"/>
        </w:rPr>
        <w:t>如</w:t>
      </w:r>
      <w:r w:rsidR="00C91A3D" w:rsidRPr="00362C15">
        <w:rPr>
          <w:rFonts w:hint="eastAsia"/>
        </w:rPr>
        <w:t>设备器材</w:t>
      </w:r>
      <w:r w:rsidRPr="00362C15">
        <w:rPr>
          <w:rFonts w:hint="eastAsia"/>
        </w:rPr>
        <w:t>有损坏</w:t>
      </w:r>
      <w:r w:rsidR="00C91A3D" w:rsidRPr="00362C15">
        <w:rPr>
          <w:rFonts w:hint="eastAsia"/>
        </w:rPr>
        <w:t>，应及时</w:t>
      </w:r>
      <w:r w:rsidRPr="00362C15">
        <w:rPr>
          <w:rFonts w:hint="eastAsia"/>
        </w:rPr>
        <w:t>更换或修复，并定期做好保养。</w:t>
      </w:r>
    </w:p>
    <w:p w:rsidR="00A575E5" w:rsidRPr="00362C15" w:rsidRDefault="00C57D6E" w:rsidP="00154948">
      <w:pPr>
        <w:pStyle w:val="Z1"/>
        <w:tabs>
          <w:tab w:val="clear" w:pos="720"/>
        </w:tabs>
        <w:spacing w:before="240" w:after="240"/>
        <w:ind w:left="0" w:firstLine="0"/>
      </w:pPr>
      <w:bookmarkStart w:id="114" w:name="_Toc24076"/>
      <w:bookmarkStart w:id="115" w:name="_Toc25273"/>
      <w:bookmarkStart w:id="116" w:name="_Toc28413"/>
      <w:bookmarkStart w:id="117" w:name="_Toc13460"/>
      <w:bookmarkStart w:id="118" w:name="_Toc29885"/>
      <w:r w:rsidRPr="00362C15">
        <w:rPr>
          <w:rFonts w:hint="eastAsia"/>
        </w:rPr>
        <w:t>9  日常训练</w:t>
      </w:r>
      <w:bookmarkEnd w:id="114"/>
      <w:r w:rsidR="00AD5C0A" w:rsidRPr="00362C15">
        <w:rPr>
          <w:rFonts w:hint="eastAsia"/>
        </w:rPr>
        <w:t>目的与</w:t>
      </w:r>
      <w:r w:rsidRPr="00362C15">
        <w:rPr>
          <w:rFonts w:hint="eastAsia"/>
        </w:rPr>
        <w:t>要求</w:t>
      </w:r>
      <w:bookmarkEnd w:id="115"/>
      <w:bookmarkEnd w:id="116"/>
      <w:bookmarkEnd w:id="117"/>
      <w:bookmarkEnd w:id="118"/>
    </w:p>
    <w:p w:rsidR="00A575E5" w:rsidRPr="00362C15" w:rsidRDefault="00C57D6E">
      <w:pPr>
        <w:spacing w:before="251" w:line="186" w:lineRule="auto"/>
        <w:jc w:val="both"/>
        <w:rPr>
          <w:rFonts w:ascii="黑体" w:eastAsia="黑体" w:hAnsi="黑体" w:cs="黑体"/>
          <w:color w:val="auto"/>
          <w:spacing w:val="-3"/>
        </w:rPr>
      </w:pPr>
      <w:r w:rsidRPr="00362C15">
        <w:rPr>
          <w:rFonts w:ascii="黑体" w:eastAsia="黑体" w:hAnsi="黑体" w:cs="黑体" w:hint="eastAsia"/>
          <w:color w:val="auto"/>
          <w:spacing w:val="-3"/>
        </w:rPr>
        <w:t>9.1  日常训练目的</w:t>
      </w:r>
    </w:p>
    <w:p w:rsidR="00A575E5" w:rsidRPr="00362C15" w:rsidRDefault="00C57D6E">
      <w:pPr>
        <w:pStyle w:val="af5"/>
        <w:spacing w:before="219" w:line="248" w:lineRule="auto"/>
        <w:ind w:leftChars="0" w:left="0" w:firstLineChars="200" w:firstLine="420"/>
      </w:pPr>
      <w:r w:rsidRPr="00362C15">
        <w:rPr>
          <w:rFonts w:hint="eastAsia"/>
        </w:rPr>
        <w:t>为更好发挥森林草原消防无人机巡护作业的实战效能，应建立常态</w:t>
      </w:r>
      <w:r w:rsidR="00C91A3D" w:rsidRPr="00362C15">
        <w:rPr>
          <w:rFonts w:hint="eastAsia"/>
        </w:rPr>
        <w:t>化</w:t>
      </w:r>
      <w:r w:rsidRPr="00362C15">
        <w:rPr>
          <w:rFonts w:hint="eastAsia"/>
        </w:rPr>
        <w:t>的训练和演练机制，制定训练和演练工作制度。</w:t>
      </w:r>
    </w:p>
    <w:p w:rsidR="00A575E5" w:rsidRPr="00362C15" w:rsidRDefault="00C57D6E">
      <w:pPr>
        <w:spacing w:before="251" w:line="186" w:lineRule="auto"/>
        <w:jc w:val="both"/>
        <w:rPr>
          <w:rFonts w:ascii="黑体" w:eastAsia="黑体" w:hAnsi="黑体" w:cs="黑体"/>
          <w:color w:val="auto"/>
          <w:spacing w:val="-3"/>
        </w:rPr>
      </w:pPr>
      <w:r w:rsidRPr="00362C15">
        <w:rPr>
          <w:rFonts w:ascii="黑体" w:eastAsia="黑体" w:hAnsi="黑体" w:cs="黑体" w:hint="eastAsia"/>
          <w:color w:val="auto"/>
          <w:spacing w:val="-3"/>
        </w:rPr>
        <w:t>9.2  日常训练要求</w:t>
      </w:r>
    </w:p>
    <w:p w:rsidR="00A575E5" w:rsidRPr="00362C15" w:rsidRDefault="00C57D6E">
      <w:pPr>
        <w:spacing w:before="219" w:line="247" w:lineRule="auto"/>
        <w:ind w:right="158"/>
        <w:jc w:val="both"/>
        <w:rPr>
          <w:rFonts w:ascii="黑体" w:eastAsia="黑体" w:hAnsi="黑体" w:cs="黑体"/>
          <w:color w:val="auto"/>
          <w:spacing w:val="-1"/>
        </w:rPr>
      </w:pPr>
      <w:r w:rsidRPr="00362C15">
        <w:rPr>
          <w:rFonts w:ascii="黑体" w:eastAsia="黑体" w:hAnsi="黑体" w:cs="黑体" w:hint="eastAsia"/>
          <w:color w:val="auto"/>
          <w:spacing w:val="-1"/>
        </w:rPr>
        <w:t>9.2.1  训练频次</w:t>
      </w:r>
    </w:p>
    <w:p w:rsidR="00A575E5" w:rsidRPr="00362C15" w:rsidRDefault="00C57D6E">
      <w:pPr>
        <w:pStyle w:val="af5"/>
        <w:spacing w:before="219" w:line="248" w:lineRule="auto"/>
        <w:ind w:leftChars="0" w:left="0" w:firstLineChars="200" w:firstLine="420"/>
      </w:pPr>
      <w:r w:rsidRPr="00362C15">
        <w:rPr>
          <w:rFonts w:hint="eastAsia"/>
        </w:rPr>
        <w:t>日常规范训练的频次应不低于每月3次，每次训练时间应不低于3</w:t>
      </w:r>
      <w:r w:rsidR="00C91A3D" w:rsidRPr="00362C15">
        <w:rPr>
          <w:rFonts w:hint="eastAsia"/>
        </w:rPr>
        <w:t xml:space="preserve"> </w:t>
      </w:r>
      <w:r w:rsidRPr="00362C15">
        <w:rPr>
          <w:rFonts w:hint="eastAsia"/>
        </w:rPr>
        <w:t>h，</w:t>
      </w:r>
      <w:r w:rsidR="00514197" w:rsidRPr="00362C15">
        <w:rPr>
          <w:rFonts w:hint="eastAsia"/>
        </w:rPr>
        <w:t>具体训练频次</w:t>
      </w:r>
      <w:r w:rsidRPr="00362C15">
        <w:rPr>
          <w:rFonts w:hint="eastAsia"/>
        </w:rPr>
        <w:t>可以根据天气、环境状况适当调整。</w:t>
      </w:r>
    </w:p>
    <w:p w:rsidR="00A575E5" w:rsidRPr="00362C15" w:rsidRDefault="00C57D6E">
      <w:pPr>
        <w:spacing w:before="219" w:line="247" w:lineRule="auto"/>
        <w:ind w:right="158"/>
        <w:jc w:val="both"/>
        <w:rPr>
          <w:rFonts w:ascii="黑体" w:eastAsia="黑体" w:hAnsi="黑体" w:cs="黑体"/>
          <w:color w:val="auto"/>
          <w:spacing w:val="-1"/>
        </w:rPr>
      </w:pPr>
      <w:r w:rsidRPr="00362C15">
        <w:rPr>
          <w:rFonts w:ascii="黑体" w:eastAsia="黑体" w:hAnsi="黑体" w:cs="黑体" w:hint="eastAsia"/>
          <w:color w:val="auto"/>
          <w:spacing w:val="-1"/>
        </w:rPr>
        <w:t>9.2.2  训练内容</w:t>
      </w:r>
    </w:p>
    <w:p w:rsidR="00A575E5" w:rsidRPr="00362C15" w:rsidRDefault="00C57D6E">
      <w:pPr>
        <w:pStyle w:val="af5"/>
        <w:spacing w:before="219" w:line="248" w:lineRule="auto"/>
        <w:ind w:leftChars="0" w:left="0" w:firstLineChars="200" w:firstLine="420"/>
      </w:pPr>
      <w:r w:rsidRPr="00362C15">
        <w:rPr>
          <w:rFonts w:hint="eastAsia"/>
        </w:rPr>
        <w:t>训练内容应至少包括无人机操控训练、巡护航拍训练、灭火投弹训练、森林草原消防巡护作业等，具体</w:t>
      </w:r>
      <w:r w:rsidR="00514197" w:rsidRPr="00362C15">
        <w:rPr>
          <w:rFonts w:hint="eastAsia"/>
        </w:rPr>
        <w:t>内容</w:t>
      </w:r>
      <w:r w:rsidRPr="00362C15">
        <w:rPr>
          <w:rFonts w:hint="eastAsia"/>
        </w:rPr>
        <w:t>如下：</w:t>
      </w:r>
    </w:p>
    <w:p w:rsidR="00A575E5" w:rsidRPr="00362C15" w:rsidRDefault="00C57D6E" w:rsidP="00B93238">
      <w:pPr>
        <w:pStyle w:val="af5"/>
        <w:rPr>
          <w:szCs w:val="21"/>
        </w:rPr>
      </w:pPr>
      <w:r w:rsidRPr="00362C15">
        <w:rPr>
          <w:rFonts w:hint="eastAsia"/>
          <w:szCs w:val="21"/>
        </w:rPr>
        <w:t>a）无人机操控训练：应至少包括无人机起飞与降落练习、升降练习、俯仰练习、偏航练习、航线规划等操作内容；</w:t>
      </w:r>
    </w:p>
    <w:p w:rsidR="00A575E5" w:rsidRPr="00362C15" w:rsidRDefault="00C57D6E" w:rsidP="00B93238">
      <w:pPr>
        <w:pStyle w:val="af5"/>
        <w:rPr>
          <w:szCs w:val="21"/>
        </w:rPr>
      </w:pPr>
      <w:r w:rsidRPr="00362C15">
        <w:rPr>
          <w:rFonts w:hint="eastAsia"/>
          <w:szCs w:val="21"/>
        </w:rPr>
        <w:t>b）巡护航拍训练：应至少包括无人机静态航拍、航拍摄影、快速锁定目标点等操作内容；</w:t>
      </w:r>
    </w:p>
    <w:p w:rsidR="00A575E5" w:rsidRPr="00362C15" w:rsidRDefault="00C57D6E" w:rsidP="00B93238">
      <w:pPr>
        <w:pStyle w:val="af5"/>
        <w:rPr>
          <w:szCs w:val="21"/>
        </w:rPr>
      </w:pPr>
      <w:r w:rsidRPr="00362C15">
        <w:rPr>
          <w:rFonts w:hint="eastAsia"/>
          <w:szCs w:val="21"/>
        </w:rPr>
        <w:t>c）无人机灭火投弹训练：应至少包括火源锁定、快速瞄准、定点投弹等操作内容；</w:t>
      </w:r>
    </w:p>
    <w:p w:rsidR="00A575E5" w:rsidRPr="00362C15" w:rsidRDefault="00C57D6E" w:rsidP="00B93238">
      <w:pPr>
        <w:pStyle w:val="af5"/>
        <w:rPr>
          <w:szCs w:val="21"/>
        </w:rPr>
      </w:pPr>
      <w:r w:rsidRPr="00362C15">
        <w:rPr>
          <w:rFonts w:hint="eastAsia"/>
          <w:szCs w:val="21"/>
        </w:rPr>
        <w:t>d）森林草原消防巡护作业训练：应至少包括巡护作业前期准备、固定路线巡护、巡护信息回传及整理等内容；</w:t>
      </w:r>
    </w:p>
    <w:p w:rsidR="00A575E5" w:rsidRPr="00362C15" w:rsidRDefault="00C57D6E" w:rsidP="00B93238">
      <w:pPr>
        <w:pStyle w:val="af5"/>
        <w:rPr>
          <w:szCs w:val="21"/>
        </w:rPr>
      </w:pPr>
      <w:r w:rsidRPr="00362C15">
        <w:rPr>
          <w:rFonts w:hint="eastAsia"/>
          <w:szCs w:val="21"/>
        </w:rPr>
        <w:t>e）结合突发山火的情形，定期开展山火突发快速响应模拟演练，重点演练能否快速锁定火源、根据回传信息制定灭火方案等内容，重点考察森林草原消防无人机巡护的应急响应能力、人员及物资快速配置能力。</w:t>
      </w:r>
    </w:p>
    <w:p w:rsidR="00A575E5" w:rsidRPr="00362C15" w:rsidRDefault="00C57D6E" w:rsidP="00154948">
      <w:pPr>
        <w:pStyle w:val="Z1"/>
        <w:tabs>
          <w:tab w:val="clear" w:pos="720"/>
        </w:tabs>
        <w:spacing w:before="240" w:after="240"/>
        <w:ind w:left="0" w:firstLine="0"/>
      </w:pPr>
      <w:bookmarkStart w:id="119" w:name="_Toc15507"/>
      <w:bookmarkStart w:id="120" w:name="_Toc3611"/>
      <w:bookmarkStart w:id="121" w:name="_Toc31699"/>
      <w:bookmarkStart w:id="122" w:name="_Toc12070"/>
      <w:r w:rsidRPr="00362C15">
        <w:rPr>
          <w:rFonts w:hint="eastAsia"/>
        </w:rPr>
        <w:t>10  巡护成本核定</w:t>
      </w:r>
      <w:bookmarkEnd w:id="119"/>
      <w:bookmarkEnd w:id="120"/>
      <w:r w:rsidRPr="00362C15">
        <w:rPr>
          <w:rFonts w:hint="eastAsia"/>
        </w:rPr>
        <w:t>方法</w:t>
      </w:r>
      <w:bookmarkEnd w:id="121"/>
      <w:bookmarkEnd w:id="122"/>
    </w:p>
    <w:p w:rsidR="00A575E5" w:rsidRPr="00362C15" w:rsidRDefault="00C57D6E">
      <w:pPr>
        <w:spacing w:before="251" w:line="186" w:lineRule="auto"/>
        <w:jc w:val="both"/>
        <w:rPr>
          <w:rFonts w:ascii="黑体" w:eastAsia="黑体" w:hAnsi="黑体" w:cs="黑体"/>
          <w:color w:val="auto"/>
          <w:spacing w:val="-3"/>
        </w:rPr>
      </w:pPr>
      <w:r w:rsidRPr="00362C15">
        <w:rPr>
          <w:rFonts w:ascii="黑体" w:eastAsia="黑体" w:hAnsi="黑体" w:cs="黑体" w:hint="eastAsia"/>
          <w:color w:val="auto"/>
          <w:spacing w:val="-3"/>
        </w:rPr>
        <w:lastRenderedPageBreak/>
        <w:t>10.1  核定原则</w:t>
      </w:r>
    </w:p>
    <w:p w:rsidR="00A575E5" w:rsidRPr="00362C15" w:rsidRDefault="00C57D6E">
      <w:pPr>
        <w:pStyle w:val="af5"/>
        <w:spacing w:before="219" w:line="248" w:lineRule="auto"/>
        <w:ind w:leftChars="0" w:left="0" w:firstLineChars="200" w:firstLine="420"/>
      </w:pPr>
      <w:r w:rsidRPr="00362C15">
        <w:rPr>
          <w:rFonts w:hint="eastAsia"/>
        </w:rPr>
        <w:t>森林草原消防无人机巡护作业的成本应基于巡护频次、巡护物资和设备损耗、基础设施建设、人力成本等因素综合核定。</w:t>
      </w:r>
    </w:p>
    <w:p w:rsidR="00A575E5" w:rsidRPr="00362C15" w:rsidRDefault="00C57D6E">
      <w:pPr>
        <w:spacing w:before="251" w:line="186" w:lineRule="auto"/>
        <w:jc w:val="both"/>
        <w:rPr>
          <w:rFonts w:ascii="黑体" w:eastAsia="黑体" w:hAnsi="黑体" w:cs="黑体"/>
          <w:color w:val="auto"/>
          <w:spacing w:val="-3"/>
        </w:rPr>
      </w:pPr>
      <w:r w:rsidRPr="00362C15">
        <w:rPr>
          <w:rFonts w:ascii="黑体" w:eastAsia="黑体" w:hAnsi="黑体" w:cs="黑体" w:hint="eastAsia"/>
          <w:color w:val="auto"/>
          <w:spacing w:val="-3"/>
        </w:rPr>
        <w:t>10.2  基础设施建设费用</w:t>
      </w:r>
    </w:p>
    <w:p w:rsidR="00A575E5" w:rsidRPr="00362C15" w:rsidRDefault="00C57D6E">
      <w:pPr>
        <w:pStyle w:val="af5"/>
        <w:spacing w:before="219" w:line="248" w:lineRule="auto"/>
        <w:ind w:leftChars="0" w:left="0" w:firstLineChars="200" w:firstLine="420"/>
      </w:pPr>
      <w:r w:rsidRPr="00362C15">
        <w:rPr>
          <w:rFonts w:hint="eastAsia"/>
        </w:rPr>
        <w:t>森林草原消防无人机巡护作业需要建设地面巡护站等基础设施，对应建设及维护等费用应按年度或按实际巡护次数摊入无人机森林草原消防巡护作业成本。</w:t>
      </w:r>
    </w:p>
    <w:p w:rsidR="00A575E5" w:rsidRPr="00362C15" w:rsidRDefault="00C57D6E">
      <w:pPr>
        <w:spacing w:before="251" w:line="186" w:lineRule="auto"/>
        <w:jc w:val="both"/>
        <w:rPr>
          <w:rFonts w:ascii="黑体" w:eastAsia="黑体" w:hAnsi="黑体" w:cs="黑体"/>
          <w:color w:val="auto"/>
          <w:spacing w:val="-3"/>
        </w:rPr>
      </w:pPr>
      <w:r w:rsidRPr="00362C15">
        <w:rPr>
          <w:rFonts w:ascii="黑体" w:eastAsia="黑体" w:hAnsi="黑体" w:cs="黑体" w:hint="eastAsia"/>
          <w:color w:val="auto"/>
          <w:spacing w:val="-3"/>
        </w:rPr>
        <w:t>10.3  巡护物资损耗费用核定</w:t>
      </w:r>
    </w:p>
    <w:p w:rsidR="00A575E5" w:rsidRPr="00362C15" w:rsidRDefault="00C57D6E">
      <w:pPr>
        <w:pStyle w:val="af5"/>
        <w:spacing w:before="219" w:line="248" w:lineRule="auto"/>
        <w:ind w:leftChars="0" w:left="0" w:firstLineChars="200" w:firstLine="420"/>
      </w:pPr>
      <w:r w:rsidRPr="00362C15">
        <w:rPr>
          <w:rFonts w:hint="eastAsia"/>
        </w:rPr>
        <w:t>森林草原消防无人机巡护作业的物资损耗包括燃油燃料、电源电池、灭火弹、人员保障物资和防护物资及其他非预见性的合理突发性物资消耗等。森林草原消防无人机巡护作业结束后应根据实际消耗完整统计并计入单次巡护成本，按表5要求详细统计并提供证据材料。</w:t>
      </w:r>
    </w:p>
    <w:p w:rsidR="00A575E5" w:rsidRPr="00362C15" w:rsidRDefault="00C57D6E" w:rsidP="00AD5C0A">
      <w:pPr>
        <w:pStyle w:val="a"/>
        <w:numPr>
          <w:ilvl w:val="0"/>
          <w:numId w:val="0"/>
        </w:numPr>
        <w:spacing w:before="120" w:after="120"/>
      </w:pPr>
      <w:r w:rsidRPr="00362C15">
        <w:rPr>
          <w:rFonts w:hint="eastAsia"/>
        </w:rPr>
        <w:t>表5 森林草原消防无人机巡护作业的物资损耗统计表</w:t>
      </w:r>
    </w:p>
    <w:tbl>
      <w:tblPr>
        <w:tblStyle w:val="af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3"/>
        <w:gridCol w:w="1562"/>
        <w:gridCol w:w="708"/>
        <w:gridCol w:w="1417"/>
        <w:gridCol w:w="1677"/>
        <w:gridCol w:w="1110"/>
        <w:gridCol w:w="1325"/>
        <w:gridCol w:w="1099"/>
      </w:tblGrid>
      <w:tr w:rsidR="00A575E5" w:rsidRPr="00362C15" w:rsidTr="00AD5C0A">
        <w:trPr>
          <w:trHeight w:val="369"/>
          <w:jc w:val="center"/>
        </w:trPr>
        <w:tc>
          <w:tcPr>
            <w:tcW w:w="352" w:type="pct"/>
            <w:vAlign w:val="center"/>
          </w:tcPr>
          <w:p w:rsidR="00A575E5" w:rsidRPr="00362C15" w:rsidRDefault="00C57D6E">
            <w:pPr>
              <w:pStyle w:val="af4"/>
              <w:tabs>
                <w:tab w:val="center" w:pos="4201"/>
                <w:tab w:val="right" w:leader="dot" w:pos="9298"/>
              </w:tabs>
              <w:ind w:firstLineChars="0" w:firstLine="0"/>
              <w:jc w:val="center"/>
              <w:rPr>
                <w:rFonts w:hAnsi="宋体"/>
                <w:sz w:val="18"/>
              </w:rPr>
            </w:pPr>
            <w:r w:rsidRPr="00362C15">
              <w:rPr>
                <w:rFonts w:hAnsi="宋体" w:hint="eastAsia"/>
                <w:sz w:val="18"/>
              </w:rPr>
              <w:t>序号</w:t>
            </w:r>
          </w:p>
        </w:tc>
        <w:tc>
          <w:tcPr>
            <w:tcW w:w="816" w:type="pct"/>
            <w:vAlign w:val="center"/>
          </w:tcPr>
          <w:p w:rsidR="00A575E5" w:rsidRPr="00362C15" w:rsidRDefault="00C57D6E">
            <w:pPr>
              <w:pStyle w:val="af4"/>
              <w:tabs>
                <w:tab w:val="center" w:pos="4201"/>
                <w:tab w:val="right" w:leader="dot" w:pos="9298"/>
              </w:tabs>
              <w:ind w:firstLineChars="0" w:firstLine="0"/>
              <w:jc w:val="center"/>
              <w:rPr>
                <w:rFonts w:hAnsi="宋体"/>
                <w:sz w:val="18"/>
              </w:rPr>
            </w:pPr>
            <w:r w:rsidRPr="00362C15">
              <w:rPr>
                <w:rFonts w:hAnsi="宋体" w:hint="eastAsia"/>
                <w:sz w:val="18"/>
              </w:rPr>
              <w:t>损耗物资名称</w:t>
            </w:r>
          </w:p>
        </w:tc>
        <w:tc>
          <w:tcPr>
            <w:tcW w:w="370" w:type="pct"/>
            <w:vAlign w:val="center"/>
          </w:tcPr>
          <w:p w:rsidR="00A575E5" w:rsidRPr="00362C15" w:rsidRDefault="00C57D6E">
            <w:pPr>
              <w:pStyle w:val="af4"/>
              <w:tabs>
                <w:tab w:val="center" w:pos="4201"/>
                <w:tab w:val="right" w:leader="dot" w:pos="9298"/>
              </w:tabs>
              <w:ind w:firstLineChars="0" w:firstLine="0"/>
              <w:jc w:val="center"/>
              <w:rPr>
                <w:rFonts w:hAnsi="宋体"/>
                <w:sz w:val="18"/>
              </w:rPr>
            </w:pPr>
            <w:r w:rsidRPr="00362C15">
              <w:rPr>
                <w:rFonts w:hAnsi="宋体" w:hint="eastAsia"/>
                <w:sz w:val="18"/>
              </w:rPr>
              <w:t>数量</w:t>
            </w:r>
          </w:p>
        </w:tc>
        <w:tc>
          <w:tcPr>
            <w:tcW w:w="740" w:type="pct"/>
            <w:vAlign w:val="center"/>
          </w:tcPr>
          <w:p w:rsidR="00A575E5" w:rsidRPr="00362C15" w:rsidRDefault="00C57D6E">
            <w:pPr>
              <w:pStyle w:val="af4"/>
              <w:tabs>
                <w:tab w:val="center" w:pos="4201"/>
                <w:tab w:val="right" w:leader="dot" w:pos="9298"/>
              </w:tabs>
              <w:ind w:firstLineChars="0" w:firstLine="0"/>
              <w:jc w:val="center"/>
              <w:rPr>
                <w:rFonts w:hAnsi="宋体"/>
                <w:sz w:val="18"/>
              </w:rPr>
            </w:pPr>
            <w:r w:rsidRPr="00362C15">
              <w:rPr>
                <w:rFonts w:hAnsi="宋体" w:hint="eastAsia"/>
                <w:sz w:val="18"/>
              </w:rPr>
              <w:t>支出额度/元</w:t>
            </w:r>
          </w:p>
        </w:tc>
        <w:tc>
          <w:tcPr>
            <w:tcW w:w="876" w:type="pct"/>
            <w:vAlign w:val="center"/>
          </w:tcPr>
          <w:p w:rsidR="00A575E5" w:rsidRPr="00362C15" w:rsidRDefault="00C57D6E">
            <w:pPr>
              <w:pStyle w:val="af4"/>
              <w:tabs>
                <w:tab w:val="center" w:pos="4201"/>
                <w:tab w:val="right" w:leader="dot" w:pos="9298"/>
              </w:tabs>
              <w:ind w:firstLineChars="0" w:firstLine="0"/>
              <w:jc w:val="center"/>
              <w:rPr>
                <w:rFonts w:hAnsi="宋体"/>
                <w:sz w:val="18"/>
              </w:rPr>
            </w:pPr>
            <w:r w:rsidRPr="00362C15">
              <w:rPr>
                <w:rFonts w:hAnsi="宋体" w:hint="eastAsia"/>
                <w:sz w:val="18"/>
              </w:rPr>
              <w:t>支出理由</w:t>
            </w:r>
          </w:p>
        </w:tc>
        <w:tc>
          <w:tcPr>
            <w:tcW w:w="580" w:type="pct"/>
            <w:vAlign w:val="center"/>
          </w:tcPr>
          <w:p w:rsidR="00A575E5" w:rsidRPr="00362C15" w:rsidRDefault="00C57D6E">
            <w:pPr>
              <w:pStyle w:val="af4"/>
              <w:tabs>
                <w:tab w:val="center" w:pos="4201"/>
                <w:tab w:val="right" w:leader="dot" w:pos="9298"/>
              </w:tabs>
              <w:ind w:firstLineChars="0" w:firstLine="0"/>
              <w:jc w:val="center"/>
              <w:rPr>
                <w:rFonts w:hAnsi="宋体"/>
                <w:sz w:val="18"/>
              </w:rPr>
            </w:pPr>
            <w:r w:rsidRPr="00362C15">
              <w:rPr>
                <w:rFonts w:hAnsi="宋体" w:hint="eastAsia"/>
                <w:sz w:val="18"/>
              </w:rPr>
              <w:t>支出证明</w:t>
            </w:r>
          </w:p>
        </w:tc>
        <w:tc>
          <w:tcPr>
            <w:tcW w:w="692" w:type="pct"/>
            <w:vAlign w:val="center"/>
          </w:tcPr>
          <w:p w:rsidR="00A575E5" w:rsidRPr="00362C15" w:rsidRDefault="00C57D6E" w:rsidP="00362C15">
            <w:pPr>
              <w:pStyle w:val="af4"/>
              <w:tabs>
                <w:tab w:val="center" w:pos="4201"/>
                <w:tab w:val="right" w:leader="dot" w:pos="9298"/>
              </w:tabs>
              <w:ind w:firstLineChars="0" w:firstLine="0"/>
              <w:jc w:val="center"/>
              <w:rPr>
                <w:rFonts w:hAnsi="宋体"/>
                <w:sz w:val="18"/>
              </w:rPr>
            </w:pPr>
            <w:r w:rsidRPr="00362C15">
              <w:rPr>
                <w:rFonts w:hAnsi="宋体" w:hint="eastAsia"/>
                <w:sz w:val="18"/>
              </w:rPr>
              <w:t>常规/突发物资消耗</w:t>
            </w:r>
          </w:p>
        </w:tc>
        <w:tc>
          <w:tcPr>
            <w:tcW w:w="574" w:type="pct"/>
            <w:vAlign w:val="center"/>
          </w:tcPr>
          <w:p w:rsidR="00A575E5" w:rsidRPr="00362C15" w:rsidRDefault="00C57D6E">
            <w:pPr>
              <w:pStyle w:val="af4"/>
              <w:tabs>
                <w:tab w:val="center" w:pos="4201"/>
                <w:tab w:val="right" w:leader="dot" w:pos="9298"/>
              </w:tabs>
              <w:ind w:firstLineChars="0" w:firstLine="0"/>
              <w:jc w:val="center"/>
              <w:rPr>
                <w:rFonts w:hAnsi="宋体"/>
                <w:sz w:val="18"/>
              </w:rPr>
            </w:pPr>
            <w:r w:rsidRPr="00362C15">
              <w:rPr>
                <w:rFonts w:hAnsi="宋体" w:hint="eastAsia"/>
                <w:sz w:val="18"/>
              </w:rPr>
              <w:t>补充说明</w:t>
            </w:r>
          </w:p>
        </w:tc>
      </w:tr>
      <w:tr w:rsidR="00A575E5" w:rsidRPr="00362C15" w:rsidTr="00AD5C0A">
        <w:trPr>
          <w:trHeight w:val="369"/>
          <w:jc w:val="center"/>
        </w:trPr>
        <w:tc>
          <w:tcPr>
            <w:tcW w:w="352" w:type="pct"/>
            <w:vAlign w:val="center"/>
          </w:tcPr>
          <w:p w:rsidR="00A575E5" w:rsidRPr="00362C15" w:rsidRDefault="00C57D6E">
            <w:pPr>
              <w:pStyle w:val="af4"/>
              <w:tabs>
                <w:tab w:val="center" w:pos="4201"/>
                <w:tab w:val="right" w:leader="dot" w:pos="9298"/>
              </w:tabs>
              <w:ind w:firstLineChars="0" w:firstLine="0"/>
              <w:jc w:val="center"/>
              <w:rPr>
                <w:rFonts w:hAnsi="宋体"/>
                <w:sz w:val="18"/>
              </w:rPr>
            </w:pPr>
            <w:r w:rsidRPr="00362C15">
              <w:rPr>
                <w:rFonts w:hAnsi="宋体" w:hint="eastAsia"/>
                <w:sz w:val="18"/>
              </w:rPr>
              <w:t>1</w:t>
            </w:r>
          </w:p>
        </w:tc>
        <w:tc>
          <w:tcPr>
            <w:tcW w:w="816" w:type="pct"/>
            <w:vAlign w:val="center"/>
          </w:tcPr>
          <w:p w:rsidR="00A575E5" w:rsidRPr="00362C15" w:rsidRDefault="00C57D6E" w:rsidP="00AD5C0A">
            <w:pPr>
              <w:pStyle w:val="af4"/>
              <w:tabs>
                <w:tab w:val="center" w:pos="4201"/>
                <w:tab w:val="right" w:leader="dot" w:pos="9298"/>
              </w:tabs>
              <w:ind w:firstLineChars="0" w:firstLine="0"/>
              <w:jc w:val="center"/>
              <w:rPr>
                <w:rFonts w:hAnsi="宋体"/>
                <w:sz w:val="18"/>
              </w:rPr>
            </w:pPr>
            <w:r w:rsidRPr="00362C15">
              <w:rPr>
                <w:rFonts w:hAnsi="宋体" w:hint="eastAsia"/>
                <w:sz w:val="18"/>
              </w:rPr>
              <w:t>燃油燃料</w:t>
            </w:r>
          </w:p>
        </w:tc>
        <w:tc>
          <w:tcPr>
            <w:tcW w:w="370" w:type="pct"/>
            <w:vAlign w:val="center"/>
          </w:tcPr>
          <w:p w:rsidR="00A575E5" w:rsidRPr="00362C15" w:rsidRDefault="00A575E5">
            <w:pPr>
              <w:pStyle w:val="af4"/>
              <w:tabs>
                <w:tab w:val="center" w:pos="4201"/>
                <w:tab w:val="right" w:leader="dot" w:pos="9298"/>
              </w:tabs>
              <w:ind w:firstLineChars="0" w:firstLine="0"/>
              <w:jc w:val="center"/>
              <w:rPr>
                <w:rFonts w:hAnsi="宋体"/>
                <w:sz w:val="18"/>
              </w:rPr>
            </w:pPr>
          </w:p>
        </w:tc>
        <w:tc>
          <w:tcPr>
            <w:tcW w:w="740" w:type="pct"/>
            <w:vAlign w:val="center"/>
          </w:tcPr>
          <w:p w:rsidR="00A575E5" w:rsidRPr="00362C15" w:rsidRDefault="00A575E5">
            <w:pPr>
              <w:pStyle w:val="af4"/>
              <w:tabs>
                <w:tab w:val="center" w:pos="4201"/>
                <w:tab w:val="right" w:leader="dot" w:pos="9298"/>
              </w:tabs>
              <w:ind w:firstLineChars="0" w:firstLine="0"/>
              <w:rPr>
                <w:rFonts w:hAnsi="宋体"/>
                <w:sz w:val="18"/>
              </w:rPr>
            </w:pPr>
          </w:p>
        </w:tc>
        <w:tc>
          <w:tcPr>
            <w:tcW w:w="876" w:type="pct"/>
            <w:vAlign w:val="center"/>
          </w:tcPr>
          <w:p w:rsidR="00A575E5" w:rsidRPr="00362C15" w:rsidRDefault="00A575E5">
            <w:pPr>
              <w:pStyle w:val="af4"/>
              <w:tabs>
                <w:tab w:val="center" w:pos="4201"/>
                <w:tab w:val="right" w:leader="dot" w:pos="9298"/>
              </w:tabs>
              <w:ind w:firstLineChars="0" w:firstLine="0"/>
              <w:rPr>
                <w:rFonts w:hAnsi="宋体"/>
                <w:sz w:val="18"/>
              </w:rPr>
            </w:pPr>
          </w:p>
        </w:tc>
        <w:tc>
          <w:tcPr>
            <w:tcW w:w="580" w:type="pct"/>
            <w:vAlign w:val="center"/>
          </w:tcPr>
          <w:p w:rsidR="00A575E5" w:rsidRPr="00362C15" w:rsidRDefault="00A575E5">
            <w:pPr>
              <w:pStyle w:val="af4"/>
              <w:tabs>
                <w:tab w:val="center" w:pos="4201"/>
                <w:tab w:val="right" w:leader="dot" w:pos="9298"/>
              </w:tabs>
              <w:ind w:firstLineChars="0" w:firstLine="0"/>
              <w:rPr>
                <w:rFonts w:hAnsi="宋体"/>
                <w:sz w:val="18"/>
              </w:rPr>
            </w:pPr>
          </w:p>
        </w:tc>
        <w:tc>
          <w:tcPr>
            <w:tcW w:w="692" w:type="pct"/>
            <w:vAlign w:val="center"/>
          </w:tcPr>
          <w:p w:rsidR="00A575E5" w:rsidRPr="00362C15" w:rsidRDefault="00A575E5">
            <w:pPr>
              <w:pStyle w:val="af4"/>
              <w:tabs>
                <w:tab w:val="center" w:pos="4201"/>
                <w:tab w:val="right" w:leader="dot" w:pos="9298"/>
              </w:tabs>
              <w:ind w:firstLineChars="0" w:firstLine="0"/>
              <w:rPr>
                <w:rFonts w:hAnsi="宋体"/>
                <w:sz w:val="18"/>
              </w:rPr>
            </w:pPr>
          </w:p>
        </w:tc>
        <w:tc>
          <w:tcPr>
            <w:tcW w:w="574" w:type="pct"/>
            <w:vAlign w:val="center"/>
          </w:tcPr>
          <w:p w:rsidR="00A575E5" w:rsidRPr="00362C15" w:rsidRDefault="00A575E5">
            <w:pPr>
              <w:pStyle w:val="af4"/>
              <w:tabs>
                <w:tab w:val="center" w:pos="4201"/>
                <w:tab w:val="right" w:leader="dot" w:pos="9298"/>
              </w:tabs>
              <w:ind w:firstLineChars="0" w:firstLine="0"/>
              <w:rPr>
                <w:rFonts w:hAnsi="宋体"/>
                <w:sz w:val="18"/>
              </w:rPr>
            </w:pPr>
          </w:p>
        </w:tc>
      </w:tr>
      <w:tr w:rsidR="00A575E5" w:rsidRPr="00362C15" w:rsidTr="00AD5C0A">
        <w:trPr>
          <w:trHeight w:val="369"/>
          <w:jc w:val="center"/>
        </w:trPr>
        <w:tc>
          <w:tcPr>
            <w:tcW w:w="352" w:type="pct"/>
            <w:vAlign w:val="center"/>
          </w:tcPr>
          <w:p w:rsidR="00A575E5" w:rsidRPr="00362C15" w:rsidRDefault="00C57D6E">
            <w:pPr>
              <w:pStyle w:val="af4"/>
              <w:tabs>
                <w:tab w:val="center" w:pos="4201"/>
                <w:tab w:val="right" w:leader="dot" w:pos="9298"/>
              </w:tabs>
              <w:ind w:firstLineChars="0" w:firstLine="0"/>
              <w:jc w:val="center"/>
              <w:rPr>
                <w:rFonts w:hAnsi="宋体"/>
                <w:sz w:val="18"/>
              </w:rPr>
            </w:pPr>
            <w:r w:rsidRPr="00362C15">
              <w:rPr>
                <w:rFonts w:hAnsi="宋体" w:hint="eastAsia"/>
                <w:sz w:val="18"/>
              </w:rPr>
              <w:t>2</w:t>
            </w:r>
          </w:p>
        </w:tc>
        <w:tc>
          <w:tcPr>
            <w:tcW w:w="816" w:type="pct"/>
            <w:vAlign w:val="center"/>
          </w:tcPr>
          <w:p w:rsidR="00A575E5" w:rsidRPr="00362C15" w:rsidRDefault="00C57D6E" w:rsidP="00AD5C0A">
            <w:pPr>
              <w:pStyle w:val="af4"/>
              <w:tabs>
                <w:tab w:val="center" w:pos="4201"/>
                <w:tab w:val="right" w:leader="dot" w:pos="9298"/>
              </w:tabs>
              <w:ind w:firstLineChars="0" w:firstLine="0"/>
              <w:jc w:val="center"/>
              <w:rPr>
                <w:rFonts w:hAnsi="宋体"/>
                <w:sz w:val="18"/>
              </w:rPr>
            </w:pPr>
            <w:r w:rsidRPr="00362C15">
              <w:rPr>
                <w:rFonts w:hAnsi="宋体" w:hint="eastAsia"/>
                <w:sz w:val="18"/>
              </w:rPr>
              <w:t>电源电池</w:t>
            </w:r>
          </w:p>
        </w:tc>
        <w:tc>
          <w:tcPr>
            <w:tcW w:w="370" w:type="pct"/>
            <w:vAlign w:val="center"/>
          </w:tcPr>
          <w:p w:rsidR="00A575E5" w:rsidRPr="00362C15" w:rsidRDefault="00A575E5">
            <w:pPr>
              <w:pStyle w:val="af4"/>
              <w:tabs>
                <w:tab w:val="center" w:pos="4201"/>
                <w:tab w:val="right" w:leader="dot" w:pos="9298"/>
              </w:tabs>
              <w:ind w:firstLineChars="0" w:firstLine="0"/>
              <w:jc w:val="center"/>
              <w:rPr>
                <w:rFonts w:hAnsi="宋体"/>
                <w:sz w:val="18"/>
              </w:rPr>
            </w:pPr>
          </w:p>
        </w:tc>
        <w:tc>
          <w:tcPr>
            <w:tcW w:w="740" w:type="pct"/>
            <w:vAlign w:val="center"/>
          </w:tcPr>
          <w:p w:rsidR="00A575E5" w:rsidRPr="00362C15" w:rsidRDefault="00A575E5">
            <w:pPr>
              <w:pStyle w:val="af4"/>
              <w:tabs>
                <w:tab w:val="center" w:pos="4201"/>
                <w:tab w:val="right" w:leader="dot" w:pos="9298"/>
              </w:tabs>
              <w:ind w:firstLineChars="0" w:firstLine="0"/>
              <w:rPr>
                <w:rFonts w:hAnsi="宋体"/>
                <w:sz w:val="18"/>
              </w:rPr>
            </w:pPr>
          </w:p>
        </w:tc>
        <w:tc>
          <w:tcPr>
            <w:tcW w:w="876" w:type="pct"/>
            <w:vAlign w:val="center"/>
          </w:tcPr>
          <w:p w:rsidR="00A575E5" w:rsidRPr="00362C15" w:rsidRDefault="00A575E5">
            <w:pPr>
              <w:pStyle w:val="af4"/>
              <w:tabs>
                <w:tab w:val="center" w:pos="4201"/>
                <w:tab w:val="right" w:leader="dot" w:pos="9298"/>
              </w:tabs>
              <w:ind w:firstLineChars="0" w:firstLine="0"/>
              <w:rPr>
                <w:rFonts w:hAnsi="宋体"/>
                <w:sz w:val="18"/>
              </w:rPr>
            </w:pPr>
          </w:p>
        </w:tc>
        <w:tc>
          <w:tcPr>
            <w:tcW w:w="580" w:type="pct"/>
            <w:vAlign w:val="center"/>
          </w:tcPr>
          <w:p w:rsidR="00A575E5" w:rsidRPr="00362C15" w:rsidRDefault="00A575E5">
            <w:pPr>
              <w:pStyle w:val="af4"/>
              <w:tabs>
                <w:tab w:val="center" w:pos="4201"/>
                <w:tab w:val="right" w:leader="dot" w:pos="9298"/>
              </w:tabs>
              <w:ind w:firstLineChars="0" w:firstLine="0"/>
              <w:rPr>
                <w:rFonts w:hAnsi="宋体"/>
                <w:sz w:val="18"/>
              </w:rPr>
            </w:pPr>
          </w:p>
        </w:tc>
        <w:tc>
          <w:tcPr>
            <w:tcW w:w="692" w:type="pct"/>
            <w:vAlign w:val="center"/>
          </w:tcPr>
          <w:p w:rsidR="00A575E5" w:rsidRPr="00362C15" w:rsidRDefault="00A575E5">
            <w:pPr>
              <w:pStyle w:val="af4"/>
              <w:tabs>
                <w:tab w:val="center" w:pos="4201"/>
                <w:tab w:val="right" w:leader="dot" w:pos="9298"/>
              </w:tabs>
              <w:ind w:firstLineChars="0" w:firstLine="0"/>
              <w:rPr>
                <w:rFonts w:hAnsi="宋体"/>
                <w:sz w:val="18"/>
              </w:rPr>
            </w:pPr>
          </w:p>
        </w:tc>
        <w:tc>
          <w:tcPr>
            <w:tcW w:w="574" w:type="pct"/>
            <w:vAlign w:val="center"/>
          </w:tcPr>
          <w:p w:rsidR="00A575E5" w:rsidRPr="00362C15" w:rsidRDefault="00A575E5">
            <w:pPr>
              <w:pStyle w:val="af4"/>
              <w:tabs>
                <w:tab w:val="center" w:pos="4201"/>
                <w:tab w:val="right" w:leader="dot" w:pos="9298"/>
              </w:tabs>
              <w:ind w:firstLineChars="0" w:firstLine="0"/>
              <w:rPr>
                <w:rFonts w:hAnsi="宋体"/>
                <w:sz w:val="18"/>
              </w:rPr>
            </w:pPr>
          </w:p>
        </w:tc>
      </w:tr>
      <w:tr w:rsidR="00A575E5" w:rsidRPr="00362C15" w:rsidTr="00AD5C0A">
        <w:trPr>
          <w:trHeight w:val="369"/>
          <w:jc w:val="center"/>
        </w:trPr>
        <w:tc>
          <w:tcPr>
            <w:tcW w:w="352" w:type="pct"/>
            <w:vAlign w:val="center"/>
          </w:tcPr>
          <w:p w:rsidR="00A575E5" w:rsidRPr="00362C15" w:rsidRDefault="00C57D6E">
            <w:pPr>
              <w:pStyle w:val="af4"/>
              <w:tabs>
                <w:tab w:val="center" w:pos="4201"/>
                <w:tab w:val="right" w:leader="dot" w:pos="9298"/>
              </w:tabs>
              <w:ind w:firstLineChars="0" w:firstLine="0"/>
              <w:jc w:val="center"/>
              <w:rPr>
                <w:rFonts w:hAnsi="宋体"/>
                <w:sz w:val="18"/>
              </w:rPr>
            </w:pPr>
            <w:r w:rsidRPr="00362C15">
              <w:rPr>
                <w:rFonts w:hAnsi="宋体" w:hint="eastAsia"/>
                <w:sz w:val="18"/>
              </w:rPr>
              <w:t>3</w:t>
            </w:r>
          </w:p>
        </w:tc>
        <w:tc>
          <w:tcPr>
            <w:tcW w:w="816" w:type="pct"/>
            <w:vAlign w:val="center"/>
          </w:tcPr>
          <w:p w:rsidR="00A575E5" w:rsidRPr="00362C15" w:rsidRDefault="00C57D6E" w:rsidP="00AD5C0A">
            <w:pPr>
              <w:pStyle w:val="af4"/>
              <w:tabs>
                <w:tab w:val="center" w:pos="4201"/>
                <w:tab w:val="right" w:leader="dot" w:pos="9298"/>
              </w:tabs>
              <w:ind w:firstLineChars="0" w:firstLine="0"/>
              <w:jc w:val="center"/>
              <w:rPr>
                <w:rFonts w:hAnsi="宋体"/>
                <w:sz w:val="18"/>
              </w:rPr>
            </w:pPr>
            <w:r w:rsidRPr="00362C15">
              <w:rPr>
                <w:rFonts w:hAnsi="宋体" w:hint="eastAsia"/>
                <w:sz w:val="18"/>
              </w:rPr>
              <w:t>灭火弹</w:t>
            </w:r>
          </w:p>
        </w:tc>
        <w:tc>
          <w:tcPr>
            <w:tcW w:w="370" w:type="pct"/>
            <w:vAlign w:val="center"/>
          </w:tcPr>
          <w:p w:rsidR="00A575E5" w:rsidRPr="00362C15" w:rsidRDefault="00A575E5">
            <w:pPr>
              <w:pStyle w:val="af4"/>
              <w:tabs>
                <w:tab w:val="center" w:pos="4201"/>
                <w:tab w:val="right" w:leader="dot" w:pos="9298"/>
              </w:tabs>
              <w:ind w:firstLineChars="0" w:firstLine="0"/>
              <w:jc w:val="center"/>
              <w:rPr>
                <w:rFonts w:hAnsi="宋体"/>
                <w:sz w:val="18"/>
              </w:rPr>
            </w:pPr>
          </w:p>
        </w:tc>
        <w:tc>
          <w:tcPr>
            <w:tcW w:w="740" w:type="pct"/>
            <w:vAlign w:val="center"/>
          </w:tcPr>
          <w:p w:rsidR="00A575E5" w:rsidRPr="00362C15" w:rsidRDefault="00A575E5">
            <w:pPr>
              <w:pStyle w:val="af4"/>
              <w:tabs>
                <w:tab w:val="center" w:pos="4201"/>
                <w:tab w:val="right" w:leader="dot" w:pos="9298"/>
              </w:tabs>
              <w:ind w:firstLineChars="0" w:firstLine="0"/>
              <w:rPr>
                <w:rFonts w:hAnsi="宋体"/>
                <w:sz w:val="18"/>
              </w:rPr>
            </w:pPr>
          </w:p>
        </w:tc>
        <w:tc>
          <w:tcPr>
            <w:tcW w:w="876" w:type="pct"/>
            <w:vAlign w:val="center"/>
          </w:tcPr>
          <w:p w:rsidR="00A575E5" w:rsidRPr="00362C15" w:rsidRDefault="00A575E5">
            <w:pPr>
              <w:pStyle w:val="af4"/>
              <w:tabs>
                <w:tab w:val="center" w:pos="4201"/>
                <w:tab w:val="right" w:leader="dot" w:pos="9298"/>
              </w:tabs>
              <w:ind w:firstLineChars="0" w:firstLine="0"/>
              <w:rPr>
                <w:rFonts w:hAnsi="宋体"/>
                <w:sz w:val="18"/>
              </w:rPr>
            </w:pPr>
          </w:p>
        </w:tc>
        <w:tc>
          <w:tcPr>
            <w:tcW w:w="580" w:type="pct"/>
            <w:vAlign w:val="center"/>
          </w:tcPr>
          <w:p w:rsidR="00A575E5" w:rsidRPr="00362C15" w:rsidRDefault="00A575E5">
            <w:pPr>
              <w:pStyle w:val="af4"/>
              <w:tabs>
                <w:tab w:val="center" w:pos="4201"/>
                <w:tab w:val="right" w:leader="dot" w:pos="9298"/>
              </w:tabs>
              <w:ind w:firstLineChars="0" w:firstLine="0"/>
              <w:rPr>
                <w:rFonts w:hAnsi="宋体"/>
                <w:sz w:val="18"/>
              </w:rPr>
            </w:pPr>
          </w:p>
        </w:tc>
        <w:tc>
          <w:tcPr>
            <w:tcW w:w="692" w:type="pct"/>
            <w:vAlign w:val="center"/>
          </w:tcPr>
          <w:p w:rsidR="00A575E5" w:rsidRPr="00362C15" w:rsidRDefault="00A575E5">
            <w:pPr>
              <w:pStyle w:val="af4"/>
              <w:tabs>
                <w:tab w:val="center" w:pos="4201"/>
                <w:tab w:val="right" w:leader="dot" w:pos="9298"/>
              </w:tabs>
              <w:ind w:firstLineChars="0" w:firstLine="0"/>
              <w:rPr>
                <w:rFonts w:hAnsi="宋体"/>
                <w:sz w:val="18"/>
              </w:rPr>
            </w:pPr>
          </w:p>
        </w:tc>
        <w:tc>
          <w:tcPr>
            <w:tcW w:w="574" w:type="pct"/>
            <w:vAlign w:val="center"/>
          </w:tcPr>
          <w:p w:rsidR="00A575E5" w:rsidRPr="00362C15" w:rsidRDefault="00A575E5">
            <w:pPr>
              <w:pStyle w:val="af4"/>
              <w:tabs>
                <w:tab w:val="center" w:pos="4201"/>
                <w:tab w:val="right" w:leader="dot" w:pos="9298"/>
              </w:tabs>
              <w:ind w:firstLineChars="0" w:firstLine="0"/>
              <w:rPr>
                <w:rFonts w:hAnsi="宋体"/>
                <w:sz w:val="18"/>
              </w:rPr>
            </w:pPr>
          </w:p>
        </w:tc>
      </w:tr>
      <w:tr w:rsidR="00A575E5" w:rsidRPr="00362C15" w:rsidTr="00AD5C0A">
        <w:trPr>
          <w:trHeight w:val="369"/>
          <w:jc w:val="center"/>
        </w:trPr>
        <w:tc>
          <w:tcPr>
            <w:tcW w:w="352" w:type="pct"/>
            <w:vAlign w:val="center"/>
          </w:tcPr>
          <w:p w:rsidR="00A575E5" w:rsidRPr="00362C15" w:rsidRDefault="00C57D6E">
            <w:pPr>
              <w:pStyle w:val="af4"/>
              <w:tabs>
                <w:tab w:val="center" w:pos="4201"/>
                <w:tab w:val="right" w:leader="dot" w:pos="9298"/>
              </w:tabs>
              <w:ind w:firstLineChars="0" w:firstLine="0"/>
              <w:jc w:val="center"/>
              <w:rPr>
                <w:rFonts w:hAnsi="宋体"/>
                <w:sz w:val="18"/>
              </w:rPr>
            </w:pPr>
            <w:r w:rsidRPr="00362C15">
              <w:rPr>
                <w:rFonts w:hAnsi="宋体" w:hint="eastAsia"/>
                <w:sz w:val="18"/>
              </w:rPr>
              <w:t>4</w:t>
            </w:r>
          </w:p>
        </w:tc>
        <w:tc>
          <w:tcPr>
            <w:tcW w:w="816" w:type="pct"/>
            <w:vAlign w:val="center"/>
          </w:tcPr>
          <w:p w:rsidR="00A575E5" w:rsidRPr="00362C15" w:rsidRDefault="00C57D6E" w:rsidP="00AD5C0A">
            <w:pPr>
              <w:pStyle w:val="af4"/>
              <w:tabs>
                <w:tab w:val="center" w:pos="4201"/>
                <w:tab w:val="right" w:leader="dot" w:pos="9298"/>
              </w:tabs>
              <w:ind w:firstLineChars="0" w:firstLine="0"/>
              <w:jc w:val="center"/>
              <w:rPr>
                <w:rFonts w:hAnsi="宋体"/>
                <w:sz w:val="18"/>
              </w:rPr>
            </w:pPr>
            <w:r w:rsidRPr="00362C15">
              <w:rPr>
                <w:rFonts w:hAnsi="宋体" w:cs="宋体" w:hint="eastAsia"/>
                <w:bCs/>
                <w:sz w:val="18"/>
              </w:rPr>
              <w:t>人员保障物资</w:t>
            </w:r>
          </w:p>
        </w:tc>
        <w:tc>
          <w:tcPr>
            <w:tcW w:w="370" w:type="pct"/>
            <w:vAlign w:val="center"/>
          </w:tcPr>
          <w:p w:rsidR="00A575E5" w:rsidRPr="00362C15" w:rsidRDefault="00A575E5">
            <w:pPr>
              <w:pStyle w:val="af4"/>
              <w:tabs>
                <w:tab w:val="center" w:pos="4201"/>
                <w:tab w:val="right" w:leader="dot" w:pos="9298"/>
              </w:tabs>
              <w:ind w:firstLineChars="0" w:firstLine="0"/>
              <w:jc w:val="center"/>
              <w:rPr>
                <w:rFonts w:hAnsi="宋体"/>
                <w:sz w:val="18"/>
              </w:rPr>
            </w:pPr>
          </w:p>
        </w:tc>
        <w:tc>
          <w:tcPr>
            <w:tcW w:w="740" w:type="pct"/>
            <w:vAlign w:val="center"/>
          </w:tcPr>
          <w:p w:rsidR="00A575E5" w:rsidRPr="00362C15" w:rsidRDefault="00A575E5">
            <w:pPr>
              <w:pStyle w:val="af4"/>
              <w:tabs>
                <w:tab w:val="center" w:pos="4201"/>
                <w:tab w:val="right" w:leader="dot" w:pos="9298"/>
              </w:tabs>
              <w:ind w:firstLineChars="0" w:firstLine="0"/>
              <w:rPr>
                <w:rFonts w:hAnsi="宋体"/>
                <w:sz w:val="18"/>
              </w:rPr>
            </w:pPr>
          </w:p>
        </w:tc>
        <w:tc>
          <w:tcPr>
            <w:tcW w:w="876" w:type="pct"/>
            <w:vAlign w:val="center"/>
          </w:tcPr>
          <w:p w:rsidR="00A575E5" w:rsidRPr="00362C15" w:rsidRDefault="00A575E5">
            <w:pPr>
              <w:pStyle w:val="af4"/>
              <w:tabs>
                <w:tab w:val="center" w:pos="4201"/>
                <w:tab w:val="right" w:leader="dot" w:pos="9298"/>
              </w:tabs>
              <w:ind w:firstLineChars="0" w:firstLine="0"/>
              <w:rPr>
                <w:rFonts w:hAnsi="宋体"/>
                <w:sz w:val="18"/>
              </w:rPr>
            </w:pPr>
          </w:p>
        </w:tc>
        <w:tc>
          <w:tcPr>
            <w:tcW w:w="580" w:type="pct"/>
            <w:vAlign w:val="center"/>
          </w:tcPr>
          <w:p w:rsidR="00A575E5" w:rsidRPr="00362C15" w:rsidRDefault="00A575E5">
            <w:pPr>
              <w:pStyle w:val="af4"/>
              <w:tabs>
                <w:tab w:val="center" w:pos="4201"/>
                <w:tab w:val="right" w:leader="dot" w:pos="9298"/>
              </w:tabs>
              <w:ind w:firstLineChars="0" w:firstLine="0"/>
              <w:rPr>
                <w:rFonts w:hAnsi="宋体"/>
                <w:sz w:val="18"/>
              </w:rPr>
            </w:pPr>
          </w:p>
        </w:tc>
        <w:tc>
          <w:tcPr>
            <w:tcW w:w="692" w:type="pct"/>
            <w:vAlign w:val="center"/>
          </w:tcPr>
          <w:p w:rsidR="00A575E5" w:rsidRPr="00362C15" w:rsidRDefault="00A575E5">
            <w:pPr>
              <w:pStyle w:val="af4"/>
              <w:tabs>
                <w:tab w:val="center" w:pos="4201"/>
                <w:tab w:val="right" w:leader="dot" w:pos="9298"/>
              </w:tabs>
              <w:ind w:firstLineChars="0" w:firstLine="0"/>
              <w:rPr>
                <w:rFonts w:hAnsi="宋体"/>
                <w:sz w:val="18"/>
              </w:rPr>
            </w:pPr>
          </w:p>
        </w:tc>
        <w:tc>
          <w:tcPr>
            <w:tcW w:w="574" w:type="pct"/>
            <w:vAlign w:val="center"/>
          </w:tcPr>
          <w:p w:rsidR="00A575E5" w:rsidRPr="00362C15" w:rsidRDefault="00A575E5">
            <w:pPr>
              <w:pStyle w:val="af4"/>
              <w:tabs>
                <w:tab w:val="center" w:pos="4201"/>
                <w:tab w:val="right" w:leader="dot" w:pos="9298"/>
              </w:tabs>
              <w:ind w:firstLineChars="0" w:firstLine="0"/>
              <w:rPr>
                <w:rFonts w:hAnsi="宋体"/>
                <w:sz w:val="18"/>
              </w:rPr>
            </w:pPr>
          </w:p>
        </w:tc>
      </w:tr>
      <w:tr w:rsidR="00A575E5" w:rsidRPr="00362C15" w:rsidTr="00AD5C0A">
        <w:trPr>
          <w:trHeight w:val="369"/>
          <w:jc w:val="center"/>
        </w:trPr>
        <w:tc>
          <w:tcPr>
            <w:tcW w:w="352" w:type="pct"/>
            <w:vAlign w:val="center"/>
          </w:tcPr>
          <w:p w:rsidR="00A575E5" w:rsidRPr="00362C15" w:rsidRDefault="00C57D6E">
            <w:pPr>
              <w:pStyle w:val="af4"/>
              <w:tabs>
                <w:tab w:val="center" w:pos="4201"/>
                <w:tab w:val="right" w:leader="dot" w:pos="9298"/>
              </w:tabs>
              <w:ind w:firstLineChars="0" w:firstLine="0"/>
              <w:jc w:val="center"/>
              <w:rPr>
                <w:rFonts w:hAnsi="宋体"/>
                <w:sz w:val="18"/>
              </w:rPr>
            </w:pPr>
            <w:r w:rsidRPr="00362C15">
              <w:rPr>
                <w:rFonts w:hAnsi="宋体" w:hint="eastAsia"/>
                <w:sz w:val="18"/>
              </w:rPr>
              <w:t>5</w:t>
            </w:r>
          </w:p>
        </w:tc>
        <w:tc>
          <w:tcPr>
            <w:tcW w:w="816" w:type="pct"/>
            <w:vAlign w:val="center"/>
          </w:tcPr>
          <w:p w:rsidR="00A575E5" w:rsidRPr="00362C15" w:rsidRDefault="00C57D6E" w:rsidP="00AD5C0A">
            <w:pPr>
              <w:pStyle w:val="af4"/>
              <w:tabs>
                <w:tab w:val="center" w:pos="4201"/>
                <w:tab w:val="right" w:leader="dot" w:pos="9298"/>
              </w:tabs>
              <w:ind w:firstLineChars="0" w:firstLine="0"/>
              <w:jc w:val="center"/>
              <w:rPr>
                <w:rFonts w:hAnsi="宋体"/>
                <w:sz w:val="18"/>
              </w:rPr>
            </w:pPr>
            <w:r w:rsidRPr="00362C15">
              <w:rPr>
                <w:rFonts w:hAnsi="宋体" w:hint="eastAsia"/>
                <w:sz w:val="18"/>
              </w:rPr>
              <w:t>人员防护物资</w:t>
            </w:r>
          </w:p>
        </w:tc>
        <w:tc>
          <w:tcPr>
            <w:tcW w:w="370" w:type="pct"/>
            <w:vAlign w:val="center"/>
          </w:tcPr>
          <w:p w:rsidR="00A575E5" w:rsidRPr="00362C15" w:rsidRDefault="00A575E5">
            <w:pPr>
              <w:pStyle w:val="af4"/>
              <w:tabs>
                <w:tab w:val="center" w:pos="4201"/>
                <w:tab w:val="right" w:leader="dot" w:pos="9298"/>
              </w:tabs>
              <w:ind w:firstLineChars="0" w:firstLine="0"/>
              <w:jc w:val="center"/>
              <w:rPr>
                <w:rFonts w:hAnsi="宋体"/>
                <w:sz w:val="18"/>
              </w:rPr>
            </w:pPr>
          </w:p>
        </w:tc>
        <w:tc>
          <w:tcPr>
            <w:tcW w:w="740" w:type="pct"/>
            <w:vAlign w:val="center"/>
          </w:tcPr>
          <w:p w:rsidR="00A575E5" w:rsidRPr="00362C15" w:rsidRDefault="00A575E5">
            <w:pPr>
              <w:pStyle w:val="af4"/>
              <w:tabs>
                <w:tab w:val="center" w:pos="4201"/>
                <w:tab w:val="right" w:leader="dot" w:pos="9298"/>
              </w:tabs>
              <w:ind w:firstLineChars="0" w:firstLine="0"/>
              <w:rPr>
                <w:rFonts w:hAnsi="宋体"/>
                <w:sz w:val="18"/>
              </w:rPr>
            </w:pPr>
          </w:p>
        </w:tc>
        <w:tc>
          <w:tcPr>
            <w:tcW w:w="876" w:type="pct"/>
            <w:vAlign w:val="center"/>
          </w:tcPr>
          <w:p w:rsidR="00A575E5" w:rsidRPr="00362C15" w:rsidRDefault="00A575E5">
            <w:pPr>
              <w:pStyle w:val="af4"/>
              <w:tabs>
                <w:tab w:val="center" w:pos="4201"/>
                <w:tab w:val="right" w:leader="dot" w:pos="9298"/>
              </w:tabs>
              <w:ind w:firstLineChars="0" w:firstLine="0"/>
              <w:rPr>
                <w:rFonts w:hAnsi="宋体"/>
                <w:sz w:val="18"/>
              </w:rPr>
            </w:pPr>
          </w:p>
        </w:tc>
        <w:tc>
          <w:tcPr>
            <w:tcW w:w="580" w:type="pct"/>
            <w:vAlign w:val="center"/>
          </w:tcPr>
          <w:p w:rsidR="00A575E5" w:rsidRPr="00362C15" w:rsidRDefault="00A575E5">
            <w:pPr>
              <w:pStyle w:val="af4"/>
              <w:tabs>
                <w:tab w:val="center" w:pos="4201"/>
                <w:tab w:val="right" w:leader="dot" w:pos="9298"/>
              </w:tabs>
              <w:ind w:firstLineChars="0" w:firstLine="0"/>
              <w:rPr>
                <w:rFonts w:hAnsi="宋体"/>
                <w:sz w:val="18"/>
              </w:rPr>
            </w:pPr>
          </w:p>
        </w:tc>
        <w:tc>
          <w:tcPr>
            <w:tcW w:w="692" w:type="pct"/>
            <w:vAlign w:val="center"/>
          </w:tcPr>
          <w:p w:rsidR="00A575E5" w:rsidRPr="00362C15" w:rsidRDefault="00A575E5">
            <w:pPr>
              <w:pStyle w:val="af4"/>
              <w:tabs>
                <w:tab w:val="center" w:pos="4201"/>
                <w:tab w:val="right" w:leader="dot" w:pos="9298"/>
              </w:tabs>
              <w:ind w:firstLineChars="0" w:firstLine="0"/>
              <w:rPr>
                <w:rFonts w:hAnsi="宋体"/>
                <w:sz w:val="18"/>
              </w:rPr>
            </w:pPr>
          </w:p>
        </w:tc>
        <w:tc>
          <w:tcPr>
            <w:tcW w:w="574" w:type="pct"/>
            <w:vAlign w:val="center"/>
          </w:tcPr>
          <w:p w:rsidR="00A575E5" w:rsidRPr="00362C15" w:rsidRDefault="00A575E5">
            <w:pPr>
              <w:pStyle w:val="af4"/>
              <w:tabs>
                <w:tab w:val="center" w:pos="4201"/>
                <w:tab w:val="right" w:leader="dot" w:pos="9298"/>
              </w:tabs>
              <w:ind w:firstLineChars="0" w:firstLine="0"/>
              <w:rPr>
                <w:rFonts w:hAnsi="宋体"/>
                <w:sz w:val="18"/>
              </w:rPr>
            </w:pPr>
          </w:p>
        </w:tc>
      </w:tr>
      <w:tr w:rsidR="00A575E5" w:rsidRPr="00362C15" w:rsidTr="00AD5C0A">
        <w:trPr>
          <w:trHeight w:val="369"/>
          <w:jc w:val="center"/>
        </w:trPr>
        <w:tc>
          <w:tcPr>
            <w:tcW w:w="352" w:type="pct"/>
            <w:vAlign w:val="center"/>
          </w:tcPr>
          <w:p w:rsidR="00A575E5" w:rsidRPr="00362C15" w:rsidRDefault="00C57D6E">
            <w:pPr>
              <w:pStyle w:val="af4"/>
              <w:tabs>
                <w:tab w:val="center" w:pos="4201"/>
                <w:tab w:val="right" w:leader="dot" w:pos="9298"/>
              </w:tabs>
              <w:ind w:firstLineChars="0" w:firstLine="0"/>
              <w:jc w:val="center"/>
              <w:rPr>
                <w:rFonts w:hAnsi="宋体"/>
                <w:sz w:val="18"/>
              </w:rPr>
            </w:pPr>
            <w:r w:rsidRPr="00362C15">
              <w:rPr>
                <w:rFonts w:hAnsi="宋体" w:hint="eastAsia"/>
                <w:sz w:val="18"/>
              </w:rPr>
              <w:t>6</w:t>
            </w:r>
          </w:p>
        </w:tc>
        <w:tc>
          <w:tcPr>
            <w:tcW w:w="816" w:type="pct"/>
            <w:vAlign w:val="center"/>
          </w:tcPr>
          <w:p w:rsidR="00A575E5" w:rsidRPr="00362C15" w:rsidRDefault="00C57D6E" w:rsidP="00AD5C0A">
            <w:pPr>
              <w:pStyle w:val="af4"/>
              <w:tabs>
                <w:tab w:val="center" w:pos="4201"/>
                <w:tab w:val="right" w:leader="dot" w:pos="9298"/>
              </w:tabs>
              <w:ind w:firstLineChars="0" w:firstLine="0"/>
              <w:jc w:val="center"/>
              <w:rPr>
                <w:rFonts w:hAnsi="宋体"/>
                <w:sz w:val="18"/>
              </w:rPr>
            </w:pPr>
            <w:r w:rsidRPr="00362C15">
              <w:rPr>
                <w:rFonts w:hAnsi="宋体" w:hint="eastAsia"/>
                <w:sz w:val="18"/>
              </w:rPr>
              <w:t>其他</w:t>
            </w:r>
          </w:p>
        </w:tc>
        <w:tc>
          <w:tcPr>
            <w:tcW w:w="370" w:type="pct"/>
            <w:vAlign w:val="center"/>
          </w:tcPr>
          <w:p w:rsidR="00A575E5" w:rsidRPr="00362C15" w:rsidRDefault="00A575E5">
            <w:pPr>
              <w:pStyle w:val="af4"/>
              <w:tabs>
                <w:tab w:val="center" w:pos="4201"/>
                <w:tab w:val="right" w:leader="dot" w:pos="9298"/>
              </w:tabs>
              <w:ind w:firstLineChars="0" w:firstLine="0"/>
              <w:jc w:val="center"/>
              <w:rPr>
                <w:rFonts w:hAnsi="宋体"/>
                <w:sz w:val="18"/>
              </w:rPr>
            </w:pPr>
          </w:p>
        </w:tc>
        <w:tc>
          <w:tcPr>
            <w:tcW w:w="740" w:type="pct"/>
            <w:vAlign w:val="center"/>
          </w:tcPr>
          <w:p w:rsidR="00A575E5" w:rsidRPr="00362C15" w:rsidRDefault="00A575E5">
            <w:pPr>
              <w:pStyle w:val="af4"/>
              <w:tabs>
                <w:tab w:val="center" w:pos="4201"/>
                <w:tab w:val="right" w:leader="dot" w:pos="9298"/>
              </w:tabs>
              <w:ind w:firstLineChars="0" w:firstLine="0"/>
              <w:rPr>
                <w:rFonts w:hAnsi="宋体"/>
                <w:sz w:val="18"/>
              </w:rPr>
            </w:pPr>
          </w:p>
        </w:tc>
        <w:tc>
          <w:tcPr>
            <w:tcW w:w="876" w:type="pct"/>
            <w:vAlign w:val="center"/>
          </w:tcPr>
          <w:p w:rsidR="00A575E5" w:rsidRPr="00362C15" w:rsidRDefault="00A575E5">
            <w:pPr>
              <w:pStyle w:val="af4"/>
              <w:tabs>
                <w:tab w:val="center" w:pos="4201"/>
                <w:tab w:val="right" w:leader="dot" w:pos="9298"/>
              </w:tabs>
              <w:ind w:firstLineChars="0" w:firstLine="0"/>
              <w:rPr>
                <w:rFonts w:hAnsi="宋体"/>
                <w:sz w:val="18"/>
              </w:rPr>
            </w:pPr>
          </w:p>
        </w:tc>
        <w:tc>
          <w:tcPr>
            <w:tcW w:w="580" w:type="pct"/>
            <w:vAlign w:val="center"/>
          </w:tcPr>
          <w:p w:rsidR="00A575E5" w:rsidRPr="00362C15" w:rsidRDefault="00A575E5">
            <w:pPr>
              <w:pStyle w:val="af4"/>
              <w:tabs>
                <w:tab w:val="center" w:pos="4201"/>
                <w:tab w:val="right" w:leader="dot" w:pos="9298"/>
              </w:tabs>
              <w:ind w:firstLineChars="0" w:firstLine="0"/>
              <w:rPr>
                <w:rFonts w:hAnsi="宋体"/>
                <w:sz w:val="18"/>
              </w:rPr>
            </w:pPr>
          </w:p>
        </w:tc>
        <w:tc>
          <w:tcPr>
            <w:tcW w:w="692" w:type="pct"/>
            <w:vAlign w:val="center"/>
          </w:tcPr>
          <w:p w:rsidR="00A575E5" w:rsidRPr="00362C15" w:rsidRDefault="00A575E5">
            <w:pPr>
              <w:pStyle w:val="af4"/>
              <w:tabs>
                <w:tab w:val="center" w:pos="4201"/>
                <w:tab w:val="right" w:leader="dot" w:pos="9298"/>
              </w:tabs>
              <w:ind w:firstLineChars="0" w:firstLine="0"/>
              <w:rPr>
                <w:rFonts w:hAnsi="宋体"/>
                <w:sz w:val="18"/>
              </w:rPr>
            </w:pPr>
          </w:p>
        </w:tc>
        <w:tc>
          <w:tcPr>
            <w:tcW w:w="574" w:type="pct"/>
            <w:vAlign w:val="center"/>
          </w:tcPr>
          <w:p w:rsidR="00A575E5" w:rsidRPr="00362C15" w:rsidRDefault="00A575E5">
            <w:pPr>
              <w:pStyle w:val="af4"/>
              <w:tabs>
                <w:tab w:val="center" w:pos="4201"/>
                <w:tab w:val="right" w:leader="dot" w:pos="9298"/>
              </w:tabs>
              <w:ind w:firstLineChars="0" w:firstLine="0"/>
              <w:rPr>
                <w:rFonts w:hAnsi="宋体"/>
                <w:sz w:val="18"/>
              </w:rPr>
            </w:pPr>
          </w:p>
        </w:tc>
      </w:tr>
    </w:tbl>
    <w:p w:rsidR="00A575E5" w:rsidRPr="00362C15" w:rsidRDefault="00C57D6E">
      <w:pPr>
        <w:spacing w:before="251" w:line="186" w:lineRule="auto"/>
        <w:jc w:val="both"/>
        <w:rPr>
          <w:rFonts w:ascii="黑体" w:eastAsia="黑体" w:hAnsi="黑体" w:cs="黑体"/>
          <w:color w:val="auto"/>
          <w:spacing w:val="-3"/>
        </w:rPr>
      </w:pPr>
      <w:r w:rsidRPr="00362C15">
        <w:rPr>
          <w:rFonts w:ascii="黑体" w:eastAsia="黑体" w:hAnsi="黑体" w:cs="黑体" w:hint="eastAsia"/>
          <w:color w:val="auto"/>
          <w:spacing w:val="-3"/>
        </w:rPr>
        <w:t>10.4  设备累计折旧费用计提要求</w:t>
      </w:r>
    </w:p>
    <w:p w:rsidR="00A575E5" w:rsidRPr="00362C15" w:rsidRDefault="00C57D6E">
      <w:pPr>
        <w:pStyle w:val="af5"/>
        <w:spacing w:before="219" w:line="248" w:lineRule="auto"/>
        <w:ind w:leftChars="0" w:left="0" w:firstLineChars="200" w:firstLine="420"/>
      </w:pPr>
      <w:r w:rsidRPr="00362C15">
        <w:rPr>
          <w:rFonts w:hint="eastAsia"/>
        </w:rPr>
        <w:t>森林草原消防巡护作业涉及的无人机飞行平台、电池/系留电源、遥控器、高清吊舱等固定资产成本</w:t>
      </w:r>
      <w:r w:rsidR="00514197" w:rsidRPr="00362C15">
        <w:rPr>
          <w:rFonts w:hint="eastAsia"/>
        </w:rPr>
        <w:t>，</w:t>
      </w:r>
      <w:r w:rsidRPr="00362C15">
        <w:rPr>
          <w:rFonts w:hint="eastAsia"/>
        </w:rPr>
        <w:t>根据其年度累计折旧费用按对应任务巡护时间在年度总任务中的占比情况计提对应任务的巡护作业成本，并按表6统计。</w:t>
      </w:r>
    </w:p>
    <w:p w:rsidR="00A575E5" w:rsidRPr="00362C15" w:rsidRDefault="00C57D6E" w:rsidP="00AD5C0A">
      <w:pPr>
        <w:pStyle w:val="a"/>
        <w:numPr>
          <w:ilvl w:val="0"/>
          <w:numId w:val="0"/>
        </w:numPr>
        <w:spacing w:before="120" w:after="120"/>
      </w:pPr>
      <w:r w:rsidRPr="00362C15">
        <w:rPr>
          <w:rFonts w:hint="eastAsia"/>
        </w:rPr>
        <w:t>表6 森林草原消防无人机巡护作业的固定资产成本分摊</w:t>
      </w:r>
    </w:p>
    <w:tbl>
      <w:tblPr>
        <w:tblStyle w:val="af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
        <w:gridCol w:w="1662"/>
        <w:gridCol w:w="1558"/>
        <w:gridCol w:w="1843"/>
        <w:gridCol w:w="1418"/>
        <w:gridCol w:w="1418"/>
        <w:gridCol w:w="953"/>
      </w:tblGrid>
      <w:tr w:rsidR="00AD5C0A" w:rsidRPr="00362C15" w:rsidTr="00AD5C0A">
        <w:trPr>
          <w:trHeight w:val="369"/>
          <w:jc w:val="center"/>
        </w:trPr>
        <w:tc>
          <w:tcPr>
            <w:tcW w:w="375" w:type="pct"/>
            <w:vAlign w:val="center"/>
          </w:tcPr>
          <w:p w:rsidR="00A575E5" w:rsidRPr="00362C15" w:rsidRDefault="00C57D6E" w:rsidP="00AD5C0A">
            <w:pPr>
              <w:pStyle w:val="af4"/>
              <w:tabs>
                <w:tab w:val="center" w:pos="4201"/>
                <w:tab w:val="right" w:leader="dot" w:pos="9298"/>
              </w:tabs>
              <w:ind w:firstLineChars="0" w:firstLine="0"/>
              <w:jc w:val="center"/>
              <w:rPr>
                <w:sz w:val="18"/>
              </w:rPr>
            </w:pPr>
            <w:r w:rsidRPr="00362C15">
              <w:rPr>
                <w:rFonts w:hint="eastAsia"/>
                <w:sz w:val="18"/>
              </w:rPr>
              <w:t>序号</w:t>
            </w:r>
          </w:p>
        </w:tc>
        <w:tc>
          <w:tcPr>
            <w:tcW w:w="868" w:type="pct"/>
            <w:vAlign w:val="center"/>
          </w:tcPr>
          <w:p w:rsidR="00A575E5" w:rsidRPr="00362C15" w:rsidRDefault="00C57D6E" w:rsidP="00AD5C0A">
            <w:pPr>
              <w:pStyle w:val="af4"/>
              <w:tabs>
                <w:tab w:val="center" w:pos="4201"/>
                <w:tab w:val="right" w:leader="dot" w:pos="9298"/>
              </w:tabs>
              <w:ind w:firstLineChars="0" w:firstLine="0"/>
              <w:jc w:val="center"/>
              <w:rPr>
                <w:sz w:val="18"/>
              </w:rPr>
            </w:pPr>
            <w:r w:rsidRPr="00362C15">
              <w:rPr>
                <w:rFonts w:hint="eastAsia"/>
                <w:sz w:val="18"/>
              </w:rPr>
              <w:t>固定资产名称</w:t>
            </w:r>
          </w:p>
        </w:tc>
        <w:tc>
          <w:tcPr>
            <w:tcW w:w="814" w:type="pct"/>
            <w:vAlign w:val="center"/>
          </w:tcPr>
          <w:p w:rsidR="00A575E5" w:rsidRPr="00362C15" w:rsidRDefault="00C57D6E" w:rsidP="00AD5C0A">
            <w:pPr>
              <w:pStyle w:val="af4"/>
              <w:tabs>
                <w:tab w:val="center" w:pos="4201"/>
                <w:tab w:val="right" w:leader="dot" w:pos="9298"/>
              </w:tabs>
              <w:ind w:firstLineChars="0" w:firstLine="0"/>
              <w:jc w:val="center"/>
              <w:rPr>
                <w:sz w:val="18"/>
              </w:rPr>
            </w:pPr>
            <w:r w:rsidRPr="00362C15">
              <w:rPr>
                <w:rFonts w:hint="eastAsia"/>
                <w:sz w:val="18"/>
              </w:rPr>
              <w:t>年度累计折旧费/元</w:t>
            </w:r>
          </w:p>
        </w:tc>
        <w:tc>
          <w:tcPr>
            <w:tcW w:w="963" w:type="pct"/>
            <w:vAlign w:val="center"/>
          </w:tcPr>
          <w:p w:rsidR="00A575E5" w:rsidRPr="00362C15" w:rsidRDefault="00C57D6E" w:rsidP="00AD5C0A">
            <w:pPr>
              <w:pStyle w:val="af4"/>
              <w:tabs>
                <w:tab w:val="center" w:pos="4201"/>
                <w:tab w:val="right" w:leader="dot" w:pos="9298"/>
              </w:tabs>
              <w:ind w:firstLineChars="0" w:firstLine="0"/>
              <w:jc w:val="center"/>
              <w:rPr>
                <w:sz w:val="18"/>
              </w:rPr>
            </w:pPr>
            <w:r w:rsidRPr="00362C15">
              <w:rPr>
                <w:rFonts w:hint="eastAsia"/>
                <w:sz w:val="18"/>
              </w:rPr>
              <w:t>年度额度任务总时间/时</w:t>
            </w:r>
          </w:p>
        </w:tc>
        <w:tc>
          <w:tcPr>
            <w:tcW w:w="741" w:type="pct"/>
            <w:vAlign w:val="center"/>
          </w:tcPr>
          <w:p w:rsidR="00A575E5" w:rsidRPr="00362C15" w:rsidRDefault="00C57D6E" w:rsidP="00AD5C0A">
            <w:pPr>
              <w:pStyle w:val="af4"/>
              <w:tabs>
                <w:tab w:val="center" w:pos="4201"/>
                <w:tab w:val="right" w:leader="dot" w:pos="9298"/>
              </w:tabs>
              <w:ind w:firstLineChars="0" w:firstLine="0"/>
              <w:jc w:val="center"/>
              <w:rPr>
                <w:sz w:val="18"/>
              </w:rPr>
            </w:pPr>
            <w:r w:rsidRPr="00362C15">
              <w:rPr>
                <w:rFonts w:hint="eastAsia"/>
                <w:sz w:val="18"/>
              </w:rPr>
              <w:t>巡护作业时间/时</w:t>
            </w:r>
          </w:p>
        </w:tc>
        <w:tc>
          <w:tcPr>
            <w:tcW w:w="741" w:type="pct"/>
            <w:vAlign w:val="center"/>
          </w:tcPr>
          <w:p w:rsidR="00A575E5" w:rsidRPr="00362C15" w:rsidRDefault="00C57D6E" w:rsidP="00AD5C0A">
            <w:pPr>
              <w:pStyle w:val="af4"/>
              <w:tabs>
                <w:tab w:val="center" w:pos="4201"/>
                <w:tab w:val="right" w:leader="dot" w:pos="9298"/>
              </w:tabs>
              <w:ind w:firstLineChars="0" w:firstLine="0"/>
              <w:jc w:val="center"/>
              <w:rPr>
                <w:sz w:val="18"/>
              </w:rPr>
            </w:pPr>
            <w:r w:rsidRPr="00362C15">
              <w:rPr>
                <w:rFonts w:hint="eastAsia"/>
                <w:sz w:val="18"/>
              </w:rPr>
              <w:t>巡护费用分摊额度/元</w:t>
            </w:r>
          </w:p>
        </w:tc>
        <w:tc>
          <w:tcPr>
            <w:tcW w:w="499" w:type="pct"/>
            <w:vAlign w:val="center"/>
          </w:tcPr>
          <w:p w:rsidR="00A575E5" w:rsidRPr="00362C15" w:rsidRDefault="00C57D6E" w:rsidP="00AD5C0A">
            <w:pPr>
              <w:pStyle w:val="af4"/>
              <w:tabs>
                <w:tab w:val="center" w:pos="4201"/>
                <w:tab w:val="right" w:leader="dot" w:pos="9298"/>
              </w:tabs>
              <w:ind w:firstLineChars="0" w:firstLine="0"/>
              <w:jc w:val="center"/>
              <w:rPr>
                <w:sz w:val="18"/>
              </w:rPr>
            </w:pPr>
            <w:r w:rsidRPr="00362C15">
              <w:rPr>
                <w:rFonts w:hint="eastAsia"/>
                <w:sz w:val="18"/>
              </w:rPr>
              <w:t>说明</w:t>
            </w:r>
          </w:p>
        </w:tc>
      </w:tr>
      <w:tr w:rsidR="00AD5C0A" w:rsidRPr="00362C15" w:rsidTr="00AD5C0A">
        <w:trPr>
          <w:trHeight w:val="369"/>
          <w:jc w:val="center"/>
        </w:trPr>
        <w:tc>
          <w:tcPr>
            <w:tcW w:w="375" w:type="pct"/>
            <w:vAlign w:val="center"/>
          </w:tcPr>
          <w:p w:rsidR="00A575E5" w:rsidRPr="00362C15" w:rsidRDefault="00C57D6E" w:rsidP="00AD5C0A">
            <w:pPr>
              <w:pStyle w:val="af4"/>
              <w:tabs>
                <w:tab w:val="center" w:pos="4201"/>
                <w:tab w:val="right" w:leader="dot" w:pos="9298"/>
              </w:tabs>
              <w:ind w:firstLineChars="0" w:firstLine="0"/>
              <w:jc w:val="center"/>
              <w:rPr>
                <w:sz w:val="18"/>
              </w:rPr>
            </w:pPr>
            <w:r w:rsidRPr="00362C15">
              <w:rPr>
                <w:rFonts w:hint="eastAsia"/>
                <w:sz w:val="18"/>
              </w:rPr>
              <w:t>1</w:t>
            </w:r>
          </w:p>
        </w:tc>
        <w:tc>
          <w:tcPr>
            <w:tcW w:w="868" w:type="pct"/>
            <w:vAlign w:val="center"/>
          </w:tcPr>
          <w:p w:rsidR="00A575E5" w:rsidRPr="00362C15" w:rsidRDefault="00C57D6E" w:rsidP="00AD5C0A">
            <w:pPr>
              <w:pStyle w:val="af4"/>
              <w:ind w:firstLineChars="0" w:firstLine="0"/>
              <w:jc w:val="center"/>
              <w:rPr>
                <w:sz w:val="18"/>
              </w:rPr>
            </w:pPr>
            <w:r w:rsidRPr="00362C15">
              <w:rPr>
                <w:rFonts w:hint="eastAsia"/>
                <w:sz w:val="18"/>
              </w:rPr>
              <w:t>无人机飞行平台</w:t>
            </w:r>
          </w:p>
        </w:tc>
        <w:tc>
          <w:tcPr>
            <w:tcW w:w="814" w:type="pct"/>
            <w:vAlign w:val="center"/>
          </w:tcPr>
          <w:p w:rsidR="00A575E5" w:rsidRPr="00362C15" w:rsidRDefault="00A575E5" w:rsidP="00AD5C0A">
            <w:pPr>
              <w:pStyle w:val="af4"/>
              <w:tabs>
                <w:tab w:val="center" w:pos="4201"/>
                <w:tab w:val="right" w:leader="dot" w:pos="9298"/>
              </w:tabs>
              <w:ind w:firstLineChars="0" w:firstLine="0"/>
              <w:jc w:val="center"/>
              <w:rPr>
                <w:sz w:val="18"/>
              </w:rPr>
            </w:pPr>
          </w:p>
        </w:tc>
        <w:tc>
          <w:tcPr>
            <w:tcW w:w="963" w:type="pct"/>
            <w:vAlign w:val="center"/>
          </w:tcPr>
          <w:p w:rsidR="00A575E5" w:rsidRPr="00362C15" w:rsidRDefault="00A575E5" w:rsidP="00AD5C0A">
            <w:pPr>
              <w:pStyle w:val="af4"/>
              <w:tabs>
                <w:tab w:val="center" w:pos="4201"/>
                <w:tab w:val="right" w:leader="dot" w:pos="9298"/>
              </w:tabs>
              <w:ind w:firstLineChars="0" w:firstLine="0"/>
              <w:jc w:val="center"/>
              <w:rPr>
                <w:sz w:val="18"/>
              </w:rPr>
            </w:pPr>
          </w:p>
        </w:tc>
        <w:tc>
          <w:tcPr>
            <w:tcW w:w="741" w:type="pct"/>
            <w:vAlign w:val="center"/>
          </w:tcPr>
          <w:p w:rsidR="00A575E5" w:rsidRPr="00362C15" w:rsidRDefault="00A575E5" w:rsidP="00AD5C0A">
            <w:pPr>
              <w:pStyle w:val="af4"/>
              <w:tabs>
                <w:tab w:val="center" w:pos="4201"/>
                <w:tab w:val="right" w:leader="dot" w:pos="9298"/>
              </w:tabs>
              <w:ind w:firstLineChars="0" w:firstLine="0"/>
              <w:jc w:val="center"/>
              <w:rPr>
                <w:sz w:val="18"/>
              </w:rPr>
            </w:pPr>
          </w:p>
        </w:tc>
        <w:tc>
          <w:tcPr>
            <w:tcW w:w="741" w:type="pct"/>
            <w:vAlign w:val="center"/>
          </w:tcPr>
          <w:p w:rsidR="00A575E5" w:rsidRPr="00362C15" w:rsidRDefault="00A575E5" w:rsidP="00AD5C0A">
            <w:pPr>
              <w:pStyle w:val="af4"/>
              <w:tabs>
                <w:tab w:val="center" w:pos="4201"/>
                <w:tab w:val="right" w:leader="dot" w:pos="9298"/>
              </w:tabs>
              <w:ind w:firstLineChars="0" w:firstLine="0"/>
              <w:jc w:val="center"/>
              <w:rPr>
                <w:sz w:val="18"/>
              </w:rPr>
            </w:pPr>
          </w:p>
        </w:tc>
        <w:tc>
          <w:tcPr>
            <w:tcW w:w="499" w:type="pct"/>
            <w:vAlign w:val="center"/>
          </w:tcPr>
          <w:p w:rsidR="00A575E5" w:rsidRPr="00362C15" w:rsidRDefault="00A575E5" w:rsidP="00AD5C0A">
            <w:pPr>
              <w:pStyle w:val="af4"/>
              <w:tabs>
                <w:tab w:val="center" w:pos="4201"/>
                <w:tab w:val="right" w:leader="dot" w:pos="9298"/>
              </w:tabs>
              <w:ind w:firstLineChars="0" w:firstLine="0"/>
              <w:jc w:val="center"/>
              <w:rPr>
                <w:sz w:val="18"/>
              </w:rPr>
            </w:pPr>
          </w:p>
        </w:tc>
      </w:tr>
      <w:tr w:rsidR="00AD5C0A" w:rsidRPr="00362C15" w:rsidTr="00AD5C0A">
        <w:trPr>
          <w:trHeight w:val="369"/>
          <w:jc w:val="center"/>
        </w:trPr>
        <w:tc>
          <w:tcPr>
            <w:tcW w:w="375" w:type="pct"/>
            <w:vAlign w:val="center"/>
          </w:tcPr>
          <w:p w:rsidR="00A575E5" w:rsidRPr="00362C15" w:rsidRDefault="00C57D6E" w:rsidP="00AD5C0A">
            <w:pPr>
              <w:pStyle w:val="af4"/>
              <w:tabs>
                <w:tab w:val="center" w:pos="4201"/>
                <w:tab w:val="right" w:leader="dot" w:pos="9298"/>
              </w:tabs>
              <w:ind w:firstLineChars="0" w:firstLine="0"/>
              <w:jc w:val="center"/>
              <w:rPr>
                <w:sz w:val="18"/>
              </w:rPr>
            </w:pPr>
            <w:r w:rsidRPr="00362C15">
              <w:rPr>
                <w:rFonts w:hint="eastAsia"/>
                <w:sz w:val="18"/>
              </w:rPr>
              <w:t>2</w:t>
            </w:r>
          </w:p>
        </w:tc>
        <w:tc>
          <w:tcPr>
            <w:tcW w:w="868" w:type="pct"/>
            <w:vAlign w:val="center"/>
          </w:tcPr>
          <w:p w:rsidR="00A575E5" w:rsidRPr="00362C15" w:rsidRDefault="00C57D6E" w:rsidP="00AD5C0A">
            <w:pPr>
              <w:pStyle w:val="af4"/>
              <w:ind w:firstLineChars="0" w:firstLine="0"/>
              <w:jc w:val="center"/>
              <w:rPr>
                <w:sz w:val="18"/>
              </w:rPr>
            </w:pPr>
            <w:r w:rsidRPr="00362C15">
              <w:rPr>
                <w:rFonts w:hint="eastAsia"/>
                <w:sz w:val="18"/>
              </w:rPr>
              <w:t>电池/系留电源</w:t>
            </w:r>
          </w:p>
        </w:tc>
        <w:tc>
          <w:tcPr>
            <w:tcW w:w="814" w:type="pct"/>
            <w:vAlign w:val="center"/>
          </w:tcPr>
          <w:p w:rsidR="00A575E5" w:rsidRPr="00362C15" w:rsidRDefault="00A575E5" w:rsidP="00AD5C0A">
            <w:pPr>
              <w:pStyle w:val="af4"/>
              <w:tabs>
                <w:tab w:val="center" w:pos="4201"/>
                <w:tab w:val="right" w:leader="dot" w:pos="9298"/>
              </w:tabs>
              <w:ind w:firstLineChars="0" w:firstLine="0"/>
              <w:jc w:val="center"/>
              <w:rPr>
                <w:sz w:val="18"/>
              </w:rPr>
            </w:pPr>
          </w:p>
        </w:tc>
        <w:tc>
          <w:tcPr>
            <w:tcW w:w="963" w:type="pct"/>
            <w:vAlign w:val="center"/>
          </w:tcPr>
          <w:p w:rsidR="00A575E5" w:rsidRPr="00362C15" w:rsidRDefault="00A575E5" w:rsidP="00AD5C0A">
            <w:pPr>
              <w:pStyle w:val="af4"/>
              <w:tabs>
                <w:tab w:val="center" w:pos="4201"/>
                <w:tab w:val="right" w:leader="dot" w:pos="9298"/>
              </w:tabs>
              <w:ind w:firstLineChars="0" w:firstLine="0"/>
              <w:jc w:val="center"/>
              <w:rPr>
                <w:sz w:val="18"/>
              </w:rPr>
            </w:pPr>
          </w:p>
        </w:tc>
        <w:tc>
          <w:tcPr>
            <w:tcW w:w="741" w:type="pct"/>
            <w:vAlign w:val="center"/>
          </w:tcPr>
          <w:p w:rsidR="00A575E5" w:rsidRPr="00362C15" w:rsidRDefault="00A575E5" w:rsidP="00AD5C0A">
            <w:pPr>
              <w:pStyle w:val="af4"/>
              <w:tabs>
                <w:tab w:val="center" w:pos="4201"/>
                <w:tab w:val="right" w:leader="dot" w:pos="9298"/>
              </w:tabs>
              <w:ind w:firstLineChars="0" w:firstLine="0"/>
              <w:jc w:val="center"/>
              <w:rPr>
                <w:sz w:val="18"/>
              </w:rPr>
            </w:pPr>
          </w:p>
        </w:tc>
        <w:tc>
          <w:tcPr>
            <w:tcW w:w="741" w:type="pct"/>
            <w:vAlign w:val="center"/>
          </w:tcPr>
          <w:p w:rsidR="00A575E5" w:rsidRPr="00362C15" w:rsidRDefault="00A575E5" w:rsidP="00AD5C0A">
            <w:pPr>
              <w:pStyle w:val="af4"/>
              <w:tabs>
                <w:tab w:val="center" w:pos="4201"/>
                <w:tab w:val="right" w:leader="dot" w:pos="9298"/>
              </w:tabs>
              <w:ind w:firstLineChars="0" w:firstLine="0"/>
              <w:jc w:val="center"/>
              <w:rPr>
                <w:sz w:val="18"/>
              </w:rPr>
            </w:pPr>
          </w:p>
        </w:tc>
        <w:tc>
          <w:tcPr>
            <w:tcW w:w="499" w:type="pct"/>
            <w:vAlign w:val="center"/>
          </w:tcPr>
          <w:p w:rsidR="00A575E5" w:rsidRPr="00362C15" w:rsidRDefault="00A575E5" w:rsidP="00AD5C0A">
            <w:pPr>
              <w:pStyle w:val="af4"/>
              <w:tabs>
                <w:tab w:val="center" w:pos="4201"/>
                <w:tab w:val="right" w:leader="dot" w:pos="9298"/>
              </w:tabs>
              <w:ind w:firstLineChars="0" w:firstLine="0"/>
              <w:jc w:val="center"/>
              <w:rPr>
                <w:sz w:val="18"/>
              </w:rPr>
            </w:pPr>
          </w:p>
        </w:tc>
      </w:tr>
      <w:tr w:rsidR="00AD5C0A" w:rsidRPr="00362C15" w:rsidTr="00AD5C0A">
        <w:trPr>
          <w:trHeight w:val="369"/>
          <w:jc w:val="center"/>
        </w:trPr>
        <w:tc>
          <w:tcPr>
            <w:tcW w:w="375" w:type="pct"/>
            <w:vAlign w:val="center"/>
          </w:tcPr>
          <w:p w:rsidR="00A575E5" w:rsidRPr="00362C15" w:rsidRDefault="00C57D6E" w:rsidP="00AD5C0A">
            <w:pPr>
              <w:pStyle w:val="af4"/>
              <w:tabs>
                <w:tab w:val="center" w:pos="4201"/>
                <w:tab w:val="right" w:leader="dot" w:pos="9298"/>
              </w:tabs>
              <w:ind w:firstLineChars="0" w:firstLine="0"/>
              <w:jc w:val="center"/>
              <w:rPr>
                <w:sz w:val="18"/>
              </w:rPr>
            </w:pPr>
            <w:r w:rsidRPr="00362C15">
              <w:rPr>
                <w:rFonts w:hint="eastAsia"/>
                <w:sz w:val="18"/>
              </w:rPr>
              <w:t>3</w:t>
            </w:r>
          </w:p>
        </w:tc>
        <w:tc>
          <w:tcPr>
            <w:tcW w:w="868" w:type="pct"/>
            <w:vAlign w:val="center"/>
          </w:tcPr>
          <w:p w:rsidR="00A575E5" w:rsidRPr="00362C15" w:rsidRDefault="00C57D6E" w:rsidP="00AD5C0A">
            <w:pPr>
              <w:pStyle w:val="af4"/>
              <w:ind w:firstLineChars="0" w:firstLine="0"/>
              <w:jc w:val="center"/>
              <w:rPr>
                <w:sz w:val="18"/>
              </w:rPr>
            </w:pPr>
            <w:r w:rsidRPr="00362C15">
              <w:rPr>
                <w:rFonts w:hint="eastAsia"/>
                <w:sz w:val="18"/>
              </w:rPr>
              <w:t>遥控器</w:t>
            </w:r>
          </w:p>
        </w:tc>
        <w:tc>
          <w:tcPr>
            <w:tcW w:w="814" w:type="pct"/>
            <w:vAlign w:val="center"/>
          </w:tcPr>
          <w:p w:rsidR="00A575E5" w:rsidRPr="00362C15" w:rsidRDefault="00A575E5" w:rsidP="00AD5C0A">
            <w:pPr>
              <w:pStyle w:val="af4"/>
              <w:tabs>
                <w:tab w:val="center" w:pos="4201"/>
                <w:tab w:val="right" w:leader="dot" w:pos="9298"/>
              </w:tabs>
              <w:ind w:firstLineChars="0" w:firstLine="0"/>
              <w:jc w:val="center"/>
              <w:rPr>
                <w:sz w:val="18"/>
              </w:rPr>
            </w:pPr>
          </w:p>
        </w:tc>
        <w:tc>
          <w:tcPr>
            <w:tcW w:w="963" w:type="pct"/>
            <w:vAlign w:val="center"/>
          </w:tcPr>
          <w:p w:rsidR="00A575E5" w:rsidRPr="00362C15" w:rsidRDefault="00A575E5" w:rsidP="00AD5C0A">
            <w:pPr>
              <w:pStyle w:val="af4"/>
              <w:tabs>
                <w:tab w:val="center" w:pos="4201"/>
                <w:tab w:val="right" w:leader="dot" w:pos="9298"/>
              </w:tabs>
              <w:ind w:firstLineChars="0" w:firstLine="0"/>
              <w:jc w:val="center"/>
              <w:rPr>
                <w:sz w:val="18"/>
              </w:rPr>
            </w:pPr>
          </w:p>
        </w:tc>
        <w:tc>
          <w:tcPr>
            <w:tcW w:w="741" w:type="pct"/>
            <w:vAlign w:val="center"/>
          </w:tcPr>
          <w:p w:rsidR="00A575E5" w:rsidRPr="00362C15" w:rsidRDefault="00A575E5" w:rsidP="00AD5C0A">
            <w:pPr>
              <w:pStyle w:val="af4"/>
              <w:tabs>
                <w:tab w:val="center" w:pos="4201"/>
                <w:tab w:val="right" w:leader="dot" w:pos="9298"/>
              </w:tabs>
              <w:ind w:firstLineChars="0" w:firstLine="0"/>
              <w:jc w:val="center"/>
              <w:rPr>
                <w:sz w:val="18"/>
              </w:rPr>
            </w:pPr>
          </w:p>
        </w:tc>
        <w:tc>
          <w:tcPr>
            <w:tcW w:w="741" w:type="pct"/>
            <w:vAlign w:val="center"/>
          </w:tcPr>
          <w:p w:rsidR="00A575E5" w:rsidRPr="00362C15" w:rsidRDefault="00A575E5" w:rsidP="00AD5C0A">
            <w:pPr>
              <w:pStyle w:val="af4"/>
              <w:tabs>
                <w:tab w:val="center" w:pos="4201"/>
                <w:tab w:val="right" w:leader="dot" w:pos="9298"/>
              </w:tabs>
              <w:ind w:firstLineChars="0" w:firstLine="0"/>
              <w:jc w:val="center"/>
              <w:rPr>
                <w:sz w:val="18"/>
              </w:rPr>
            </w:pPr>
          </w:p>
        </w:tc>
        <w:tc>
          <w:tcPr>
            <w:tcW w:w="499" w:type="pct"/>
            <w:vAlign w:val="center"/>
          </w:tcPr>
          <w:p w:rsidR="00A575E5" w:rsidRPr="00362C15" w:rsidRDefault="00A575E5" w:rsidP="00AD5C0A">
            <w:pPr>
              <w:pStyle w:val="af4"/>
              <w:tabs>
                <w:tab w:val="center" w:pos="4201"/>
                <w:tab w:val="right" w:leader="dot" w:pos="9298"/>
              </w:tabs>
              <w:ind w:firstLineChars="0" w:firstLine="0"/>
              <w:jc w:val="center"/>
              <w:rPr>
                <w:sz w:val="18"/>
              </w:rPr>
            </w:pPr>
          </w:p>
        </w:tc>
      </w:tr>
      <w:tr w:rsidR="00AD5C0A" w:rsidRPr="00362C15" w:rsidTr="00AD5C0A">
        <w:trPr>
          <w:trHeight w:val="369"/>
          <w:jc w:val="center"/>
        </w:trPr>
        <w:tc>
          <w:tcPr>
            <w:tcW w:w="375" w:type="pct"/>
            <w:vAlign w:val="center"/>
          </w:tcPr>
          <w:p w:rsidR="00A575E5" w:rsidRPr="00362C15" w:rsidRDefault="00C57D6E" w:rsidP="00AD5C0A">
            <w:pPr>
              <w:pStyle w:val="af4"/>
              <w:tabs>
                <w:tab w:val="center" w:pos="4201"/>
                <w:tab w:val="right" w:leader="dot" w:pos="9298"/>
              </w:tabs>
              <w:ind w:firstLineChars="0" w:firstLine="0"/>
              <w:jc w:val="center"/>
              <w:rPr>
                <w:sz w:val="18"/>
              </w:rPr>
            </w:pPr>
            <w:r w:rsidRPr="00362C15">
              <w:rPr>
                <w:rFonts w:hint="eastAsia"/>
                <w:sz w:val="18"/>
              </w:rPr>
              <w:t>4</w:t>
            </w:r>
          </w:p>
        </w:tc>
        <w:tc>
          <w:tcPr>
            <w:tcW w:w="868" w:type="pct"/>
            <w:vAlign w:val="center"/>
          </w:tcPr>
          <w:p w:rsidR="00A575E5" w:rsidRPr="00362C15" w:rsidRDefault="00C57D6E" w:rsidP="00AD5C0A">
            <w:pPr>
              <w:pStyle w:val="af4"/>
              <w:ind w:firstLineChars="0" w:firstLine="0"/>
              <w:jc w:val="center"/>
              <w:rPr>
                <w:sz w:val="18"/>
              </w:rPr>
            </w:pPr>
            <w:r w:rsidRPr="00362C15">
              <w:rPr>
                <w:rFonts w:hint="eastAsia"/>
                <w:sz w:val="18"/>
              </w:rPr>
              <w:t>高清吊舱</w:t>
            </w:r>
          </w:p>
        </w:tc>
        <w:tc>
          <w:tcPr>
            <w:tcW w:w="814" w:type="pct"/>
            <w:vAlign w:val="center"/>
          </w:tcPr>
          <w:p w:rsidR="00A575E5" w:rsidRPr="00362C15" w:rsidRDefault="00A575E5" w:rsidP="00AD5C0A">
            <w:pPr>
              <w:pStyle w:val="af4"/>
              <w:tabs>
                <w:tab w:val="center" w:pos="4201"/>
                <w:tab w:val="right" w:leader="dot" w:pos="9298"/>
              </w:tabs>
              <w:ind w:firstLineChars="0" w:firstLine="0"/>
              <w:jc w:val="center"/>
              <w:rPr>
                <w:sz w:val="18"/>
              </w:rPr>
            </w:pPr>
          </w:p>
        </w:tc>
        <w:tc>
          <w:tcPr>
            <w:tcW w:w="963" w:type="pct"/>
            <w:vAlign w:val="center"/>
          </w:tcPr>
          <w:p w:rsidR="00A575E5" w:rsidRPr="00362C15" w:rsidRDefault="00A575E5" w:rsidP="00AD5C0A">
            <w:pPr>
              <w:pStyle w:val="af4"/>
              <w:tabs>
                <w:tab w:val="center" w:pos="4201"/>
                <w:tab w:val="right" w:leader="dot" w:pos="9298"/>
              </w:tabs>
              <w:ind w:firstLineChars="0" w:firstLine="0"/>
              <w:jc w:val="center"/>
              <w:rPr>
                <w:sz w:val="18"/>
              </w:rPr>
            </w:pPr>
          </w:p>
        </w:tc>
        <w:tc>
          <w:tcPr>
            <w:tcW w:w="741" w:type="pct"/>
            <w:vAlign w:val="center"/>
          </w:tcPr>
          <w:p w:rsidR="00A575E5" w:rsidRPr="00362C15" w:rsidRDefault="00A575E5" w:rsidP="00AD5C0A">
            <w:pPr>
              <w:pStyle w:val="af4"/>
              <w:tabs>
                <w:tab w:val="center" w:pos="4201"/>
                <w:tab w:val="right" w:leader="dot" w:pos="9298"/>
              </w:tabs>
              <w:ind w:firstLineChars="0" w:firstLine="0"/>
              <w:jc w:val="center"/>
              <w:rPr>
                <w:sz w:val="18"/>
              </w:rPr>
            </w:pPr>
          </w:p>
        </w:tc>
        <w:tc>
          <w:tcPr>
            <w:tcW w:w="741" w:type="pct"/>
            <w:vAlign w:val="center"/>
          </w:tcPr>
          <w:p w:rsidR="00A575E5" w:rsidRPr="00362C15" w:rsidRDefault="00A575E5" w:rsidP="00AD5C0A">
            <w:pPr>
              <w:pStyle w:val="af4"/>
              <w:tabs>
                <w:tab w:val="center" w:pos="4201"/>
                <w:tab w:val="right" w:leader="dot" w:pos="9298"/>
              </w:tabs>
              <w:ind w:firstLineChars="0" w:firstLine="0"/>
              <w:jc w:val="center"/>
              <w:rPr>
                <w:sz w:val="18"/>
              </w:rPr>
            </w:pPr>
          </w:p>
        </w:tc>
        <w:tc>
          <w:tcPr>
            <w:tcW w:w="499" w:type="pct"/>
            <w:vAlign w:val="center"/>
          </w:tcPr>
          <w:p w:rsidR="00A575E5" w:rsidRPr="00362C15" w:rsidRDefault="00A575E5" w:rsidP="00AD5C0A">
            <w:pPr>
              <w:pStyle w:val="af4"/>
              <w:tabs>
                <w:tab w:val="center" w:pos="4201"/>
                <w:tab w:val="right" w:leader="dot" w:pos="9298"/>
              </w:tabs>
              <w:ind w:firstLineChars="0" w:firstLine="0"/>
              <w:jc w:val="center"/>
              <w:rPr>
                <w:sz w:val="18"/>
              </w:rPr>
            </w:pPr>
          </w:p>
        </w:tc>
      </w:tr>
      <w:tr w:rsidR="00AD5C0A" w:rsidRPr="00362C15" w:rsidTr="00AD5C0A">
        <w:trPr>
          <w:trHeight w:val="369"/>
          <w:jc w:val="center"/>
        </w:trPr>
        <w:tc>
          <w:tcPr>
            <w:tcW w:w="375" w:type="pct"/>
            <w:vAlign w:val="center"/>
          </w:tcPr>
          <w:p w:rsidR="00A575E5" w:rsidRPr="00362C15" w:rsidRDefault="00C57D6E" w:rsidP="00AD5C0A">
            <w:pPr>
              <w:pStyle w:val="af4"/>
              <w:tabs>
                <w:tab w:val="center" w:pos="4201"/>
                <w:tab w:val="right" w:leader="dot" w:pos="9298"/>
              </w:tabs>
              <w:ind w:firstLineChars="0" w:firstLine="0"/>
              <w:jc w:val="center"/>
              <w:rPr>
                <w:sz w:val="18"/>
              </w:rPr>
            </w:pPr>
            <w:r w:rsidRPr="00362C15">
              <w:rPr>
                <w:rFonts w:hint="eastAsia"/>
                <w:sz w:val="18"/>
              </w:rPr>
              <w:t>5</w:t>
            </w:r>
          </w:p>
        </w:tc>
        <w:tc>
          <w:tcPr>
            <w:tcW w:w="868" w:type="pct"/>
            <w:vAlign w:val="center"/>
          </w:tcPr>
          <w:p w:rsidR="00A575E5" w:rsidRPr="00362C15" w:rsidRDefault="00C57D6E" w:rsidP="00AD5C0A">
            <w:pPr>
              <w:pStyle w:val="af4"/>
              <w:tabs>
                <w:tab w:val="center" w:pos="4201"/>
                <w:tab w:val="right" w:leader="dot" w:pos="9298"/>
              </w:tabs>
              <w:ind w:firstLineChars="0" w:firstLine="0"/>
              <w:jc w:val="center"/>
              <w:rPr>
                <w:sz w:val="18"/>
              </w:rPr>
            </w:pPr>
            <w:r w:rsidRPr="00362C15">
              <w:rPr>
                <w:rFonts w:hint="eastAsia"/>
                <w:sz w:val="18"/>
              </w:rPr>
              <w:t>其他</w:t>
            </w:r>
          </w:p>
        </w:tc>
        <w:tc>
          <w:tcPr>
            <w:tcW w:w="814" w:type="pct"/>
            <w:vAlign w:val="center"/>
          </w:tcPr>
          <w:p w:rsidR="00A575E5" w:rsidRPr="00362C15" w:rsidRDefault="00A575E5" w:rsidP="00AD5C0A">
            <w:pPr>
              <w:pStyle w:val="af4"/>
              <w:tabs>
                <w:tab w:val="center" w:pos="4201"/>
                <w:tab w:val="right" w:leader="dot" w:pos="9298"/>
              </w:tabs>
              <w:ind w:firstLineChars="0" w:firstLine="0"/>
              <w:jc w:val="center"/>
              <w:rPr>
                <w:sz w:val="18"/>
              </w:rPr>
            </w:pPr>
          </w:p>
        </w:tc>
        <w:tc>
          <w:tcPr>
            <w:tcW w:w="963" w:type="pct"/>
            <w:vAlign w:val="center"/>
          </w:tcPr>
          <w:p w:rsidR="00A575E5" w:rsidRPr="00362C15" w:rsidRDefault="00A575E5" w:rsidP="00AD5C0A">
            <w:pPr>
              <w:pStyle w:val="af4"/>
              <w:tabs>
                <w:tab w:val="center" w:pos="4201"/>
                <w:tab w:val="right" w:leader="dot" w:pos="9298"/>
              </w:tabs>
              <w:ind w:firstLineChars="0" w:firstLine="0"/>
              <w:jc w:val="center"/>
              <w:rPr>
                <w:sz w:val="18"/>
              </w:rPr>
            </w:pPr>
          </w:p>
        </w:tc>
        <w:tc>
          <w:tcPr>
            <w:tcW w:w="741" w:type="pct"/>
            <w:vAlign w:val="center"/>
          </w:tcPr>
          <w:p w:rsidR="00A575E5" w:rsidRPr="00362C15" w:rsidRDefault="00A575E5" w:rsidP="00AD5C0A">
            <w:pPr>
              <w:pStyle w:val="af4"/>
              <w:tabs>
                <w:tab w:val="center" w:pos="4201"/>
                <w:tab w:val="right" w:leader="dot" w:pos="9298"/>
              </w:tabs>
              <w:ind w:firstLineChars="0" w:firstLine="0"/>
              <w:jc w:val="center"/>
              <w:rPr>
                <w:sz w:val="18"/>
              </w:rPr>
            </w:pPr>
          </w:p>
        </w:tc>
        <w:tc>
          <w:tcPr>
            <w:tcW w:w="741" w:type="pct"/>
            <w:vAlign w:val="center"/>
          </w:tcPr>
          <w:p w:rsidR="00A575E5" w:rsidRPr="00362C15" w:rsidRDefault="00A575E5" w:rsidP="00AD5C0A">
            <w:pPr>
              <w:pStyle w:val="af4"/>
              <w:tabs>
                <w:tab w:val="center" w:pos="4201"/>
                <w:tab w:val="right" w:leader="dot" w:pos="9298"/>
              </w:tabs>
              <w:ind w:firstLineChars="0" w:firstLine="0"/>
              <w:jc w:val="center"/>
              <w:rPr>
                <w:sz w:val="18"/>
              </w:rPr>
            </w:pPr>
          </w:p>
        </w:tc>
        <w:tc>
          <w:tcPr>
            <w:tcW w:w="499" w:type="pct"/>
            <w:vAlign w:val="center"/>
          </w:tcPr>
          <w:p w:rsidR="00A575E5" w:rsidRPr="00362C15" w:rsidRDefault="00A575E5" w:rsidP="00AD5C0A">
            <w:pPr>
              <w:pStyle w:val="af4"/>
              <w:tabs>
                <w:tab w:val="center" w:pos="4201"/>
                <w:tab w:val="right" w:leader="dot" w:pos="9298"/>
              </w:tabs>
              <w:ind w:firstLineChars="0" w:firstLine="0"/>
              <w:jc w:val="center"/>
              <w:rPr>
                <w:sz w:val="18"/>
              </w:rPr>
            </w:pPr>
          </w:p>
        </w:tc>
      </w:tr>
    </w:tbl>
    <w:p w:rsidR="00A575E5" w:rsidRPr="00362C15" w:rsidRDefault="00C57D6E">
      <w:pPr>
        <w:spacing w:before="251" w:line="186" w:lineRule="auto"/>
        <w:jc w:val="both"/>
        <w:rPr>
          <w:rFonts w:ascii="黑体" w:eastAsia="黑体" w:hAnsi="黑体" w:cs="黑体"/>
          <w:color w:val="auto"/>
          <w:spacing w:val="-3"/>
        </w:rPr>
      </w:pPr>
      <w:r w:rsidRPr="00362C15">
        <w:rPr>
          <w:rFonts w:ascii="黑体" w:eastAsia="黑体" w:hAnsi="黑体" w:cs="黑体" w:hint="eastAsia"/>
          <w:color w:val="auto"/>
          <w:spacing w:val="-3"/>
        </w:rPr>
        <w:t>10.5  人力成本核定</w:t>
      </w:r>
    </w:p>
    <w:p w:rsidR="00A575E5" w:rsidRPr="00362C15" w:rsidRDefault="00C57D6E">
      <w:pPr>
        <w:pStyle w:val="af5"/>
        <w:spacing w:before="219" w:line="248" w:lineRule="auto"/>
        <w:ind w:leftChars="0" w:left="0" w:firstLineChars="200" w:firstLine="420"/>
      </w:pPr>
      <w:r w:rsidRPr="00362C15">
        <w:rPr>
          <w:rFonts w:hint="eastAsia"/>
        </w:rPr>
        <w:t>森林草原消防无人机巡护作业的人力成本核算采用工时法，即依据作业单位上一年度的人均工资和本年度对应任务的累计投入总工时进行核算，对应数据采用作业单位经第三方会计师事务所出具的上一年度财务审计报告。计算方法如下：</w:t>
      </w:r>
    </w:p>
    <w:p w:rsidR="00A575E5" w:rsidRPr="00362C15" w:rsidRDefault="00C57D6E">
      <w:pPr>
        <w:rPr>
          <w:rFonts w:ascii="宋体" w:eastAsia="宋体" w:hAnsi="宋体" w:cs="宋体"/>
          <w:color w:val="auto"/>
          <w:sz w:val="20"/>
          <w:szCs w:val="20"/>
        </w:rPr>
      </w:pPr>
      <m:oMathPara>
        <m:oMath>
          <m:r>
            <m:rPr>
              <m:sty m:val="p"/>
            </m:rPr>
            <w:rPr>
              <w:rFonts w:ascii="Cambria Math" w:eastAsia="宋体" w:hAnsi="Cambria Math" w:cs="宋体" w:hint="eastAsia"/>
              <w:color w:val="auto"/>
            </w:rPr>
            <m:t>作业单位人均工时费</m:t>
          </m:r>
          <m:r>
            <m:rPr>
              <m:sty m:val="p"/>
            </m:rPr>
            <w:rPr>
              <w:rFonts w:ascii="Cambria Math" w:eastAsia="宋体" w:hAnsi="Cambria Math" w:cs="宋体" w:hint="eastAsia"/>
              <w:color w:val="auto"/>
            </w:rPr>
            <m:t>=</m:t>
          </m:r>
          <m:f>
            <m:fPr>
              <m:ctrlPr>
                <w:rPr>
                  <w:rFonts w:ascii="Cambria Math" w:eastAsia="宋体" w:hAnsi="Cambria Math" w:cs="宋体" w:hint="eastAsia"/>
                  <w:i/>
                  <w:color w:val="auto"/>
                  <w:szCs w:val="20"/>
                </w:rPr>
              </m:ctrlPr>
            </m:fPr>
            <m:num>
              <m:r>
                <m:rPr>
                  <m:sty m:val="p"/>
                </m:rPr>
                <w:rPr>
                  <w:rFonts w:ascii="Cambria Math" w:eastAsia="宋体" w:hAnsi="Cambria Math" w:cs="宋体" w:hint="eastAsia"/>
                  <w:color w:val="auto"/>
                  <w:szCs w:val="20"/>
                </w:rPr>
                <m:t>作业单位上一年度工资总额</m:t>
              </m:r>
            </m:num>
            <m:den>
              <m:r>
                <m:rPr>
                  <m:sty m:val="p"/>
                </m:rPr>
                <w:rPr>
                  <w:rFonts w:ascii="Cambria Math" w:eastAsia="宋体" w:hAnsi="Cambria Math" w:cs="宋体" w:hint="eastAsia"/>
                  <w:color w:val="auto"/>
                  <w:szCs w:val="20"/>
                </w:rPr>
                <m:t>作业单位上一年度制度总工时</m:t>
              </m:r>
            </m:den>
          </m:f>
        </m:oMath>
      </m:oMathPara>
    </w:p>
    <w:p w:rsidR="001C3E21" w:rsidRPr="00362C15" w:rsidRDefault="001C3E21" w:rsidP="001C3E21">
      <w:pPr>
        <w:rPr>
          <w:rFonts w:ascii="宋体" w:eastAsia="宋体" w:hAnsi="宋体" w:cs="宋体"/>
          <w:b/>
          <w:color w:val="auto"/>
          <w:sz w:val="18"/>
          <w:szCs w:val="18"/>
        </w:rPr>
      </w:pPr>
    </w:p>
    <w:p w:rsidR="00A575E5" w:rsidRPr="00362C15" w:rsidRDefault="00514197" w:rsidP="001C3E21">
      <w:pPr>
        <w:rPr>
          <w:color w:val="auto"/>
          <w:sz w:val="18"/>
          <w:szCs w:val="18"/>
        </w:rPr>
      </w:pPr>
      <w:r w:rsidRPr="00362C15">
        <w:rPr>
          <w:rFonts w:ascii="宋体" w:eastAsia="宋体" w:hAnsi="宋体" w:cs="宋体" w:hint="eastAsia"/>
          <w:b/>
          <w:color w:val="auto"/>
          <w:sz w:val="18"/>
          <w:szCs w:val="18"/>
        </w:rPr>
        <w:lastRenderedPageBreak/>
        <w:t>注</w:t>
      </w:r>
      <w:r w:rsidRPr="00362C15">
        <w:rPr>
          <w:rFonts w:ascii="宋体" w:eastAsia="宋体" w:hAnsi="宋体" w:cs="宋体" w:hint="eastAsia"/>
          <w:color w:val="auto"/>
          <w:sz w:val="18"/>
          <w:szCs w:val="18"/>
        </w:rPr>
        <w:t>：</w:t>
      </w:r>
      <w:r w:rsidR="00C57D6E" w:rsidRPr="00362C15">
        <w:rPr>
          <w:rFonts w:ascii="宋体" w:eastAsia="宋体" w:hAnsi="宋体" w:cs="宋体" w:hint="eastAsia"/>
          <w:color w:val="auto"/>
          <w:sz w:val="18"/>
          <w:szCs w:val="18"/>
        </w:rPr>
        <w:t>制度总工时=月工作日数*日工作小时数*月数*出勤率*作业率*职工总数，月工作日数记为21.5，出勤率记为95%，作业率记为80%；</w:t>
      </w:r>
    </w:p>
    <w:p w:rsidR="00A575E5" w:rsidRPr="00362C15" w:rsidRDefault="00C57D6E" w:rsidP="00514197">
      <w:pPr>
        <w:ind w:firstLineChars="200" w:firstLine="360"/>
        <w:rPr>
          <w:color w:val="auto"/>
          <w:sz w:val="18"/>
          <w:szCs w:val="18"/>
        </w:rPr>
      </w:pPr>
      <w:r w:rsidRPr="00362C15">
        <w:rPr>
          <w:rFonts w:ascii="宋体" w:eastAsia="宋体" w:hAnsi="宋体" w:cs="宋体" w:hint="eastAsia"/>
          <w:color w:val="auto"/>
          <w:sz w:val="18"/>
          <w:szCs w:val="18"/>
        </w:rPr>
        <w:t>巡护作业人力成本=作业单位人均工时费*作业总工时*作业人数。</w:t>
      </w:r>
      <w:r w:rsidR="001C3E21" w:rsidRPr="00362C15">
        <w:rPr>
          <w:rFonts w:ascii="宋体" w:eastAsia="宋体" w:hAnsi="宋体" w:cs="宋体" w:hint="eastAsia"/>
          <w:color w:val="auto"/>
          <w:sz w:val="18"/>
          <w:szCs w:val="18"/>
        </w:rPr>
        <w:t xml:space="preserve">  </w:t>
      </w:r>
    </w:p>
    <w:p w:rsidR="00A575E5" w:rsidRPr="00362C15" w:rsidRDefault="00A575E5">
      <w:pPr>
        <w:jc w:val="both"/>
        <w:rPr>
          <w:rFonts w:eastAsiaTheme="minorEastAsia"/>
          <w:color w:val="auto"/>
        </w:rPr>
      </w:pPr>
    </w:p>
    <w:p w:rsidR="00FD6CD8" w:rsidRPr="00362C15" w:rsidRDefault="00FD6CD8" w:rsidP="00FD6CD8">
      <w:pPr>
        <w:pStyle w:val="a6"/>
        <w:rPr>
          <w:rFonts w:eastAsiaTheme="minorEastAsia"/>
          <w:color w:val="auto"/>
          <w:lang w:eastAsia="zh-CN"/>
        </w:rPr>
      </w:pPr>
    </w:p>
    <w:p w:rsidR="00FD6CD8" w:rsidRPr="00362C15" w:rsidRDefault="00FD6CD8" w:rsidP="00FD6CD8">
      <w:pPr>
        <w:pStyle w:val="a6"/>
        <w:rPr>
          <w:rFonts w:eastAsiaTheme="minorEastAsia"/>
          <w:color w:val="auto"/>
          <w:lang w:eastAsia="zh-CN"/>
        </w:rPr>
        <w:sectPr w:rsidR="00FD6CD8" w:rsidRPr="00362C15" w:rsidSect="00B93238">
          <w:footerReference w:type="even" r:id="rId15"/>
          <w:footerReference w:type="default" r:id="rId16"/>
          <w:pgSz w:w="11907" w:h="16839"/>
          <w:pgMar w:top="567" w:right="1134" w:bottom="1134" w:left="1418" w:header="1134" w:footer="964" w:gutter="0"/>
          <w:pgNumType w:start="1"/>
          <w:cols w:space="0"/>
          <w:docGrid w:linePitch="286"/>
        </w:sectPr>
      </w:pPr>
    </w:p>
    <w:p w:rsidR="00A575E5" w:rsidRPr="00362C15" w:rsidRDefault="00C57D6E">
      <w:pPr>
        <w:spacing w:before="247" w:line="312" w:lineRule="exact"/>
        <w:ind w:left="4314"/>
        <w:outlineLvl w:val="0"/>
        <w:rPr>
          <w:rFonts w:ascii="Times New Roman" w:eastAsia="Times New Roman" w:hAnsi="Times New Roman" w:cs="Times New Roman"/>
          <w:color w:val="auto"/>
        </w:rPr>
      </w:pPr>
      <w:bookmarkStart w:id="123" w:name="_Toc26732"/>
      <w:bookmarkStart w:id="124" w:name="_Toc13199"/>
      <w:bookmarkStart w:id="125" w:name="_Toc5119"/>
      <w:bookmarkStart w:id="126" w:name="_Toc27683"/>
      <w:r w:rsidRPr="00362C15">
        <w:rPr>
          <w:rFonts w:ascii="黑体" w:eastAsia="黑体" w:hAnsi="黑体" w:cs="黑体"/>
          <w:color w:val="auto"/>
          <w:spacing w:val="19"/>
          <w:position w:val="7"/>
        </w:rPr>
        <w:lastRenderedPageBreak/>
        <w:t>附</w:t>
      </w:r>
      <w:r w:rsidRPr="00362C15">
        <w:rPr>
          <w:rFonts w:ascii="黑体" w:eastAsia="黑体" w:hAnsi="黑体" w:cs="黑体"/>
          <w:color w:val="auto"/>
          <w:spacing w:val="17"/>
          <w:position w:val="7"/>
        </w:rPr>
        <w:t xml:space="preserve">  录 </w:t>
      </w:r>
      <w:r w:rsidR="00202D9D" w:rsidRPr="00362C15">
        <w:rPr>
          <w:rFonts w:ascii="黑体" w:eastAsia="黑体" w:hAnsi="黑体" w:cs="黑体" w:hint="eastAsia"/>
          <w:color w:val="auto"/>
          <w:spacing w:val="17"/>
          <w:position w:val="7"/>
        </w:rPr>
        <w:t xml:space="preserve"> </w:t>
      </w:r>
      <w:r w:rsidRPr="00362C15">
        <w:rPr>
          <w:rFonts w:ascii="Times New Roman" w:eastAsia="Times New Roman" w:hAnsi="Times New Roman" w:cs="Times New Roman"/>
          <w:color w:val="auto"/>
          <w:position w:val="7"/>
        </w:rPr>
        <w:t>A</w:t>
      </w:r>
      <w:bookmarkEnd w:id="123"/>
      <w:bookmarkEnd w:id="124"/>
      <w:bookmarkEnd w:id="125"/>
      <w:bookmarkEnd w:id="126"/>
    </w:p>
    <w:p w:rsidR="00A575E5" w:rsidRPr="00362C15" w:rsidRDefault="00202D9D">
      <w:pPr>
        <w:spacing w:line="219" w:lineRule="auto"/>
        <w:ind w:left="4285"/>
        <w:outlineLvl w:val="0"/>
        <w:rPr>
          <w:rFonts w:ascii="黑体" w:eastAsia="黑体" w:hAnsi="黑体" w:cs="黑体"/>
          <w:color w:val="auto"/>
        </w:rPr>
      </w:pPr>
      <w:bookmarkStart w:id="127" w:name="_Toc19656"/>
      <w:bookmarkStart w:id="128" w:name="_Toc12976"/>
      <w:bookmarkStart w:id="129" w:name="_Toc5998"/>
      <w:r w:rsidRPr="00362C15">
        <w:rPr>
          <w:rFonts w:ascii="黑体" w:eastAsia="黑体" w:hAnsi="黑体" w:cs="黑体" w:hint="eastAsia"/>
          <w:color w:val="auto"/>
          <w:spacing w:val="16"/>
        </w:rPr>
        <w:t>（</w:t>
      </w:r>
      <w:r w:rsidR="00C57D6E" w:rsidRPr="00362C15">
        <w:rPr>
          <w:rFonts w:ascii="黑体" w:eastAsia="黑体" w:hAnsi="黑体" w:cs="黑体"/>
          <w:color w:val="auto"/>
          <w:spacing w:val="13"/>
        </w:rPr>
        <w:t>资料性</w:t>
      </w:r>
      <w:bookmarkEnd w:id="127"/>
      <w:bookmarkEnd w:id="128"/>
      <w:bookmarkEnd w:id="129"/>
      <w:r w:rsidRPr="00362C15">
        <w:rPr>
          <w:rFonts w:ascii="黑体" w:eastAsia="黑体" w:hAnsi="黑体" w:cs="黑体" w:hint="eastAsia"/>
          <w:color w:val="auto"/>
          <w:spacing w:val="13"/>
        </w:rPr>
        <w:t>）</w:t>
      </w:r>
    </w:p>
    <w:p w:rsidR="00A575E5" w:rsidRPr="00362C15" w:rsidRDefault="00C57D6E" w:rsidP="00303B85">
      <w:pPr>
        <w:pStyle w:val="af7"/>
        <w:spacing w:before="156" w:after="156"/>
        <w:rPr>
          <w:rFonts w:hAnsi="黑体"/>
        </w:rPr>
      </w:pPr>
      <w:bookmarkStart w:id="130" w:name="_Toc14041"/>
      <w:bookmarkStart w:id="131" w:name="_Toc25301"/>
      <w:bookmarkStart w:id="132" w:name="_Toc10297"/>
      <w:bookmarkStart w:id="133" w:name="_Toc31116"/>
      <w:r w:rsidRPr="00362C15">
        <w:rPr>
          <w:rFonts w:hAnsi="黑体" w:hint="eastAsia"/>
        </w:rPr>
        <w:t>森林草原消防无人机巡护作业飞行前检查记录单</w:t>
      </w:r>
      <w:bookmarkEnd w:id="130"/>
      <w:bookmarkEnd w:id="131"/>
      <w:bookmarkEnd w:id="132"/>
      <w:bookmarkEnd w:id="133"/>
    </w:p>
    <w:p w:rsidR="00303B85" w:rsidRPr="00362C15" w:rsidRDefault="00202D9D" w:rsidP="00202D9D">
      <w:pPr>
        <w:pStyle w:val="a6"/>
        <w:ind w:firstLine="0"/>
        <w:rPr>
          <w:rFonts w:ascii="宋体" w:eastAsia="宋体" w:hAnsi="宋体" w:cs="Times New Roman"/>
          <w:snapToGrid/>
          <w:color w:val="auto"/>
          <w:sz w:val="21"/>
          <w:lang w:eastAsia="zh-CN"/>
        </w:rPr>
      </w:pPr>
      <w:r w:rsidRPr="00362C15">
        <w:rPr>
          <w:rFonts w:ascii="宋体" w:eastAsia="宋体" w:hAnsi="宋体" w:cs="Times New Roman" w:hint="eastAsia"/>
          <w:snapToGrid/>
          <w:color w:val="auto"/>
          <w:sz w:val="21"/>
          <w:lang w:eastAsia="zh-CN"/>
        </w:rPr>
        <w:t xml:space="preserve">    </w:t>
      </w:r>
      <w:r w:rsidR="00303B85" w:rsidRPr="00362C15">
        <w:rPr>
          <w:rFonts w:ascii="宋体" w:eastAsia="宋体" w:hAnsi="宋体" w:cs="Times New Roman" w:hint="eastAsia"/>
          <w:snapToGrid/>
          <w:color w:val="auto"/>
          <w:sz w:val="21"/>
          <w:lang w:eastAsia="zh-CN"/>
        </w:rPr>
        <w:t>森林草原消防无人机巡护作业飞行前检查记录单见表A.1</w:t>
      </w:r>
    </w:p>
    <w:p w:rsidR="00A575E5" w:rsidRPr="00362C15" w:rsidRDefault="00C57D6E" w:rsidP="00362C15">
      <w:pPr>
        <w:widowControl w:val="0"/>
        <w:kinsoku/>
        <w:autoSpaceDE/>
        <w:autoSpaceDN/>
        <w:spacing w:beforeLines="50" w:afterLines="100"/>
        <w:ind w:firstLineChars="200" w:firstLine="420"/>
        <w:jc w:val="center"/>
        <w:textAlignment w:val="auto"/>
        <w:rPr>
          <w:rFonts w:ascii="黑体" w:eastAsia="黑体" w:hAnsi="Calibri" w:cs="Times New Roman"/>
          <w:snapToGrid/>
          <w:color w:val="auto"/>
          <w:kern w:val="21"/>
        </w:rPr>
      </w:pPr>
      <w:r w:rsidRPr="00362C15">
        <w:rPr>
          <w:rFonts w:ascii="黑体" w:eastAsia="黑体" w:hAnsi="Calibri" w:cs="Times New Roman"/>
          <w:snapToGrid/>
          <w:color w:val="auto"/>
          <w:kern w:val="21"/>
        </w:rPr>
        <w:t>表A</w:t>
      </w:r>
      <w:r w:rsidR="00303B85" w:rsidRPr="00362C15">
        <w:rPr>
          <w:rFonts w:ascii="黑体" w:eastAsia="黑体" w:hAnsi="Calibri" w:cs="Times New Roman" w:hint="eastAsia"/>
          <w:snapToGrid/>
          <w:color w:val="auto"/>
          <w:kern w:val="21"/>
        </w:rPr>
        <w:t>.1</w:t>
      </w:r>
      <w:r w:rsidRPr="00362C15">
        <w:rPr>
          <w:rFonts w:ascii="黑体" w:eastAsia="黑体" w:hAnsi="Calibri" w:cs="Times New Roman"/>
          <w:snapToGrid/>
          <w:color w:val="auto"/>
          <w:kern w:val="21"/>
        </w:rPr>
        <w:t xml:space="preserve">    </w:t>
      </w:r>
      <w:r w:rsidRPr="00362C15">
        <w:rPr>
          <w:rFonts w:ascii="黑体" w:eastAsia="黑体" w:hAnsi="Calibri" w:cs="Times New Roman" w:hint="eastAsia"/>
          <w:snapToGrid/>
          <w:color w:val="auto"/>
          <w:kern w:val="21"/>
        </w:rPr>
        <w:t>森林草原消防无人机巡护作业飞行前检查记录单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
        <w:gridCol w:w="1388"/>
        <w:gridCol w:w="3125"/>
        <w:gridCol w:w="1287"/>
        <w:gridCol w:w="447"/>
        <w:gridCol w:w="1560"/>
        <w:gridCol w:w="1106"/>
      </w:tblGrid>
      <w:tr w:rsidR="00A575E5" w:rsidRPr="00362C15" w:rsidTr="00303B85">
        <w:trPr>
          <w:trHeight w:val="454"/>
        </w:trPr>
        <w:tc>
          <w:tcPr>
            <w:tcW w:w="1968" w:type="dxa"/>
            <w:gridSpan w:val="2"/>
            <w:vAlign w:val="center"/>
          </w:tcPr>
          <w:p w:rsidR="00A575E5" w:rsidRPr="00362C15" w:rsidRDefault="00C57D6E">
            <w:pPr>
              <w:pStyle w:val="af4"/>
              <w:tabs>
                <w:tab w:val="center" w:pos="4201"/>
                <w:tab w:val="right" w:leader="dot" w:pos="9298"/>
              </w:tabs>
              <w:ind w:firstLineChars="0" w:firstLine="0"/>
              <w:jc w:val="center"/>
              <w:rPr>
                <w:rFonts w:hAnsi="宋体" w:cs="宋体"/>
                <w:bCs/>
                <w:szCs w:val="21"/>
              </w:rPr>
            </w:pPr>
            <w:r w:rsidRPr="00362C15">
              <w:rPr>
                <w:rFonts w:hAnsi="宋体" w:cs="宋体" w:hint="eastAsia"/>
                <w:bCs/>
                <w:szCs w:val="21"/>
              </w:rPr>
              <w:t>检查时间</w:t>
            </w:r>
          </w:p>
        </w:tc>
        <w:tc>
          <w:tcPr>
            <w:tcW w:w="7525" w:type="dxa"/>
            <w:gridSpan w:val="5"/>
            <w:vAlign w:val="center"/>
          </w:tcPr>
          <w:p w:rsidR="00A575E5" w:rsidRPr="00362C15" w:rsidRDefault="00A575E5">
            <w:pPr>
              <w:pStyle w:val="af4"/>
              <w:tabs>
                <w:tab w:val="center" w:pos="4201"/>
                <w:tab w:val="right" w:leader="dot" w:pos="9298"/>
              </w:tabs>
              <w:ind w:firstLineChars="0" w:firstLine="0"/>
              <w:rPr>
                <w:rFonts w:hAnsi="宋体" w:cs="宋体"/>
                <w:bCs/>
                <w:szCs w:val="21"/>
              </w:rPr>
            </w:pPr>
          </w:p>
        </w:tc>
      </w:tr>
      <w:tr w:rsidR="00A575E5" w:rsidRPr="00362C15" w:rsidTr="00303B85">
        <w:trPr>
          <w:trHeight w:val="454"/>
        </w:trPr>
        <w:tc>
          <w:tcPr>
            <w:tcW w:w="1968" w:type="dxa"/>
            <w:gridSpan w:val="2"/>
            <w:vAlign w:val="center"/>
          </w:tcPr>
          <w:p w:rsidR="00A575E5" w:rsidRPr="00362C15" w:rsidRDefault="00C57D6E">
            <w:pPr>
              <w:pStyle w:val="af4"/>
              <w:tabs>
                <w:tab w:val="center" w:pos="4201"/>
                <w:tab w:val="right" w:leader="dot" w:pos="9298"/>
              </w:tabs>
              <w:ind w:firstLineChars="0" w:firstLine="0"/>
              <w:jc w:val="center"/>
              <w:rPr>
                <w:rFonts w:hAnsi="宋体" w:cs="宋体"/>
                <w:bCs/>
                <w:szCs w:val="21"/>
              </w:rPr>
            </w:pPr>
            <w:r w:rsidRPr="00362C15">
              <w:rPr>
                <w:rFonts w:hAnsi="宋体" w:cs="宋体" w:hint="eastAsia"/>
                <w:bCs/>
                <w:szCs w:val="21"/>
              </w:rPr>
              <w:t>选用机型</w:t>
            </w:r>
          </w:p>
        </w:tc>
        <w:tc>
          <w:tcPr>
            <w:tcW w:w="7525" w:type="dxa"/>
            <w:gridSpan w:val="5"/>
            <w:vAlign w:val="center"/>
          </w:tcPr>
          <w:p w:rsidR="00A575E5" w:rsidRPr="00362C15" w:rsidRDefault="00A575E5">
            <w:pPr>
              <w:pStyle w:val="af4"/>
              <w:tabs>
                <w:tab w:val="center" w:pos="4201"/>
                <w:tab w:val="right" w:leader="dot" w:pos="9298"/>
              </w:tabs>
              <w:ind w:firstLineChars="0" w:firstLine="0"/>
              <w:rPr>
                <w:rFonts w:hAnsi="宋体" w:cs="宋体"/>
                <w:bCs/>
                <w:szCs w:val="21"/>
              </w:rPr>
            </w:pPr>
          </w:p>
        </w:tc>
      </w:tr>
      <w:tr w:rsidR="00A575E5" w:rsidRPr="00362C15" w:rsidTr="00303B85">
        <w:trPr>
          <w:trHeight w:val="454"/>
        </w:trPr>
        <w:tc>
          <w:tcPr>
            <w:tcW w:w="1968" w:type="dxa"/>
            <w:gridSpan w:val="2"/>
            <w:vAlign w:val="center"/>
          </w:tcPr>
          <w:p w:rsidR="00A575E5" w:rsidRPr="00362C15" w:rsidRDefault="00C57D6E">
            <w:pPr>
              <w:pStyle w:val="af4"/>
              <w:tabs>
                <w:tab w:val="center" w:pos="4201"/>
                <w:tab w:val="right" w:leader="dot" w:pos="9298"/>
              </w:tabs>
              <w:ind w:firstLineChars="0" w:firstLine="0"/>
              <w:jc w:val="center"/>
              <w:rPr>
                <w:rFonts w:hAnsi="宋体" w:cs="宋体"/>
                <w:bCs/>
                <w:szCs w:val="21"/>
              </w:rPr>
            </w:pPr>
            <w:r w:rsidRPr="00362C15">
              <w:rPr>
                <w:rFonts w:hAnsi="宋体" w:cs="宋体" w:hint="eastAsia"/>
                <w:bCs/>
                <w:szCs w:val="21"/>
              </w:rPr>
              <w:t>工作负责人</w:t>
            </w:r>
          </w:p>
        </w:tc>
        <w:tc>
          <w:tcPr>
            <w:tcW w:w="3125" w:type="dxa"/>
            <w:vAlign w:val="center"/>
          </w:tcPr>
          <w:p w:rsidR="00A575E5" w:rsidRPr="00362C15" w:rsidRDefault="00A575E5">
            <w:pPr>
              <w:pStyle w:val="af4"/>
              <w:tabs>
                <w:tab w:val="center" w:pos="4201"/>
                <w:tab w:val="right" w:leader="dot" w:pos="9298"/>
              </w:tabs>
              <w:ind w:firstLineChars="0" w:firstLine="0"/>
              <w:rPr>
                <w:rFonts w:hAnsi="宋体" w:cs="宋体"/>
                <w:bCs/>
                <w:szCs w:val="21"/>
              </w:rPr>
            </w:pPr>
          </w:p>
        </w:tc>
        <w:tc>
          <w:tcPr>
            <w:tcW w:w="1734" w:type="dxa"/>
            <w:gridSpan w:val="2"/>
            <w:vAlign w:val="center"/>
          </w:tcPr>
          <w:p w:rsidR="00A575E5" w:rsidRPr="00362C15" w:rsidRDefault="00C57D6E">
            <w:pPr>
              <w:pStyle w:val="af4"/>
              <w:tabs>
                <w:tab w:val="center" w:pos="4201"/>
                <w:tab w:val="right" w:leader="dot" w:pos="9298"/>
              </w:tabs>
              <w:ind w:firstLineChars="0" w:firstLine="0"/>
              <w:rPr>
                <w:rFonts w:hAnsi="宋体" w:cs="宋体"/>
                <w:bCs/>
                <w:szCs w:val="21"/>
              </w:rPr>
            </w:pPr>
            <w:r w:rsidRPr="00362C15">
              <w:rPr>
                <w:rFonts w:hAnsi="宋体" w:cs="宋体" w:hint="eastAsia"/>
                <w:bCs/>
                <w:szCs w:val="21"/>
              </w:rPr>
              <w:t>无人机驾驶员</w:t>
            </w:r>
          </w:p>
        </w:tc>
        <w:tc>
          <w:tcPr>
            <w:tcW w:w="2666" w:type="dxa"/>
            <w:gridSpan w:val="2"/>
            <w:vAlign w:val="center"/>
          </w:tcPr>
          <w:p w:rsidR="00A575E5" w:rsidRPr="00362C15" w:rsidRDefault="00A575E5">
            <w:pPr>
              <w:pStyle w:val="af4"/>
              <w:tabs>
                <w:tab w:val="center" w:pos="4201"/>
                <w:tab w:val="right" w:leader="dot" w:pos="9298"/>
              </w:tabs>
              <w:ind w:firstLineChars="0" w:firstLine="0"/>
              <w:rPr>
                <w:rFonts w:hAnsi="宋体" w:cs="宋体"/>
                <w:bCs/>
                <w:szCs w:val="21"/>
              </w:rPr>
            </w:pPr>
          </w:p>
        </w:tc>
      </w:tr>
      <w:tr w:rsidR="00A575E5" w:rsidRPr="00362C15" w:rsidTr="00303B85">
        <w:trPr>
          <w:trHeight w:val="454"/>
        </w:trPr>
        <w:tc>
          <w:tcPr>
            <w:tcW w:w="1968" w:type="dxa"/>
            <w:gridSpan w:val="2"/>
            <w:vAlign w:val="center"/>
          </w:tcPr>
          <w:p w:rsidR="00A575E5" w:rsidRPr="00362C15" w:rsidRDefault="00C57D6E">
            <w:pPr>
              <w:pStyle w:val="af4"/>
              <w:tabs>
                <w:tab w:val="center" w:pos="4201"/>
                <w:tab w:val="right" w:leader="dot" w:pos="9298"/>
              </w:tabs>
              <w:ind w:firstLineChars="0" w:firstLine="0"/>
              <w:jc w:val="center"/>
              <w:rPr>
                <w:rFonts w:hAnsi="宋体" w:cs="宋体"/>
                <w:bCs/>
                <w:szCs w:val="21"/>
              </w:rPr>
            </w:pPr>
            <w:r w:rsidRPr="00362C15">
              <w:rPr>
                <w:rFonts w:hAnsi="宋体" w:cs="宋体" w:hint="eastAsia"/>
                <w:bCs/>
                <w:szCs w:val="21"/>
              </w:rPr>
              <w:t>检查人员</w:t>
            </w:r>
          </w:p>
        </w:tc>
        <w:tc>
          <w:tcPr>
            <w:tcW w:w="7525" w:type="dxa"/>
            <w:gridSpan w:val="5"/>
            <w:vAlign w:val="center"/>
          </w:tcPr>
          <w:p w:rsidR="00A575E5" w:rsidRPr="00362C15" w:rsidRDefault="00A575E5">
            <w:pPr>
              <w:pStyle w:val="af4"/>
              <w:tabs>
                <w:tab w:val="center" w:pos="4201"/>
                <w:tab w:val="right" w:leader="dot" w:pos="9298"/>
              </w:tabs>
              <w:ind w:firstLineChars="0" w:firstLine="0"/>
              <w:rPr>
                <w:rFonts w:hAnsi="宋体" w:cs="宋体"/>
                <w:bCs/>
                <w:szCs w:val="21"/>
              </w:rPr>
            </w:pPr>
          </w:p>
        </w:tc>
      </w:tr>
      <w:tr w:rsidR="00A575E5" w:rsidRPr="00362C15" w:rsidTr="00303B85">
        <w:trPr>
          <w:trHeight w:val="454"/>
        </w:trPr>
        <w:tc>
          <w:tcPr>
            <w:tcW w:w="1968" w:type="dxa"/>
            <w:gridSpan w:val="2"/>
            <w:vAlign w:val="center"/>
          </w:tcPr>
          <w:p w:rsidR="00A575E5" w:rsidRPr="00362C15" w:rsidRDefault="00C57D6E">
            <w:pPr>
              <w:pStyle w:val="af4"/>
              <w:tabs>
                <w:tab w:val="center" w:pos="4201"/>
                <w:tab w:val="right" w:leader="dot" w:pos="9298"/>
              </w:tabs>
              <w:ind w:firstLineChars="0" w:firstLine="0"/>
              <w:jc w:val="center"/>
              <w:rPr>
                <w:rFonts w:hAnsi="宋体" w:cs="宋体"/>
                <w:bCs/>
                <w:szCs w:val="21"/>
              </w:rPr>
            </w:pPr>
            <w:r w:rsidRPr="00362C15">
              <w:rPr>
                <w:rFonts w:hAnsi="宋体" w:cs="宋体" w:hint="eastAsia"/>
                <w:bCs/>
                <w:szCs w:val="21"/>
              </w:rPr>
              <w:t>检查项目</w:t>
            </w:r>
          </w:p>
        </w:tc>
        <w:tc>
          <w:tcPr>
            <w:tcW w:w="4412" w:type="dxa"/>
            <w:gridSpan w:val="2"/>
            <w:vAlign w:val="center"/>
          </w:tcPr>
          <w:p w:rsidR="00A575E5" w:rsidRPr="00362C15" w:rsidRDefault="00C57D6E">
            <w:pPr>
              <w:pStyle w:val="af4"/>
              <w:tabs>
                <w:tab w:val="center" w:pos="4201"/>
                <w:tab w:val="right" w:leader="dot" w:pos="9298"/>
              </w:tabs>
              <w:ind w:firstLineChars="0" w:firstLine="0"/>
              <w:jc w:val="center"/>
              <w:rPr>
                <w:rFonts w:hAnsi="宋体" w:cs="宋体"/>
                <w:bCs/>
                <w:szCs w:val="21"/>
              </w:rPr>
            </w:pPr>
            <w:r w:rsidRPr="00362C15">
              <w:rPr>
                <w:rFonts w:hAnsi="宋体" w:cs="宋体" w:hint="eastAsia"/>
                <w:bCs/>
                <w:szCs w:val="21"/>
              </w:rPr>
              <w:t>检查内容</w:t>
            </w:r>
          </w:p>
        </w:tc>
        <w:tc>
          <w:tcPr>
            <w:tcW w:w="2007" w:type="dxa"/>
            <w:gridSpan w:val="2"/>
            <w:vAlign w:val="center"/>
          </w:tcPr>
          <w:p w:rsidR="00A575E5" w:rsidRPr="00362C15" w:rsidRDefault="00C57D6E">
            <w:pPr>
              <w:pStyle w:val="af4"/>
              <w:tabs>
                <w:tab w:val="center" w:pos="4201"/>
                <w:tab w:val="right" w:leader="dot" w:pos="9298"/>
              </w:tabs>
              <w:ind w:firstLineChars="0" w:firstLine="0"/>
              <w:jc w:val="center"/>
              <w:rPr>
                <w:rFonts w:hAnsi="宋体" w:cs="宋体"/>
                <w:bCs/>
                <w:szCs w:val="21"/>
              </w:rPr>
            </w:pPr>
            <w:r w:rsidRPr="00362C15">
              <w:rPr>
                <w:rFonts w:hAnsi="宋体" w:cs="宋体" w:hint="eastAsia"/>
                <w:bCs/>
                <w:szCs w:val="21"/>
              </w:rPr>
              <w:t>检查结果</w:t>
            </w:r>
          </w:p>
        </w:tc>
        <w:tc>
          <w:tcPr>
            <w:tcW w:w="1106" w:type="dxa"/>
            <w:vAlign w:val="center"/>
          </w:tcPr>
          <w:p w:rsidR="00A575E5" w:rsidRPr="00362C15" w:rsidRDefault="00C57D6E">
            <w:pPr>
              <w:pStyle w:val="af4"/>
              <w:tabs>
                <w:tab w:val="center" w:pos="4201"/>
                <w:tab w:val="right" w:leader="dot" w:pos="9298"/>
              </w:tabs>
              <w:ind w:firstLineChars="0" w:firstLine="0"/>
              <w:jc w:val="center"/>
              <w:rPr>
                <w:rFonts w:hAnsi="宋体" w:cs="宋体"/>
                <w:bCs/>
                <w:szCs w:val="21"/>
              </w:rPr>
            </w:pPr>
            <w:r w:rsidRPr="00362C15">
              <w:rPr>
                <w:rFonts w:hAnsi="宋体" w:cs="宋体" w:hint="eastAsia"/>
                <w:bCs/>
                <w:szCs w:val="21"/>
              </w:rPr>
              <w:t>处理措施</w:t>
            </w:r>
          </w:p>
        </w:tc>
      </w:tr>
      <w:tr w:rsidR="00A575E5" w:rsidRPr="00362C15" w:rsidTr="00303B85">
        <w:trPr>
          <w:trHeight w:val="340"/>
        </w:trPr>
        <w:tc>
          <w:tcPr>
            <w:tcW w:w="580" w:type="dxa"/>
            <w:vMerge w:val="restart"/>
            <w:vAlign w:val="center"/>
          </w:tcPr>
          <w:p w:rsidR="00A575E5" w:rsidRPr="00362C15" w:rsidRDefault="00C57D6E">
            <w:pPr>
              <w:pStyle w:val="af4"/>
              <w:tabs>
                <w:tab w:val="center" w:pos="4201"/>
                <w:tab w:val="right" w:leader="dot" w:pos="9298"/>
              </w:tabs>
              <w:ind w:firstLineChars="0" w:firstLine="0"/>
              <w:jc w:val="center"/>
              <w:rPr>
                <w:rFonts w:hAnsi="宋体" w:cs="宋体"/>
                <w:szCs w:val="21"/>
              </w:rPr>
            </w:pPr>
            <w:r w:rsidRPr="00362C15">
              <w:rPr>
                <w:rFonts w:hAnsi="宋体" w:cs="宋体" w:hint="eastAsia"/>
                <w:szCs w:val="21"/>
              </w:rPr>
              <w:t>地面监控站项目</w:t>
            </w: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线缆与接口</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检查线缆有无破损，接插件有无水、霜、尘、锈，针、孔有无变形、短路等</w:t>
            </w:r>
          </w:p>
        </w:tc>
        <w:tc>
          <w:tcPr>
            <w:tcW w:w="2007" w:type="dxa"/>
            <w:gridSpan w:val="2"/>
            <w:vAlign w:val="center"/>
          </w:tcPr>
          <w:p w:rsidR="00A575E5" w:rsidRPr="00362C15" w:rsidRDefault="00C57D6E">
            <w:pPr>
              <w:pStyle w:val="af4"/>
              <w:tabs>
                <w:tab w:val="center" w:pos="4201"/>
                <w:tab w:val="right" w:leader="dot" w:pos="9298"/>
              </w:tabs>
              <w:ind w:firstLineChars="0" w:firstLine="0"/>
              <w:rPr>
                <w:rFonts w:hAnsi="宋体" w:cs="宋体"/>
                <w:szCs w:val="21"/>
              </w:rPr>
            </w:pPr>
            <w:r w:rsidRPr="00362C15">
              <w:rPr>
                <w:rFonts w:hAnsi="宋体" w:cs="宋体" w:hint="eastAsia"/>
                <w:szCs w:val="21"/>
              </w:rPr>
              <w:sym w:font="Wingdings" w:char="00A8"/>
            </w:r>
            <w:r w:rsidRPr="00362C15">
              <w:rPr>
                <w:rFonts w:hAnsi="宋体" w:cs="宋体" w:hint="eastAsia"/>
                <w:szCs w:val="21"/>
              </w:rPr>
              <w:t xml:space="preserve">正常  </w:t>
            </w:r>
            <w:r w:rsidRPr="00362C15">
              <w:rPr>
                <w:rFonts w:hAnsi="宋体" w:cs="宋体" w:hint="eastAsia"/>
                <w:szCs w:val="21"/>
              </w:rPr>
              <w:sym w:font="Wingdings" w:char="00A8"/>
            </w:r>
            <w:r w:rsidRPr="00362C15">
              <w:rPr>
                <w:rFonts w:hAnsi="宋体" w:cs="宋体" w:hint="eastAsia"/>
                <w:szCs w:val="21"/>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40"/>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监控站主机</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放置是否稳固，接插件连接是否牢固</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snapToGrid/>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snapToGrid/>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40"/>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监控站天线</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数据传输天线是否完好，架设是否稳固，接插件连接是否稳固</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40"/>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监控站电源</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正负极连接是否正确，检查电压并记录数值</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40"/>
        </w:trPr>
        <w:tc>
          <w:tcPr>
            <w:tcW w:w="580" w:type="dxa"/>
            <w:vMerge w:val="restart"/>
            <w:vAlign w:val="center"/>
          </w:tcPr>
          <w:p w:rsidR="00A575E5" w:rsidRPr="00362C15" w:rsidRDefault="00C57D6E">
            <w:pPr>
              <w:pStyle w:val="af4"/>
              <w:tabs>
                <w:tab w:val="center" w:pos="4201"/>
                <w:tab w:val="right" w:leader="dot" w:pos="9298"/>
              </w:tabs>
              <w:ind w:firstLineChars="0" w:firstLine="0"/>
              <w:jc w:val="center"/>
              <w:rPr>
                <w:rFonts w:hAnsi="宋体" w:cs="宋体"/>
                <w:szCs w:val="21"/>
              </w:rPr>
            </w:pPr>
            <w:r w:rsidRPr="00362C15">
              <w:rPr>
                <w:rFonts w:hAnsi="宋体" w:cs="宋体" w:hint="eastAsia"/>
                <w:szCs w:val="21"/>
              </w:rPr>
              <w:t>无人机飞行平台检查项目</w:t>
            </w: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机体外观</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应逐一检查机身、机翼、副翼、尾翼等有无损伤，修复过的地方应重点检查</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40"/>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连接机构</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机翼、尾翼与机身连接件的强度、限位应正常，连接结构部分无损伤</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40"/>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执行机构</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应逐一检查舵机、连杆、舵角、固定螺丝等有无损伤、松动和变形</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40"/>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螺旋桨</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应无损伤，紧固螺栓须拧紧，整流罩安装牢固</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40"/>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发动机</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零件应齐全，与机身连接应牢固，注明最近一次维护的时间</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40"/>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机内线路</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线路应完好、无老化，各接插件连接牢固，线路布设整齐、无缠绕</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40"/>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机载天线</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接收机、天线等机载设备的天线安装应稳固，接插件连接牢固</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40"/>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飞控及飞控仓</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各接插件连接牢固，线路布设整齐无缠绕，减震机构完好，飞控与机身无硬性接触</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40"/>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空速管</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安装应牢固，胶管无破损、无老化，连接处应密闭</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40"/>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起落架</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外形应完好，与机身连接牢固，机轮旋转正常</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40"/>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飞行器总体</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重心位置应正确，向上提伞使无人机离地，模拟伞降，无人机落地姿态应正确</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restart"/>
            <w:vAlign w:val="center"/>
          </w:tcPr>
          <w:p w:rsidR="00A575E5" w:rsidRPr="00362C15" w:rsidRDefault="00C57D6E">
            <w:pPr>
              <w:pStyle w:val="af4"/>
              <w:tabs>
                <w:tab w:val="center" w:pos="4201"/>
                <w:tab w:val="right" w:leader="dot" w:pos="9298"/>
              </w:tabs>
              <w:ind w:firstLineChars="0" w:firstLine="0"/>
              <w:jc w:val="center"/>
              <w:rPr>
                <w:rFonts w:hAnsi="宋体" w:cs="宋体"/>
                <w:szCs w:val="21"/>
              </w:rPr>
            </w:pPr>
            <w:r w:rsidRPr="00362C15">
              <w:rPr>
                <w:rFonts w:hAnsi="宋体" w:cs="宋体" w:hint="eastAsia"/>
                <w:szCs w:val="21"/>
              </w:rPr>
              <w:t>燃油</w:t>
            </w:r>
            <w:r w:rsidRPr="00362C15">
              <w:rPr>
                <w:rFonts w:hAnsi="宋体" w:cs="宋体" w:hint="eastAsia"/>
                <w:szCs w:val="21"/>
              </w:rPr>
              <w:lastRenderedPageBreak/>
              <w:t>和电池检查项目</w:t>
            </w: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lastRenderedPageBreak/>
              <w:t>燃油</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确认汽油、机油的标号及混合比符合要求，汽油应无杂质</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机载电源</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机载电池（包括点火电池、接收机电池、飞控电池、舵机电池等）装入无人机之前，记录电池的编码、电量，确认电池已充满，电池与机身之间应固定连接，电源接插件连接应牢固</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遥控器电源</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记录电池的编号、电量，确认电池已充满</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restart"/>
            <w:vAlign w:val="center"/>
          </w:tcPr>
          <w:p w:rsidR="00A575E5" w:rsidRPr="00362C15" w:rsidRDefault="00C57D6E">
            <w:pPr>
              <w:pStyle w:val="af4"/>
              <w:tabs>
                <w:tab w:val="center" w:pos="4201"/>
                <w:tab w:val="right" w:leader="dot" w:pos="9298"/>
              </w:tabs>
              <w:ind w:firstLineChars="0" w:firstLine="0"/>
              <w:jc w:val="center"/>
              <w:rPr>
                <w:rFonts w:hAnsi="宋体" w:cs="宋体"/>
                <w:szCs w:val="21"/>
              </w:rPr>
            </w:pPr>
            <w:r w:rsidRPr="00362C15">
              <w:rPr>
                <w:rFonts w:hAnsi="宋体" w:cs="宋体" w:hint="eastAsia"/>
                <w:szCs w:val="21"/>
              </w:rPr>
              <w:t>弹射架检查项目</w:t>
            </w: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稳固性</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支架在地面的固定方式应因地制宜，有稳固措施，用手晃动测试其稳固性</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倾斜度</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前后倾斜度应符合设计要求，左右应保持水平</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完好性</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每节滑轨应紧固连接，托架和滑车应完好</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润滑性</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前后推动滑车进行测试，应顺滑；必要时应涂抹润滑油</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牵引绳</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与滑车连接应牢固，应完好、无老化</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橡皮筋</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应完好、无老化，注明已使用时间</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弹射力</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根据海拔高度、发动机动力，确定弹射力是否满足要求，必要时测试拉力</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锁定机构</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晃动无人机机体，测试锁定状态是否正常</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解锁机构</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应完好，向前推动滑车，检查解锁机构工作是否正常</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restart"/>
            <w:vAlign w:val="center"/>
          </w:tcPr>
          <w:p w:rsidR="00A575E5" w:rsidRPr="00362C15" w:rsidRDefault="00C57D6E">
            <w:pPr>
              <w:pStyle w:val="af4"/>
              <w:tabs>
                <w:tab w:val="center" w:pos="4201"/>
                <w:tab w:val="right" w:leader="dot" w:pos="9298"/>
              </w:tabs>
              <w:ind w:firstLineChars="0" w:firstLine="0"/>
              <w:jc w:val="center"/>
              <w:rPr>
                <w:rFonts w:hAnsi="宋体" w:cs="宋体"/>
                <w:szCs w:val="21"/>
              </w:rPr>
            </w:pPr>
            <w:r w:rsidRPr="00362C15">
              <w:rPr>
                <w:rFonts w:hAnsi="宋体" w:cs="宋体" w:hint="eastAsia"/>
                <w:szCs w:val="21"/>
              </w:rPr>
              <w:t>设备通电检查项目</w:t>
            </w: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监控站设备</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地面监控站设备运行应正常</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设计数据</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检查设计数据是否正确，包括调取的底图、航路点数据是否符合计划巡护区域，整个飞行航线是否闭合，各航路点相对起飞点的飞行高度，单架次航线总长度，航路点（重点是起降点）的制式航线等</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数据传输系统</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地面监控站至机载飞行控制系统的数据传输、指令发送正常</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303B85" w:rsidRPr="00362C15" w:rsidRDefault="00C57D6E">
            <w:pPr>
              <w:pStyle w:val="af5"/>
              <w:ind w:leftChars="0" w:left="0" w:firstLineChars="0" w:firstLine="0"/>
              <w:jc w:val="center"/>
              <w:rPr>
                <w:rFonts w:hAnsi="宋体" w:cs="宋体"/>
                <w:szCs w:val="21"/>
              </w:rPr>
            </w:pPr>
            <w:r w:rsidRPr="00362C15">
              <w:rPr>
                <w:rFonts w:hAnsi="宋体" w:cs="宋体" w:hint="eastAsia"/>
                <w:szCs w:val="21"/>
              </w:rPr>
              <w:t>信号干扰</w:t>
            </w:r>
          </w:p>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情况</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舵机及其他机载设备工作状态是否正常，有无被干扰现象</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遥控器</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记录遥控器的频率；所有发射通道设置正确；遥控通道控制正常，各舵面响应正确；遥控开伞响应正常；遥控器的控制距离正常；遥控和自主飞行控制切换正常</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飞控系统</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检查PID参数、定位、卫星失锁后的保护设置；检查机体静态情况下的陀螺零点；转动飞机（航向、横滚、俯仰），观察陀螺、加速度计数据的变化；检查高度、空速、转速传感器的工作状态；启动应急开伞功能，应急开伞高度应不小于100m</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数据发送和回传</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将设计数据从监控站上传到机载飞控系统，并回传，检查上传数据的完整性和正确性；上传目标航路点，回传显示正确；上传航路点的制式航线，回传显示正确</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303B85" w:rsidRPr="00362C15" w:rsidRDefault="00C57D6E">
            <w:pPr>
              <w:pStyle w:val="af5"/>
              <w:ind w:leftChars="0" w:left="0" w:firstLineChars="0" w:firstLine="0"/>
              <w:jc w:val="center"/>
              <w:rPr>
                <w:rFonts w:hAnsi="宋体" w:cs="宋体"/>
                <w:szCs w:val="21"/>
              </w:rPr>
            </w:pPr>
            <w:r w:rsidRPr="00362C15">
              <w:rPr>
                <w:rFonts w:hAnsi="宋体" w:cs="宋体" w:hint="eastAsia"/>
                <w:szCs w:val="21"/>
              </w:rPr>
              <w:t>控制指令</w:t>
            </w:r>
          </w:p>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响应</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发送开伞指令，开伞机构响应正常；发送相机拍摄指令，相机响应正常；发送高度置零指令，高度数据显示正确</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restart"/>
            <w:vAlign w:val="center"/>
          </w:tcPr>
          <w:p w:rsidR="00A575E5" w:rsidRPr="00362C15" w:rsidRDefault="00C57D6E">
            <w:pPr>
              <w:pStyle w:val="af4"/>
              <w:tabs>
                <w:tab w:val="center" w:pos="4201"/>
                <w:tab w:val="right" w:leader="dot" w:pos="9298"/>
              </w:tabs>
              <w:ind w:firstLineChars="0" w:firstLine="0"/>
              <w:rPr>
                <w:rFonts w:hAnsi="宋体" w:cs="宋体"/>
                <w:szCs w:val="21"/>
              </w:rPr>
            </w:pPr>
            <w:r w:rsidRPr="00362C15">
              <w:rPr>
                <w:rFonts w:hAnsi="宋体" w:cs="宋体" w:hint="eastAsia"/>
                <w:szCs w:val="21"/>
              </w:rPr>
              <w:lastRenderedPageBreak/>
              <w:t>启动发动机后检查项目</w:t>
            </w: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飞控系统</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在发动机整个转速范围内，飞控各项传感器数据跳动在正常范围内</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发动机响应</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大、小油门以及风门响应线性度正常；发动机工作状态正常，无异常抖动</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发动机风门</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发动机风门最大值、最小值、停车位置设置正确</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转速</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转速显示正确；用测速表测最大转速并记录，最大转速应与标称值相符</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舵面中立</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各舵面中立位置正确，否则用遥控器调整</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发动机拉力</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发动机拉力随海拔高度、使用时间而变化，根据需要进行拉力测试</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580" w:type="dxa"/>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1388" w:type="dxa"/>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停车控制</w:t>
            </w:r>
          </w:p>
        </w:tc>
        <w:tc>
          <w:tcPr>
            <w:tcW w:w="4412"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监控站停车控制正常；遥控器停车控制正常</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1968"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附设设备检查</w:t>
            </w:r>
          </w:p>
        </w:tc>
        <w:tc>
          <w:tcPr>
            <w:tcW w:w="4412" w:type="dxa"/>
            <w:gridSpan w:val="2"/>
            <w:vAlign w:val="center"/>
          </w:tcPr>
          <w:p w:rsidR="00A575E5" w:rsidRPr="00362C15" w:rsidRDefault="00C57D6E">
            <w:pPr>
              <w:pStyle w:val="af4"/>
              <w:tabs>
                <w:tab w:val="center" w:pos="4201"/>
                <w:tab w:val="right" w:leader="dot" w:pos="9298"/>
              </w:tabs>
              <w:ind w:firstLineChars="0" w:firstLine="0"/>
              <w:rPr>
                <w:rFonts w:hAnsi="宋体" w:cs="宋体"/>
                <w:szCs w:val="21"/>
              </w:rPr>
            </w:pPr>
            <w:r w:rsidRPr="00362C15">
              <w:rPr>
                <w:rFonts w:hAnsi="宋体" w:cs="宋体" w:hint="eastAsia"/>
                <w:szCs w:val="21"/>
              </w:rPr>
              <w:t>根据系统配置，对相关附设设备进行检查。检查项目按照其组成、配置、技术指标进行设置</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1968"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关联性检查</w:t>
            </w:r>
          </w:p>
        </w:tc>
        <w:tc>
          <w:tcPr>
            <w:tcW w:w="4412" w:type="dxa"/>
            <w:gridSpan w:val="2"/>
            <w:vAlign w:val="center"/>
          </w:tcPr>
          <w:p w:rsidR="00A575E5" w:rsidRPr="00362C15" w:rsidRDefault="00C57D6E">
            <w:pPr>
              <w:pStyle w:val="af4"/>
              <w:tabs>
                <w:tab w:val="center" w:pos="4201"/>
                <w:tab w:val="right" w:leader="dot" w:pos="9298"/>
              </w:tabs>
              <w:ind w:firstLineChars="0" w:firstLine="0"/>
              <w:rPr>
                <w:rFonts w:hAnsi="宋体" w:cs="宋体"/>
                <w:szCs w:val="21"/>
              </w:rPr>
            </w:pPr>
            <w:r w:rsidRPr="00362C15">
              <w:rPr>
                <w:rFonts w:hAnsi="宋体" w:cs="宋体" w:hint="eastAsia"/>
                <w:szCs w:val="21"/>
              </w:rPr>
              <w:t>设备检查时，任何一项内容发现问题并调整正常后，要对与其相关内容进行追溯性检查</w:t>
            </w:r>
          </w:p>
        </w:tc>
        <w:tc>
          <w:tcPr>
            <w:tcW w:w="2007" w:type="dxa"/>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1106" w:type="dxa"/>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1968" w:type="dxa"/>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其他情况记录</w:t>
            </w:r>
          </w:p>
        </w:tc>
        <w:tc>
          <w:tcPr>
            <w:tcW w:w="7525" w:type="dxa"/>
            <w:gridSpan w:val="5"/>
            <w:vAlign w:val="center"/>
          </w:tcPr>
          <w:p w:rsidR="00A575E5" w:rsidRPr="00362C15" w:rsidRDefault="00A575E5">
            <w:pPr>
              <w:pStyle w:val="af4"/>
              <w:tabs>
                <w:tab w:val="center" w:pos="4201"/>
                <w:tab w:val="right" w:leader="dot" w:pos="9298"/>
              </w:tabs>
              <w:ind w:firstLineChars="0" w:firstLine="0"/>
              <w:rPr>
                <w:rFonts w:hAnsi="宋体" w:cs="宋体"/>
                <w:szCs w:val="21"/>
              </w:rPr>
            </w:pPr>
          </w:p>
          <w:p w:rsidR="00A575E5" w:rsidRPr="00362C15" w:rsidRDefault="00A575E5">
            <w:pPr>
              <w:pStyle w:val="af4"/>
              <w:tabs>
                <w:tab w:val="center" w:pos="4201"/>
                <w:tab w:val="right" w:leader="dot" w:pos="9298"/>
              </w:tabs>
              <w:ind w:firstLineChars="0" w:firstLine="0"/>
              <w:rPr>
                <w:rFonts w:hAnsi="宋体" w:cs="宋体"/>
                <w:szCs w:val="21"/>
              </w:rPr>
            </w:pPr>
          </w:p>
          <w:p w:rsidR="00303B85" w:rsidRPr="00362C15" w:rsidRDefault="00303B85">
            <w:pPr>
              <w:pStyle w:val="af4"/>
              <w:tabs>
                <w:tab w:val="center" w:pos="4201"/>
                <w:tab w:val="right" w:leader="dot" w:pos="9298"/>
              </w:tabs>
              <w:ind w:firstLineChars="0" w:firstLine="0"/>
              <w:rPr>
                <w:rFonts w:hAnsi="宋体" w:cs="宋体"/>
                <w:szCs w:val="21"/>
              </w:rPr>
            </w:pPr>
          </w:p>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303B85">
        <w:trPr>
          <w:trHeight w:val="312"/>
        </w:trPr>
        <w:tc>
          <w:tcPr>
            <w:tcW w:w="9493" w:type="dxa"/>
            <w:gridSpan w:val="7"/>
            <w:vAlign w:val="center"/>
          </w:tcPr>
          <w:p w:rsidR="00A575E5" w:rsidRPr="00362C15" w:rsidRDefault="00C57D6E" w:rsidP="00303B85">
            <w:pPr>
              <w:pStyle w:val="af4"/>
              <w:tabs>
                <w:tab w:val="center" w:pos="4201"/>
                <w:tab w:val="right" w:leader="dot" w:pos="9298"/>
              </w:tabs>
              <w:ind w:firstLineChars="0" w:firstLine="0"/>
              <w:rPr>
                <w:rFonts w:hAnsi="宋体" w:cs="宋体"/>
                <w:szCs w:val="21"/>
              </w:rPr>
            </w:pPr>
            <w:r w:rsidRPr="00362C15">
              <w:rPr>
                <w:rFonts w:hAnsi="宋体" w:cs="宋体" w:hint="eastAsia"/>
                <w:szCs w:val="21"/>
              </w:rPr>
              <w:t>记录人：</w:t>
            </w:r>
            <w:r w:rsidR="00303B85" w:rsidRPr="00362C15">
              <w:rPr>
                <w:rFonts w:hAnsi="宋体" w:cs="宋体" w:hint="eastAsia"/>
                <w:szCs w:val="21"/>
              </w:rPr>
              <w:t xml:space="preserve">     </w:t>
            </w:r>
            <w:r w:rsidRPr="00362C15">
              <w:rPr>
                <w:rFonts w:hAnsi="宋体" w:cs="宋体" w:hint="eastAsia"/>
                <w:szCs w:val="21"/>
              </w:rPr>
              <w:t xml:space="preserve">（签字）             </w:t>
            </w:r>
            <w:r w:rsidR="00303B85" w:rsidRPr="00362C15">
              <w:rPr>
                <w:rFonts w:hAnsi="宋体" w:cs="宋体" w:hint="eastAsia"/>
                <w:szCs w:val="21"/>
              </w:rPr>
              <w:t xml:space="preserve">        </w:t>
            </w:r>
            <w:r w:rsidRPr="00362C15">
              <w:rPr>
                <w:rFonts w:hAnsi="宋体" w:cs="宋体" w:hint="eastAsia"/>
                <w:szCs w:val="21"/>
              </w:rPr>
              <w:t xml:space="preserve">     负责人：</w:t>
            </w:r>
            <w:r w:rsidR="00303B85" w:rsidRPr="00362C15">
              <w:rPr>
                <w:rFonts w:hAnsi="宋体" w:cs="宋体" w:hint="eastAsia"/>
                <w:szCs w:val="21"/>
              </w:rPr>
              <w:t xml:space="preserve">    </w:t>
            </w:r>
            <w:r w:rsidRPr="00362C15">
              <w:rPr>
                <w:rFonts w:hAnsi="宋体" w:cs="宋体" w:hint="eastAsia"/>
                <w:szCs w:val="21"/>
              </w:rPr>
              <w:t>（签字）</w:t>
            </w:r>
          </w:p>
        </w:tc>
      </w:tr>
    </w:tbl>
    <w:p w:rsidR="00A575E5" w:rsidRPr="00362C15" w:rsidRDefault="00A575E5">
      <w:pPr>
        <w:pStyle w:val="af4"/>
        <w:tabs>
          <w:tab w:val="center" w:pos="4201"/>
          <w:tab w:val="right" w:leader="dot" w:pos="9298"/>
        </w:tabs>
        <w:ind w:firstLine="420"/>
      </w:pPr>
    </w:p>
    <w:p w:rsidR="00A575E5" w:rsidRPr="00362C15" w:rsidRDefault="00A575E5">
      <w:pPr>
        <w:pStyle w:val="af4"/>
        <w:tabs>
          <w:tab w:val="center" w:pos="4201"/>
          <w:tab w:val="right" w:leader="dot" w:pos="9298"/>
        </w:tabs>
        <w:ind w:firstLine="420"/>
        <w:sectPr w:rsidR="00A575E5" w:rsidRPr="00362C15" w:rsidSect="008E3D62">
          <w:pgSz w:w="11906" w:h="16838"/>
          <w:pgMar w:top="567" w:right="1134" w:bottom="1134" w:left="1418" w:header="1417" w:footer="1134" w:gutter="0"/>
          <w:cols w:space="720"/>
          <w:formProt w:val="0"/>
          <w:docGrid w:type="lines" w:linePitch="312"/>
        </w:sectPr>
      </w:pPr>
    </w:p>
    <w:p w:rsidR="00A575E5" w:rsidRPr="00362C15" w:rsidRDefault="00C57D6E">
      <w:pPr>
        <w:spacing w:before="247" w:line="312" w:lineRule="exact"/>
        <w:jc w:val="center"/>
        <w:outlineLvl w:val="0"/>
        <w:rPr>
          <w:rFonts w:ascii="Times New Roman" w:eastAsia="黑体" w:hAnsi="Times New Roman" w:cs="Times New Roman"/>
          <w:color w:val="auto"/>
        </w:rPr>
      </w:pPr>
      <w:bookmarkStart w:id="134" w:name="_Toc22849"/>
      <w:bookmarkStart w:id="135" w:name="_Toc7206"/>
      <w:bookmarkStart w:id="136" w:name="_Toc24608"/>
      <w:bookmarkStart w:id="137" w:name="_Toc26564"/>
      <w:bookmarkStart w:id="138" w:name="_Toc32722"/>
      <w:bookmarkStart w:id="139" w:name="_Toc29628"/>
      <w:bookmarkStart w:id="140" w:name="_Toc9067"/>
      <w:bookmarkStart w:id="141" w:name="_Toc3764"/>
      <w:bookmarkStart w:id="142" w:name="_Toc27454"/>
      <w:bookmarkStart w:id="143" w:name="_Toc12234"/>
      <w:r w:rsidRPr="00362C15">
        <w:rPr>
          <w:rFonts w:ascii="黑体" w:eastAsia="黑体" w:hAnsi="黑体" w:cs="黑体"/>
          <w:color w:val="auto"/>
          <w:spacing w:val="19"/>
          <w:position w:val="7"/>
        </w:rPr>
        <w:lastRenderedPageBreak/>
        <w:t>附</w:t>
      </w:r>
      <w:r w:rsidRPr="00362C15">
        <w:rPr>
          <w:rFonts w:ascii="黑体" w:eastAsia="黑体" w:hAnsi="黑体" w:cs="黑体"/>
          <w:color w:val="auto"/>
          <w:spacing w:val="17"/>
          <w:position w:val="7"/>
        </w:rPr>
        <w:t xml:space="preserve">  录</w:t>
      </w:r>
      <w:r w:rsidR="00202D9D" w:rsidRPr="00362C15">
        <w:rPr>
          <w:rFonts w:ascii="黑体" w:eastAsia="黑体" w:hAnsi="黑体" w:cs="黑体" w:hint="eastAsia"/>
          <w:color w:val="auto"/>
          <w:spacing w:val="17"/>
          <w:position w:val="7"/>
        </w:rPr>
        <w:t xml:space="preserve"> </w:t>
      </w:r>
      <w:r w:rsidRPr="00362C15">
        <w:rPr>
          <w:rFonts w:ascii="黑体" w:eastAsia="黑体" w:hAnsi="黑体" w:cs="黑体"/>
          <w:color w:val="auto"/>
          <w:spacing w:val="17"/>
          <w:position w:val="7"/>
        </w:rPr>
        <w:t xml:space="preserve"> </w:t>
      </w:r>
      <w:r w:rsidRPr="00362C15">
        <w:rPr>
          <w:rFonts w:ascii="Times New Roman" w:eastAsia="宋体" w:hAnsi="Times New Roman" w:cs="Times New Roman" w:hint="eastAsia"/>
          <w:color w:val="auto"/>
          <w:position w:val="7"/>
        </w:rPr>
        <w:t>B</w:t>
      </w:r>
      <w:bookmarkEnd w:id="134"/>
      <w:bookmarkEnd w:id="135"/>
      <w:bookmarkEnd w:id="136"/>
      <w:bookmarkEnd w:id="137"/>
    </w:p>
    <w:p w:rsidR="00A575E5" w:rsidRPr="00362C15" w:rsidRDefault="00202D9D" w:rsidP="00202D9D">
      <w:pPr>
        <w:widowControl w:val="0"/>
        <w:kinsoku/>
        <w:autoSpaceDE/>
        <w:autoSpaceDN/>
        <w:adjustRightInd/>
        <w:snapToGrid/>
        <w:spacing w:line="378" w:lineRule="exact"/>
        <w:jc w:val="center"/>
        <w:textAlignment w:val="auto"/>
        <w:rPr>
          <w:rFonts w:ascii="Times New Roman" w:eastAsia="黑体" w:hAnsi="Times New Roman" w:cs="Times New Roman"/>
          <w:snapToGrid/>
          <w:color w:val="auto"/>
          <w:spacing w:val="1"/>
          <w:kern w:val="2"/>
        </w:rPr>
      </w:pPr>
      <w:bookmarkStart w:id="144" w:name="_Toc1777"/>
      <w:bookmarkStart w:id="145" w:name="_Toc18897"/>
      <w:bookmarkStart w:id="146" w:name="_Toc6878"/>
      <w:r w:rsidRPr="00362C15">
        <w:rPr>
          <w:rFonts w:ascii="Times New Roman" w:eastAsia="黑体" w:hAnsi="Times New Roman" w:cs="Times New Roman" w:hint="eastAsia"/>
          <w:snapToGrid/>
          <w:color w:val="auto"/>
          <w:spacing w:val="1"/>
          <w:kern w:val="2"/>
        </w:rPr>
        <w:t>（</w:t>
      </w:r>
      <w:r w:rsidR="00C57D6E" w:rsidRPr="00362C15">
        <w:rPr>
          <w:rFonts w:ascii="Times New Roman" w:eastAsia="黑体" w:hAnsi="Times New Roman" w:cs="Times New Roman"/>
          <w:snapToGrid/>
          <w:color w:val="auto"/>
          <w:spacing w:val="1"/>
          <w:kern w:val="2"/>
        </w:rPr>
        <w:t>资料性</w:t>
      </w:r>
      <w:bookmarkEnd w:id="144"/>
      <w:bookmarkEnd w:id="145"/>
      <w:bookmarkEnd w:id="146"/>
      <w:r w:rsidRPr="00362C15">
        <w:rPr>
          <w:rFonts w:ascii="Times New Roman" w:eastAsia="黑体" w:hAnsi="Times New Roman" w:cs="Times New Roman" w:hint="eastAsia"/>
          <w:snapToGrid/>
          <w:color w:val="auto"/>
          <w:spacing w:val="1"/>
          <w:kern w:val="2"/>
        </w:rPr>
        <w:t>）</w:t>
      </w:r>
    </w:p>
    <w:p w:rsidR="00A575E5" w:rsidRPr="00362C15" w:rsidRDefault="00C57D6E" w:rsidP="00202D9D">
      <w:pPr>
        <w:pStyle w:val="af7"/>
        <w:spacing w:before="120" w:after="120"/>
        <w:rPr>
          <w:rFonts w:hAnsi="黑体"/>
        </w:rPr>
      </w:pPr>
      <w:bookmarkStart w:id="147" w:name="_Toc9965"/>
      <w:bookmarkStart w:id="148" w:name="_Toc26229"/>
      <w:bookmarkStart w:id="149" w:name="_Toc32612"/>
      <w:bookmarkStart w:id="150" w:name="_Toc7757"/>
      <w:r w:rsidRPr="00362C15">
        <w:rPr>
          <w:rFonts w:hAnsi="黑体" w:hint="eastAsia"/>
        </w:rPr>
        <w:t>森林草原消防无人机巡护作业飞行后检查记录单</w:t>
      </w:r>
      <w:bookmarkEnd w:id="147"/>
      <w:bookmarkEnd w:id="148"/>
      <w:bookmarkEnd w:id="149"/>
      <w:bookmarkEnd w:id="150"/>
    </w:p>
    <w:p w:rsidR="00202D9D" w:rsidRPr="00362C15" w:rsidRDefault="00202D9D" w:rsidP="00202D9D">
      <w:pPr>
        <w:rPr>
          <w:rFonts w:eastAsiaTheme="minorEastAsia"/>
          <w:color w:val="auto"/>
        </w:rPr>
      </w:pPr>
      <w:r w:rsidRPr="00362C15">
        <w:rPr>
          <w:rFonts w:eastAsiaTheme="minorEastAsia" w:hint="eastAsia"/>
          <w:color w:val="auto"/>
        </w:rPr>
        <w:t xml:space="preserve">    </w:t>
      </w:r>
      <w:r w:rsidRPr="00362C15">
        <w:rPr>
          <w:rFonts w:eastAsiaTheme="minorEastAsia" w:hint="eastAsia"/>
          <w:color w:val="auto"/>
        </w:rPr>
        <w:t>森林草原消防无人机巡护作业飞行后检查记录单见表</w:t>
      </w:r>
      <w:r w:rsidRPr="00362C15">
        <w:rPr>
          <w:rFonts w:ascii="宋体" w:eastAsia="宋体" w:hAnsi="宋体" w:hint="eastAsia"/>
          <w:color w:val="auto"/>
        </w:rPr>
        <w:t>B.1。</w:t>
      </w:r>
    </w:p>
    <w:bookmarkEnd w:id="138"/>
    <w:bookmarkEnd w:id="139"/>
    <w:bookmarkEnd w:id="140"/>
    <w:bookmarkEnd w:id="141"/>
    <w:bookmarkEnd w:id="142"/>
    <w:bookmarkEnd w:id="143"/>
    <w:p w:rsidR="00A575E5" w:rsidRPr="00362C15" w:rsidRDefault="00C57D6E" w:rsidP="00362C15">
      <w:pPr>
        <w:widowControl w:val="0"/>
        <w:kinsoku/>
        <w:autoSpaceDE/>
        <w:autoSpaceDN/>
        <w:spacing w:beforeLines="50" w:afterLines="100"/>
        <w:ind w:firstLineChars="200" w:firstLine="420"/>
        <w:jc w:val="center"/>
        <w:textAlignment w:val="auto"/>
        <w:rPr>
          <w:rFonts w:ascii="黑体" w:eastAsia="黑体" w:hAnsi="Calibri" w:cs="Times New Roman"/>
          <w:snapToGrid/>
          <w:color w:val="auto"/>
          <w:kern w:val="21"/>
        </w:rPr>
      </w:pPr>
      <w:r w:rsidRPr="00362C15">
        <w:rPr>
          <w:rFonts w:ascii="黑体" w:eastAsia="黑体" w:hAnsi="Calibri" w:cs="Times New Roman" w:hint="eastAsia"/>
          <w:snapToGrid/>
          <w:color w:val="auto"/>
          <w:kern w:val="21"/>
        </w:rPr>
        <w:t>表</w:t>
      </w:r>
      <w:r w:rsidR="00202D9D" w:rsidRPr="00362C15">
        <w:rPr>
          <w:rFonts w:ascii="黑体" w:eastAsia="黑体" w:hAnsi="Calibri" w:cs="Times New Roman" w:hint="eastAsia"/>
          <w:snapToGrid/>
          <w:color w:val="auto"/>
          <w:kern w:val="21"/>
        </w:rPr>
        <w:t xml:space="preserve">B </w:t>
      </w:r>
      <w:r w:rsidRPr="00362C15">
        <w:rPr>
          <w:rFonts w:ascii="黑体" w:eastAsia="黑体" w:hAnsi="Calibri" w:cs="Times New Roman" w:hint="eastAsia"/>
          <w:snapToGrid/>
          <w:color w:val="auto"/>
          <w:kern w:val="21"/>
        </w:rPr>
        <w:t>森林草原消防无人机巡护作业飞行后检查记录单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4"/>
        <w:gridCol w:w="1202"/>
        <w:gridCol w:w="3026"/>
        <w:gridCol w:w="1327"/>
        <w:gridCol w:w="301"/>
        <w:gridCol w:w="1801"/>
        <w:gridCol w:w="1200"/>
      </w:tblGrid>
      <w:tr w:rsidR="00A575E5" w:rsidRPr="00362C15" w:rsidTr="00202D9D">
        <w:trPr>
          <w:trHeight w:val="340"/>
        </w:trPr>
        <w:tc>
          <w:tcPr>
            <w:tcW w:w="1001" w:type="pct"/>
            <w:gridSpan w:val="2"/>
            <w:vAlign w:val="center"/>
          </w:tcPr>
          <w:p w:rsidR="00A575E5" w:rsidRPr="00362C15" w:rsidRDefault="00C57D6E">
            <w:pPr>
              <w:pStyle w:val="af4"/>
              <w:tabs>
                <w:tab w:val="center" w:pos="4201"/>
                <w:tab w:val="right" w:leader="dot" w:pos="9298"/>
              </w:tabs>
              <w:ind w:firstLineChars="0" w:firstLine="0"/>
              <w:jc w:val="center"/>
              <w:rPr>
                <w:rFonts w:hAnsi="宋体" w:cs="宋体"/>
                <w:bCs/>
                <w:szCs w:val="21"/>
              </w:rPr>
            </w:pPr>
            <w:r w:rsidRPr="00362C15">
              <w:rPr>
                <w:rFonts w:hAnsi="宋体" w:cs="宋体" w:hint="eastAsia"/>
                <w:bCs/>
                <w:szCs w:val="21"/>
              </w:rPr>
              <w:t>检查时间</w:t>
            </w:r>
          </w:p>
        </w:tc>
        <w:tc>
          <w:tcPr>
            <w:tcW w:w="3999" w:type="pct"/>
            <w:gridSpan w:val="5"/>
            <w:vAlign w:val="center"/>
          </w:tcPr>
          <w:p w:rsidR="00A575E5" w:rsidRPr="00362C15" w:rsidRDefault="00A575E5">
            <w:pPr>
              <w:pStyle w:val="af4"/>
              <w:tabs>
                <w:tab w:val="center" w:pos="4201"/>
                <w:tab w:val="right" w:leader="dot" w:pos="9298"/>
              </w:tabs>
              <w:ind w:firstLineChars="0" w:firstLine="0"/>
              <w:rPr>
                <w:rFonts w:hAnsi="宋体" w:cs="宋体"/>
                <w:bCs/>
                <w:szCs w:val="21"/>
              </w:rPr>
            </w:pPr>
          </w:p>
        </w:tc>
      </w:tr>
      <w:tr w:rsidR="00A575E5" w:rsidRPr="00362C15" w:rsidTr="00202D9D">
        <w:trPr>
          <w:trHeight w:val="340"/>
        </w:trPr>
        <w:tc>
          <w:tcPr>
            <w:tcW w:w="1001" w:type="pct"/>
            <w:gridSpan w:val="2"/>
            <w:vAlign w:val="center"/>
          </w:tcPr>
          <w:p w:rsidR="00A575E5" w:rsidRPr="00362C15" w:rsidRDefault="00C57D6E">
            <w:pPr>
              <w:pStyle w:val="af4"/>
              <w:tabs>
                <w:tab w:val="center" w:pos="4201"/>
                <w:tab w:val="right" w:leader="dot" w:pos="9298"/>
              </w:tabs>
              <w:ind w:firstLineChars="0" w:firstLine="0"/>
              <w:jc w:val="center"/>
              <w:rPr>
                <w:rFonts w:hAnsi="宋体" w:cs="宋体"/>
                <w:bCs/>
                <w:szCs w:val="21"/>
              </w:rPr>
            </w:pPr>
            <w:r w:rsidRPr="00362C15">
              <w:rPr>
                <w:rFonts w:hAnsi="宋体" w:cs="宋体" w:hint="eastAsia"/>
                <w:bCs/>
                <w:szCs w:val="21"/>
              </w:rPr>
              <w:t>选用机型</w:t>
            </w:r>
          </w:p>
        </w:tc>
        <w:tc>
          <w:tcPr>
            <w:tcW w:w="3999" w:type="pct"/>
            <w:gridSpan w:val="5"/>
            <w:vAlign w:val="center"/>
          </w:tcPr>
          <w:p w:rsidR="00A575E5" w:rsidRPr="00362C15" w:rsidRDefault="00A575E5">
            <w:pPr>
              <w:pStyle w:val="af4"/>
              <w:tabs>
                <w:tab w:val="center" w:pos="4201"/>
                <w:tab w:val="right" w:leader="dot" w:pos="9298"/>
              </w:tabs>
              <w:ind w:firstLineChars="0" w:firstLine="0"/>
              <w:rPr>
                <w:rFonts w:hAnsi="宋体" w:cs="宋体"/>
                <w:bCs/>
                <w:szCs w:val="21"/>
              </w:rPr>
            </w:pPr>
          </w:p>
        </w:tc>
      </w:tr>
      <w:tr w:rsidR="00A575E5" w:rsidRPr="00362C15" w:rsidTr="00202D9D">
        <w:trPr>
          <w:trHeight w:val="340"/>
        </w:trPr>
        <w:tc>
          <w:tcPr>
            <w:tcW w:w="1001" w:type="pct"/>
            <w:gridSpan w:val="2"/>
            <w:vAlign w:val="center"/>
          </w:tcPr>
          <w:p w:rsidR="00A575E5" w:rsidRPr="00362C15" w:rsidRDefault="00C57D6E">
            <w:pPr>
              <w:pStyle w:val="af4"/>
              <w:tabs>
                <w:tab w:val="center" w:pos="4201"/>
                <w:tab w:val="right" w:leader="dot" w:pos="9298"/>
              </w:tabs>
              <w:ind w:firstLineChars="0" w:firstLine="0"/>
              <w:jc w:val="center"/>
              <w:rPr>
                <w:rFonts w:hAnsi="宋体" w:cs="宋体"/>
                <w:bCs/>
                <w:szCs w:val="21"/>
              </w:rPr>
            </w:pPr>
            <w:r w:rsidRPr="00362C15">
              <w:rPr>
                <w:rFonts w:hAnsi="宋体" w:cs="宋体" w:hint="eastAsia"/>
                <w:bCs/>
                <w:szCs w:val="21"/>
              </w:rPr>
              <w:t>工作负责人</w:t>
            </w:r>
          </w:p>
        </w:tc>
        <w:tc>
          <w:tcPr>
            <w:tcW w:w="1581" w:type="pct"/>
            <w:vAlign w:val="center"/>
          </w:tcPr>
          <w:p w:rsidR="00A575E5" w:rsidRPr="00362C15" w:rsidRDefault="00A575E5">
            <w:pPr>
              <w:pStyle w:val="af4"/>
              <w:tabs>
                <w:tab w:val="center" w:pos="4201"/>
                <w:tab w:val="right" w:leader="dot" w:pos="9298"/>
              </w:tabs>
              <w:ind w:firstLineChars="0" w:firstLine="0"/>
              <w:rPr>
                <w:rFonts w:hAnsi="宋体" w:cs="宋体"/>
                <w:bCs/>
                <w:szCs w:val="21"/>
              </w:rPr>
            </w:pPr>
          </w:p>
        </w:tc>
        <w:tc>
          <w:tcPr>
            <w:tcW w:w="850" w:type="pct"/>
            <w:gridSpan w:val="2"/>
            <w:vAlign w:val="center"/>
          </w:tcPr>
          <w:p w:rsidR="00A575E5" w:rsidRPr="00362C15" w:rsidRDefault="00C57D6E">
            <w:pPr>
              <w:pStyle w:val="af4"/>
              <w:tabs>
                <w:tab w:val="center" w:pos="4201"/>
                <w:tab w:val="right" w:leader="dot" w:pos="9298"/>
              </w:tabs>
              <w:ind w:firstLineChars="0" w:firstLine="0"/>
              <w:rPr>
                <w:rFonts w:hAnsi="宋体" w:cs="宋体"/>
                <w:bCs/>
                <w:szCs w:val="21"/>
              </w:rPr>
            </w:pPr>
            <w:r w:rsidRPr="00362C15">
              <w:rPr>
                <w:rFonts w:hAnsi="宋体" w:cs="宋体" w:hint="eastAsia"/>
                <w:bCs/>
                <w:szCs w:val="21"/>
              </w:rPr>
              <w:t>无人机驾驶员</w:t>
            </w:r>
          </w:p>
        </w:tc>
        <w:tc>
          <w:tcPr>
            <w:tcW w:w="1568" w:type="pct"/>
            <w:gridSpan w:val="2"/>
            <w:vAlign w:val="center"/>
          </w:tcPr>
          <w:p w:rsidR="00A575E5" w:rsidRPr="00362C15" w:rsidRDefault="00A575E5">
            <w:pPr>
              <w:pStyle w:val="af4"/>
              <w:tabs>
                <w:tab w:val="center" w:pos="4201"/>
                <w:tab w:val="right" w:leader="dot" w:pos="9298"/>
              </w:tabs>
              <w:ind w:firstLineChars="0" w:firstLine="0"/>
              <w:rPr>
                <w:rFonts w:hAnsi="宋体" w:cs="宋体"/>
                <w:bCs/>
                <w:szCs w:val="21"/>
              </w:rPr>
            </w:pPr>
          </w:p>
        </w:tc>
      </w:tr>
      <w:tr w:rsidR="00A575E5" w:rsidRPr="00362C15" w:rsidTr="00202D9D">
        <w:trPr>
          <w:trHeight w:val="340"/>
        </w:trPr>
        <w:tc>
          <w:tcPr>
            <w:tcW w:w="1001" w:type="pct"/>
            <w:gridSpan w:val="2"/>
            <w:vAlign w:val="center"/>
          </w:tcPr>
          <w:p w:rsidR="00A575E5" w:rsidRPr="00362C15" w:rsidRDefault="00C57D6E">
            <w:pPr>
              <w:pStyle w:val="af4"/>
              <w:tabs>
                <w:tab w:val="center" w:pos="4201"/>
                <w:tab w:val="right" w:leader="dot" w:pos="9298"/>
              </w:tabs>
              <w:ind w:firstLineChars="0" w:firstLine="0"/>
              <w:jc w:val="center"/>
              <w:rPr>
                <w:rFonts w:hAnsi="宋体" w:cs="宋体"/>
                <w:bCs/>
                <w:szCs w:val="21"/>
              </w:rPr>
            </w:pPr>
            <w:r w:rsidRPr="00362C15">
              <w:rPr>
                <w:rFonts w:hAnsi="宋体" w:cs="宋体" w:hint="eastAsia"/>
                <w:bCs/>
                <w:szCs w:val="21"/>
              </w:rPr>
              <w:t>检查人员</w:t>
            </w:r>
          </w:p>
        </w:tc>
        <w:tc>
          <w:tcPr>
            <w:tcW w:w="3999" w:type="pct"/>
            <w:gridSpan w:val="5"/>
            <w:vAlign w:val="center"/>
          </w:tcPr>
          <w:p w:rsidR="00A575E5" w:rsidRPr="00362C15" w:rsidRDefault="00A575E5">
            <w:pPr>
              <w:pStyle w:val="af4"/>
              <w:tabs>
                <w:tab w:val="center" w:pos="4201"/>
                <w:tab w:val="right" w:leader="dot" w:pos="9298"/>
              </w:tabs>
              <w:ind w:firstLineChars="0" w:firstLine="0"/>
              <w:rPr>
                <w:rFonts w:hAnsi="宋体" w:cs="宋体"/>
                <w:bCs/>
                <w:szCs w:val="21"/>
              </w:rPr>
            </w:pPr>
          </w:p>
        </w:tc>
      </w:tr>
      <w:tr w:rsidR="00A575E5" w:rsidRPr="00362C15" w:rsidTr="00202D9D">
        <w:trPr>
          <w:trHeight w:val="340"/>
        </w:trPr>
        <w:tc>
          <w:tcPr>
            <w:tcW w:w="1001" w:type="pct"/>
            <w:gridSpan w:val="2"/>
            <w:vAlign w:val="center"/>
          </w:tcPr>
          <w:p w:rsidR="00A575E5" w:rsidRPr="00362C15" w:rsidRDefault="00C57D6E">
            <w:pPr>
              <w:pStyle w:val="af4"/>
              <w:tabs>
                <w:tab w:val="center" w:pos="4201"/>
                <w:tab w:val="right" w:leader="dot" w:pos="9298"/>
              </w:tabs>
              <w:ind w:firstLineChars="0" w:firstLine="0"/>
              <w:jc w:val="center"/>
              <w:rPr>
                <w:rFonts w:hAnsi="宋体" w:cs="宋体"/>
                <w:bCs/>
                <w:szCs w:val="21"/>
              </w:rPr>
            </w:pPr>
            <w:r w:rsidRPr="00362C15">
              <w:rPr>
                <w:rFonts w:hAnsi="宋体" w:cs="宋体" w:hint="eastAsia"/>
                <w:bCs/>
                <w:szCs w:val="21"/>
              </w:rPr>
              <w:t>检查项目</w:t>
            </w:r>
          </w:p>
        </w:tc>
        <w:tc>
          <w:tcPr>
            <w:tcW w:w="2274" w:type="pct"/>
            <w:gridSpan w:val="2"/>
            <w:vAlign w:val="center"/>
          </w:tcPr>
          <w:p w:rsidR="00A575E5" w:rsidRPr="00362C15" w:rsidRDefault="00C57D6E">
            <w:pPr>
              <w:pStyle w:val="af4"/>
              <w:tabs>
                <w:tab w:val="center" w:pos="4201"/>
                <w:tab w:val="right" w:leader="dot" w:pos="9298"/>
              </w:tabs>
              <w:ind w:firstLineChars="0" w:firstLine="0"/>
              <w:jc w:val="center"/>
              <w:rPr>
                <w:rFonts w:hAnsi="宋体" w:cs="宋体"/>
                <w:bCs/>
                <w:szCs w:val="21"/>
              </w:rPr>
            </w:pPr>
            <w:r w:rsidRPr="00362C15">
              <w:rPr>
                <w:rFonts w:hAnsi="宋体" w:cs="宋体" w:hint="eastAsia"/>
                <w:bCs/>
                <w:szCs w:val="21"/>
              </w:rPr>
              <w:t>检查内容</w:t>
            </w:r>
          </w:p>
        </w:tc>
        <w:tc>
          <w:tcPr>
            <w:tcW w:w="1098" w:type="pct"/>
            <w:gridSpan w:val="2"/>
            <w:vAlign w:val="center"/>
          </w:tcPr>
          <w:p w:rsidR="00A575E5" w:rsidRPr="00362C15" w:rsidRDefault="00C57D6E">
            <w:pPr>
              <w:pStyle w:val="af4"/>
              <w:tabs>
                <w:tab w:val="center" w:pos="4201"/>
                <w:tab w:val="right" w:leader="dot" w:pos="9298"/>
              </w:tabs>
              <w:ind w:firstLineChars="0" w:firstLine="0"/>
              <w:jc w:val="center"/>
              <w:rPr>
                <w:rFonts w:hAnsi="宋体" w:cs="宋体"/>
                <w:bCs/>
                <w:szCs w:val="21"/>
              </w:rPr>
            </w:pPr>
            <w:r w:rsidRPr="00362C15">
              <w:rPr>
                <w:rFonts w:hAnsi="宋体" w:cs="宋体" w:hint="eastAsia"/>
                <w:bCs/>
                <w:szCs w:val="21"/>
              </w:rPr>
              <w:t>检查结果</w:t>
            </w:r>
          </w:p>
        </w:tc>
        <w:tc>
          <w:tcPr>
            <w:tcW w:w="627" w:type="pct"/>
            <w:vAlign w:val="center"/>
          </w:tcPr>
          <w:p w:rsidR="00A575E5" w:rsidRPr="00362C15" w:rsidRDefault="00C57D6E">
            <w:pPr>
              <w:pStyle w:val="af4"/>
              <w:tabs>
                <w:tab w:val="center" w:pos="4201"/>
                <w:tab w:val="right" w:leader="dot" w:pos="9298"/>
              </w:tabs>
              <w:ind w:firstLineChars="0" w:firstLine="0"/>
              <w:jc w:val="center"/>
              <w:rPr>
                <w:rFonts w:hAnsi="宋体" w:cs="宋体"/>
                <w:bCs/>
                <w:szCs w:val="21"/>
              </w:rPr>
            </w:pPr>
            <w:r w:rsidRPr="00362C15">
              <w:rPr>
                <w:rFonts w:hAnsi="宋体" w:cs="宋体" w:hint="eastAsia"/>
                <w:bCs/>
                <w:szCs w:val="21"/>
              </w:rPr>
              <w:t>处理措施</w:t>
            </w:r>
          </w:p>
        </w:tc>
      </w:tr>
      <w:tr w:rsidR="00A575E5" w:rsidRPr="00362C15" w:rsidTr="00202D9D">
        <w:trPr>
          <w:trHeight w:val="340"/>
        </w:trPr>
        <w:tc>
          <w:tcPr>
            <w:tcW w:w="373" w:type="pct"/>
            <w:vMerge w:val="restart"/>
            <w:vAlign w:val="center"/>
          </w:tcPr>
          <w:p w:rsidR="00A575E5" w:rsidRPr="00362C15" w:rsidRDefault="00C57D6E">
            <w:pPr>
              <w:pStyle w:val="af4"/>
              <w:tabs>
                <w:tab w:val="center" w:pos="4201"/>
                <w:tab w:val="right" w:leader="dot" w:pos="9298"/>
              </w:tabs>
              <w:ind w:firstLineChars="0" w:firstLine="0"/>
              <w:jc w:val="center"/>
              <w:rPr>
                <w:rFonts w:hAnsi="宋体" w:cs="宋体"/>
                <w:szCs w:val="21"/>
              </w:rPr>
            </w:pPr>
            <w:r w:rsidRPr="00362C15">
              <w:rPr>
                <w:rFonts w:hAnsi="宋体" w:cs="宋体" w:hint="eastAsia"/>
                <w:szCs w:val="21"/>
              </w:rPr>
              <w:t>飞行平台检查</w:t>
            </w:r>
          </w:p>
        </w:tc>
        <w:tc>
          <w:tcPr>
            <w:tcW w:w="628" w:type="pct"/>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动力装置</w:t>
            </w:r>
          </w:p>
        </w:tc>
        <w:tc>
          <w:tcPr>
            <w:tcW w:w="2274" w:type="pct"/>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检查发动机有无损伤，排气管、化油器中有无泥土等污物；检查螺旋桨有无损伤，与机体连接处有无松动</w:t>
            </w:r>
          </w:p>
        </w:tc>
        <w:tc>
          <w:tcPr>
            <w:tcW w:w="1098" w:type="pct"/>
            <w:gridSpan w:val="2"/>
            <w:vAlign w:val="center"/>
          </w:tcPr>
          <w:p w:rsidR="00A575E5" w:rsidRPr="00362C15" w:rsidRDefault="00C57D6E">
            <w:pPr>
              <w:pStyle w:val="af4"/>
              <w:tabs>
                <w:tab w:val="center" w:pos="4201"/>
                <w:tab w:val="right" w:leader="dot" w:pos="9298"/>
              </w:tabs>
              <w:ind w:firstLineChars="0" w:firstLine="0"/>
              <w:rPr>
                <w:rFonts w:hAnsi="宋体" w:cs="宋体"/>
                <w:szCs w:val="21"/>
              </w:rPr>
            </w:pPr>
            <w:r w:rsidRPr="00362C15">
              <w:rPr>
                <w:rFonts w:hAnsi="宋体" w:cs="宋体" w:hint="eastAsia"/>
                <w:szCs w:val="21"/>
              </w:rPr>
              <w:sym w:font="Wingdings" w:char="00A8"/>
            </w:r>
            <w:r w:rsidRPr="00362C15">
              <w:rPr>
                <w:rFonts w:hAnsi="宋体" w:cs="宋体" w:hint="eastAsia"/>
                <w:szCs w:val="21"/>
              </w:rPr>
              <w:t xml:space="preserve">正常  </w:t>
            </w:r>
            <w:r w:rsidRPr="00362C15">
              <w:rPr>
                <w:rFonts w:hAnsi="宋体" w:cs="宋体" w:hint="eastAsia"/>
                <w:szCs w:val="21"/>
              </w:rPr>
              <w:sym w:font="Wingdings" w:char="00A8"/>
            </w:r>
            <w:r w:rsidRPr="00362C15">
              <w:rPr>
                <w:rFonts w:hAnsi="宋体" w:cs="宋体" w:hint="eastAsia"/>
                <w:szCs w:val="21"/>
              </w:rPr>
              <w:t>不正常</w:t>
            </w:r>
          </w:p>
        </w:tc>
        <w:tc>
          <w:tcPr>
            <w:tcW w:w="627" w:type="pct"/>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202D9D">
        <w:trPr>
          <w:trHeight w:val="340"/>
        </w:trPr>
        <w:tc>
          <w:tcPr>
            <w:tcW w:w="373" w:type="pct"/>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628" w:type="pct"/>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机体</w:t>
            </w:r>
          </w:p>
        </w:tc>
        <w:tc>
          <w:tcPr>
            <w:tcW w:w="2274" w:type="pct"/>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检查机身、机翼、副翼、尾翼等有无损伤，重点检查起落架与机身连接部位</w:t>
            </w:r>
          </w:p>
        </w:tc>
        <w:tc>
          <w:tcPr>
            <w:tcW w:w="1098" w:type="pct"/>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627" w:type="pct"/>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202D9D">
        <w:trPr>
          <w:trHeight w:val="340"/>
        </w:trPr>
        <w:tc>
          <w:tcPr>
            <w:tcW w:w="373" w:type="pct"/>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628" w:type="pct"/>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连接结构</w:t>
            </w:r>
          </w:p>
        </w:tc>
        <w:tc>
          <w:tcPr>
            <w:tcW w:w="2274" w:type="pct"/>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检查机翼、副翼、尾翼与机身连接结构有无损伤</w:t>
            </w:r>
          </w:p>
        </w:tc>
        <w:tc>
          <w:tcPr>
            <w:tcW w:w="1098" w:type="pct"/>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627" w:type="pct"/>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202D9D">
        <w:trPr>
          <w:trHeight w:val="340"/>
        </w:trPr>
        <w:tc>
          <w:tcPr>
            <w:tcW w:w="373" w:type="pct"/>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628" w:type="pct"/>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执行机构</w:t>
            </w:r>
          </w:p>
        </w:tc>
        <w:tc>
          <w:tcPr>
            <w:tcW w:w="2274" w:type="pct"/>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检查舵机、连杆、舵角等执行机构有无损伤</w:t>
            </w:r>
          </w:p>
        </w:tc>
        <w:tc>
          <w:tcPr>
            <w:tcW w:w="1098" w:type="pct"/>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627" w:type="pct"/>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202D9D">
        <w:trPr>
          <w:trHeight w:val="340"/>
        </w:trPr>
        <w:tc>
          <w:tcPr>
            <w:tcW w:w="373" w:type="pct"/>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628" w:type="pct"/>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降落伞</w:t>
            </w:r>
          </w:p>
        </w:tc>
        <w:tc>
          <w:tcPr>
            <w:tcW w:w="2274" w:type="pct"/>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采用伞降时，检查降落伞有无损伤，伞带与机身连接处有无损伤</w:t>
            </w:r>
          </w:p>
        </w:tc>
        <w:tc>
          <w:tcPr>
            <w:tcW w:w="1098" w:type="pct"/>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627" w:type="pct"/>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202D9D">
        <w:trPr>
          <w:trHeight w:val="340"/>
        </w:trPr>
        <w:tc>
          <w:tcPr>
            <w:tcW w:w="373" w:type="pct"/>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628" w:type="pct"/>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供油系统</w:t>
            </w:r>
          </w:p>
        </w:tc>
        <w:tc>
          <w:tcPr>
            <w:tcW w:w="2274" w:type="pct"/>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检查邮箱是否漏油；检查油路有无损伤和漏油</w:t>
            </w:r>
          </w:p>
        </w:tc>
        <w:tc>
          <w:tcPr>
            <w:tcW w:w="1098" w:type="pct"/>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627" w:type="pct"/>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202D9D">
        <w:trPr>
          <w:trHeight w:val="340"/>
        </w:trPr>
        <w:tc>
          <w:tcPr>
            <w:tcW w:w="373" w:type="pct"/>
            <w:vMerge w:val="restart"/>
            <w:vAlign w:val="center"/>
          </w:tcPr>
          <w:p w:rsidR="00A575E5" w:rsidRPr="00362C15" w:rsidRDefault="00C57D6E">
            <w:pPr>
              <w:pStyle w:val="af4"/>
              <w:tabs>
                <w:tab w:val="center" w:pos="4201"/>
                <w:tab w:val="right" w:leader="dot" w:pos="9298"/>
              </w:tabs>
              <w:ind w:firstLineChars="0" w:firstLine="0"/>
              <w:jc w:val="center"/>
              <w:rPr>
                <w:rFonts w:hAnsi="宋体" w:cs="宋体"/>
                <w:szCs w:val="21"/>
              </w:rPr>
            </w:pPr>
            <w:r w:rsidRPr="00362C15">
              <w:rPr>
                <w:rFonts w:hAnsi="宋体" w:cs="宋体" w:hint="eastAsia"/>
                <w:szCs w:val="21"/>
              </w:rPr>
              <w:t>油量电量检查</w:t>
            </w:r>
          </w:p>
        </w:tc>
        <w:tc>
          <w:tcPr>
            <w:tcW w:w="628" w:type="pct"/>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油量</w:t>
            </w:r>
          </w:p>
        </w:tc>
        <w:tc>
          <w:tcPr>
            <w:tcW w:w="2274" w:type="pct"/>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检查剩余油量，计算每小时的油耗</w:t>
            </w:r>
          </w:p>
        </w:tc>
        <w:tc>
          <w:tcPr>
            <w:tcW w:w="1098" w:type="pct"/>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p w:rsidR="00A575E5" w:rsidRPr="00362C15" w:rsidRDefault="00C57D6E">
            <w:pPr>
              <w:pStyle w:val="a6"/>
              <w:ind w:firstLine="0"/>
              <w:rPr>
                <w:rFonts w:ascii="宋体" w:eastAsia="宋体" w:hAnsi="宋体" w:cs="宋体"/>
                <w:color w:val="auto"/>
                <w:sz w:val="21"/>
                <w:szCs w:val="21"/>
                <w:lang w:eastAsia="zh-CN"/>
              </w:rPr>
            </w:pPr>
            <w:r w:rsidRPr="00362C15">
              <w:rPr>
                <w:rFonts w:ascii="宋体" w:eastAsia="宋体" w:hAnsi="宋体" w:cs="宋体" w:hint="eastAsia"/>
                <w:color w:val="auto"/>
                <w:sz w:val="21"/>
                <w:szCs w:val="21"/>
                <w:lang w:eastAsia="zh-CN"/>
              </w:rPr>
              <w:t>数据记录：</w:t>
            </w:r>
          </w:p>
        </w:tc>
        <w:tc>
          <w:tcPr>
            <w:tcW w:w="627" w:type="pct"/>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202D9D">
        <w:trPr>
          <w:trHeight w:val="340"/>
        </w:trPr>
        <w:tc>
          <w:tcPr>
            <w:tcW w:w="373" w:type="pct"/>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628" w:type="pct"/>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电量</w:t>
            </w:r>
          </w:p>
        </w:tc>
        <w:tc>
          <w:tcPr>
            <w:tcW w:w="2274" w:type="pct"/>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检查点火电池、飞控电池、舵机电池、任务设备电池剩余电量，计算每小时的电量消耗数据</w:t>
            </w:r>
          </w:p>
        </w:tc>
        <w:tc>
          <w:tcPr>
            <w:tcW w:w="1098" w:type="pct"/>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不正常数据记录：</w:t>
            </w:r>
          </w:p>
        </w:tc>
        <w:tc>
          <w:tcPr>
            <w:tcW w:w="627" w:type="pct"/>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202D9D">
        <w:trPr>
          <w:trHeight w:val="340"/>
        </w:trPr>
        <w:tc>
          <w:tcPr>
            <w:tcW w:w="373" w:type="pct"/>
            <w:vMerge w:val="restart"/>
            <w:vAlign w:val="center"/>
          </w:tcPr>
          <w:p w:rsidR="00A575E5" w:rsidRPr="00362C15" w:rsidRDefault="00C57D6E">
            <w:pPr>
              <w:pStyle w:val="af4"/>
              <w:tabs>
                <w:tab w:val="center" w:pos="4201"/>
                <w:tab w:val="right" w:leader="dot" w:pos="9298"/>
              </w:tabs>
              <w:ind w:firstLineChars="0" w:firstLine="0"/>
              <w:jc w:val="center"/>
              <w:rPr>
                <w:rFonts w:hAnsi="宋体" w:cs="宋体"/>
                <w:szCs w:val="21"/>
              </w:rPr>
            </w:pPr>
            <w:r w:rsidRPr="00362C15">
              <w:rPr>
                <w:rFonts w:hAnsi="宋体" w:cs="宋体" w:hint="eastAsia"/>
                <w:szCs w:val="21"/>
              </w:rPr>
              <w:t>机载设备检查</w:t>
            </w:r>
          </w:p>
        </w:tc>
        <w:tc>
          <w:tcPr>
            <w:tcW w:w="628" w:type="pct"/>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机载天线</w:t>
            </w:r>
          </w:p>
        </w:tc>
        <w:tc>
          <w:tcPr>
            <w:tcW w:w="2274" w:type="pct"/>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检查接收机、定位设备、数传等机载设备的天线有无损伤，接插件有无松动</w:t>
            </w:r>
          </w:p>
        </w:tc>
        <w:tc>
          <w:tcPr>
            <w:tcW w:w="1098" w:type="pct"/>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627" w:type="pct"/>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202D9D">
        <w:trPr>
          <w:trHeight w:val="340"/>
        </w:trPr>
        <w:tc>
          <w:tcPr>
            <w:tcW w:w="373" w:type="pct"/>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628" w:type="pct"/>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飞行控制设备</w:t>
            </w:r>
          </w:p>
        </w:tc>
        <w:tc>
          <w:tcPr>
            <w:tcW w:w="2274" w:type="pct"/>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检查飞控有无损伤，接插件有无松动；检查减震机构位置有无变化、有无变形</w:t>
            </w:r>
          </w:p>
        </w:tc>
        <w:tc>
          <w:tcPr>
            <w:tcW w:w="1098" w:type="pct"/>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627" w:type="pct"/>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202D9D">
        <w:trPr>
          <w:trHeight w:val="340"/>
        </w:trPr>
        <w:tc>
          <w:tcPr>
            <w:tcW w:w="373" w:type="pct"/>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628" w:type="pct"/>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任务设备</w:t>
            </w:r>
          </w:p>
        </w:tc>
        <w:tc>
          <w:tcPr>
            <w:tcW w:w="2274" w:type="pct"/>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检查任务设备有无损伤，位置有无变化，接插件有无松动</w:t>
            </w:r>
          </w:p>
        </w:tc>
        <w:tc>
          <w:tcPr>
            <w:tcW w:w="1098" w:type="pct"/>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627" w:type="pct"/>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202D9D">
        <w:trPr>
          <w:trHeight w:val="340"/>
        </w:trPr>
        <w:tc>
          <w:tcPr>
            <w:tcW w:w="373" w:type="pct"/>
            <w:vMerge w:val="restart"/>
            <w:vAlign w:val="center"/>
          </w:tcPr>
          <w:p w:rsidR="00A575E5" w:rsidRPr="00362C15" w:rsidRDefault="00C57D6E">
            <w:pPr>
              <w:pStyle w:val="af4"/>
              <w:tabs>
                <w:tab w:val="center" w:pos="4201"/>
                <w:tab w:val="right" w:leader="dot" w:pos="9298"/>
              </w:tabs>
              <w:ind w:firstLineChars="0" w:firstLine="0"/>
              <w:rPr>
                <w:rFonts w:hAnsi="宋体" w:cs="宋体"/>
                <w:szCs w:val="21"/>
              </w:rPr>
            </w:pPr>
            <w:r w:rsidRPr="00362C15">
              <w:rPr>
                <w:rFonts w:hAnsi="宋体" w:cs="宋体" w:hint="eastAsia"/>
                <w:szCs w:val="21"/>
              </w:rPr>
              <w:t>影像数据检查</w:t>
            </w:r>
          </w:p>
        </w:tc>
        <w:tc>
          <w:tcPr>
            <w:tcW w:w="628" w:type="pct"/>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影像数据</w:t>
            </w:r>
          </w:p>
        </w:tc>
        <w:tc>
          <w:tcPr>
            <w:tcW w:w="2274" w:type="pct"/>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检查影像质量是否合格、数据与技术设计是否相符</w:t>
            </w:r>
          </w:p>
        </w:tc>
        <w:tc>
          <w:tcPr>
            <w:tcW w:w="1098" w:type="pct"/>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627" w:type="pct"/>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202D9D">
        <w:trPr>
          <w:trHeight w:val="340"/>
        </w:trPr>
        <w:tc>
          <w:tcPr>
            <w:tcW w:w="373" w:type="pct"/>
            <w:vMerge/>
            <w:vAlign w:val="center"/>
          </w:tcPr>
          <w:p w:rsidR="00A575E5" w:rsidRPr="00362C15" w:rsidRDefault="00A575E5">
            <w:pPr>
              <w:pStyle w:val="af4"/>
              <w:tabs>
                <w:tab w:val="center" w:pos="4201"/>
                <w:tab w:val="right" w:leader="dot" w:pos="9298"/>
              </w:tabs>
              <w:ind w:firstLineChars="0" w:firstLine="0"/>
              <w:rPr>
                <w:rFonts w:hAnsi="宋体" w:cs="宋体"/>
                <w:szCs w:val="21"/>
              </w:rPr>
            </w:pPr>
          </w:p>
        </w:tc>
        <w:tc>
          <w:tcPr>
            <w:tcW w:w="628" w:type="pct"/>
            <w:vAlign w:val="center"/>
          </w:tcPr>
          <w:p w:rsidR="00A575E5" w:rsidRPr="00362C15" w:rsidRDefault="00C57D6E">
            <w:pPr>
              <w:pStyle w:val="af5"/>
              <w:ind w:leftChars="0" w:left="0" w:firstLineChars="0" w:firstLine="0"/>
              <w:jc w:val="center"/>
              <w:rPr>
                <w:rFonts w:hAnsi="宋体" w:cs="宋体"/>
                <w:szCs w:val="21"/>
              </w:rPr>
            </w:pPr>
            <w:r w:rsidRPr="00362C15">
              <w:rPr>
                <w:rFonts w:hAnsi="宋体" w:cs="宋体" w:hint="eastAsia"/>
                <w:szCs w:val="21"/>
              </w:rPr>
              <w:t>位置和姿态数据</w:t>
            </w:r>
          </w:p>
        </w:tc>
        <w:tc>
          <w:tcPr>
            <w:tcW w:w="2274" w:type="pct"/>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检查影像的位置和姿态数据与影像是否一一对应</w:t>
            </w:r>
          </w:p>
        </w:tc>
        <w:tc>
          <w:tcPr>
            <w:tcW w:w="1098" w:type="pct"/>
            <w:gridSpan w:val="2"/>
            <w:vAlign w:val="center"/>
          </w:tcPr>
          <w:p w:rsidR="00A575E5" w:rsidRPr="00362C15" w:rsidRDefault="00C57D6E">
            <w:pPr>
              <w:rPr>
                <w:rFonts w:ascii="宋体" w:eastAsia="宋体" w:hAnsi="宋体" w:cs="宋体"/>
                <w:color w:val="auto"/>
              </w:rPr>
            </w:pPr>
            <w:r w:rsidRPr="00362C15">
              <w:rPr>
                <w:rFonts w:ascii="宋体" w:eastAsia="宋体" w:hAnsi="宋体" w:cs="宋体" w:hint="eastAsia"/>
                <w:color w:val="auto"/>
              </w:rPr>
              <w:sym w:font="Wingdings" w:char="00A8"/>
            </w:r>
            <w:r w:rsidRPr="00362C15">
              <w:rPr>
                <w:rFonts w:ascii="宋体" w:eastAsia="宋体" w:hAnsi="宋体" w:cs="宋体" w:hint="eastAsia"/>
                <w:color w:val="auto"/>
              </w:rPr>
              <w:t xml:space="preserve">正常  </w:t>
            </w:r>
            <w:r w:rsidRPr="00362C15">
              <w:rPr>
                <w:rFonts w:ascii="宋体" w:eastAsia="宋体" w:hAnsi="宋体" w:cs="宋体" w:hint="eastAsia"/>
                <w:color w:val="auto"/>
              </w:rPr>
              <w:sym w:font="Wingdings" w:char="00A8"/>
            </w:r>
            <w:r w:rsidRPr="00362C15">
              <w:rPr>
                <w:rFonts w:ascii="宋体" w:eastAsia="宋体" w:hAnsi="宋体" w:cs="宋体" w:hint="eastAsia"/>
                <w:color w:val="auto"/>
              </w:rPr>
              <w:t>不正常</w:t>
            </w:r>
          </w:p>
        </w:tc>
        <w:tc>
          <w:tcPr>
            <w:tcW w:w="627" w:type="pct"/>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202D9D">
        <w:trPr>
          <w:trHeight w:val="454"/>
        </w:trPr>
        <w:tc>
          <w:tcPr>
            <w:tcW w:w="1001" w:type="pct"/>
            <w:gridSpan w:val="2"/>
            <w:vAlign w:val="center"/>
          </w:tcPr>
          <w:p w:rsidR="00A575E5" w:rsidRPr="00362C15" w:rsidRDefault="00C57D6E">
            <w:pPr>
              <w:pStyle w:val="af5"/>
              <w:ind w:leftChars="0" w:left="0" w:firstLineChars="0" w:firstLine="0"/>
              <w:rPr>
                <w:rFonts w:hAnsi="宋体" w:cs="宋体"/>
                <w:szCs w:val="21"/>
              </w:rPr>
            </w:pPr>
            <w:r w:rsidRPr="00362C15">
              <w:rPr>
                <w:rFonts w:hAnsi="宋体" w:cs="宋体" w:hint="eastAsia"/>
                <w:szCs w:val="21"/>
              </w:rPr>
              <w:t>其他情况记录</w:t>
            </w:r>
          </w:p>
        </w:tc>
        <w:tc>
          <w:tcPr>
            <w:tcW w:w="3999" w:type="pct"/>
            <w:gridSpan w:val="5"/>
            <w:vAlign w:val="center"/>
          </w:tcPr>
          <w:p w:rsidR="00A575E5" w:rsidRPr="00362C15" w:rsidRDefault="00A575E5">
            <w:pPr>
              <w:pStyle w:val="af4"/>
              <w:tabs>
                <w:tab w:val="center" w:pos="4201"/>
                <w:tab w:val="right" w:leader="dot" w:pos="9298"/>
              </w:tabs>
              <w:ind w:firstLineChars="0" w:firstLine="0"/>
              <w:rPr>
                <w:rFonts w:hAnsi="宋体" w:cs="宋体"/>
                <w:szCs w:val="21"/>
              </w:rPr>
            </w:pPr>
          </w:p>
        </w:tc>
      </w:tr>
      <w:tr w:rsidR="00A575E5" w:rsidRPr="00362C15" w:rsidTr="00202D9D">
        <w:trPr>
          <w:trHeight w:val="454"/>
        </w:trPr>
        <w:tc>
          <w:tcPr>
            <w:tcW w:w="5000" w:type="pct"/>
            <w:gridSpan w:val="7"/>
            <w:vAlign w:val="center"/>
          </w:tcPr>
          <w:p w:rsidR="00A575E5" w:rsidRPr="00362C15" w:rsidRDefault="00C57D6E" w:rsidP="00362C15">
            <w:pPr>
              <w:pStyle w:val="af4"/>
              <w:tabs>
                <w:tab w:val="center" w:pos="4201"/>
                <w:tab w:val="right" w:leader="dot" w:pos="9298"/>
              </w:tabs>
              <w:spacing w:beforeLines="100"/>
              <w:ind w:firstLineChars="0" w:firstLine="0"/>
              <w:rPr>
                <w:rFonts w:hAnsi="宋体" w:cs="宋体"/>
                <w:szCs w:val="21"/>
              </w:rPr>
            </w:pPr>
            <w:r w:rsidRPr="00362C15">
              <w:rPr>
                <w:rFonts w:hAnsi="宋体" w:cs="宋体" w:hint="eastAsia"/>
                <w:szCs w:val="21"/>
              </w:rPr>
              <w:t xml:space="preserve">记录人：（签字）               </w:t>
            </w:r>
            <w:r w:rsidR="00303B85" w:rsidRPr="00362C15">
              <w:rPr>
                <w:rFonts w:hAnsi="宋体" w:cs="宋体" w:hint="eastAsia"/>
                <w:szCs w:val="21"/>
              </w:rPr>
              <w:t xml:space="preserve">    </w:t>
            </w:r>
            <w:r w:rsidRPr="00362C15">
              <w:rPr>
                <w:rFonts w:hAnsi="宋体" w:cs="宋体" w:hint="eastAsia"/>
                <w:szCs w:val="21"/>
              </w:rPr>
              <w:t xml:space="preserve">   负责人：（签字）</w:t>
            </w:r>
          </w:p>
        </w:tc>
      </w:tr>
    </w:tbl>
    <w:p w:rsidR="00303B85" w:rsidRPr="00362C15" w:rsidRDefault="00303B85">
      <w:pPr>
        <w:spacing w:before="247" w:line="312" w:lineRule="exact"/>
        <w:jc w:val="center"/>
        <w:outlineLvl w:val="0"/>
        <w:rPr>
          <w:rFonts w:ascii="黑体" w:eastAsia="黑体" w:hAnsi="黑体" w:cs="黑体"/>
          <w:color w:val="auto"/>
          <w:spacing w:val="19"/>
          <w:position w:val="7"/>
        </w:rPr>
      </w:pPr>
      <w:bookmarkStart w:id="151" w:name="_Toc21653"/>
      <w:bookmarkStart w:id="152" w:name="_Toc13057"/>
      <w:bookmarkStart w:id="153" w:name="_Toc23266"/>
      <w:bookmarkStart w:id="154" w:name="_Toc13794"/>
      <w:bookmarkStart w:id="155" w:name="_Toc10181"/>
    </w:p>
    <w:p w:rsidR="00303B85" w:rsidRPr="00362C15" w:rsidRDefault="00303B85" w:rsidP="00303B85">
      <w:pPr>
        <w:pStyle w:val="a6"/>
        <w:rPr>
          <w:color w:val="auto"/>
          <w:lang w:eastAsia="zh-CN"/>
        </w:rPr>
      </w:pPr>
      <w:r w:rsidRPr="00362C15">
        <w:rPr>
          <w:color w:val="auto"/>
          <w:lang w:eastAsia="zh-CN"/>
        </w:rPr>
        <w:br w:type="page"/>
      </w:r>
    </w:p>
    <w:p w:rsidR="00A575E5" w:rsidRPr="00362C15" w:rsidRDefault="00C57D6E">
      <w:pPr>
        <w:spacing w:before="247" w:line="312" w:lineRule="exact"/>
        <w:jc w:val="center"/>
        <w:outlineLvl w:val="0"/>
        <w:rPr>
          <w:rFonts w:ascii="Times New Roman" w:eastAsia="黑体" w:hAnsi="Times New Roman" w:cs="Times New Roman"/>
          <w:color w:val="auto"/>
        </w:rPr>
      </w:pPr>
      <w:r w:rsidRPr="00362C15">
        <w:rPr>
          <w:rFonts w:ascii="黑体" w:eastAsia="黑体" w:hAnsi="黑体" w:cs="黑体"/>
          <w:color w:val="auto"/>
          <w:spacing w:val="19"/>
          <w:position w:val="7"/>
        </w:rPr>
        <w:lastRenderedPageBreak/>
        <w:t>附</w:t>
      </w:r>
      <w:r w:rsidRPr="00362C15">
        <w:rPr>
          <w:rFonts w:ascii="黑体" w:eastAsia="黑体" w:hAnsi="黑体" w:cs="黑体"/>
          <w:color w:val="auto"/>
          <w:spacing w:val="17"/>
          <w:position w:val="7"/>
        </w:rPr>
        <w:t xml:space="preserve">  录 </w:t>
      </w:r>
      <w:r w:rsidR="00202D9D" w:rsidRPr="00362C15">
        <w:rPr>
          <w:rFonts w:ascii="黑体" w:eastAsia="黑体" w:hAnsi="黑体" w:cs="黑体" w:hint="eastAsia"/>
          <w:color w:val="auto"/>
          <w:spacing w:val="17"/>
          <w:position w:val="7"/>
        </w:rPr>
        <w:t xml:space="preserve"> </w:t>
      </w:r>
      <w:r w:rsidRPr="00362C15">
        <w:rPr>
          <w:rFonts w:ascii="Times New Roman" w:eastAsia="宋体" w:hAnsi="Times New Roman" w:cs="Times New Roman" w:hint="eastAsia"/>
          <w:color w:val="auto"/>
          <w:position w:val="7"/>
        </w:rPr>
        <w:t>C</w:t>
      </w:r>
      <w:bookmarkEnd w:id="151"/>
      <w:bookmarkEnd w:id="152"/>
      <w:bookmarkEnd w:id="153"/>
      <w:bookmarkEnd w:id="154"/>
    </w:p>
    <w:p w:rsidR="00A575E5" w:rsidRPr="00362C15" w:rsidRDefault="00C57D6E">
      <w:pPr>
        <w:spacing w:line="219" w:lineRule="auto"/>
        <w:jc w:val="center"/>
        <w:outlineLvl w:val="0"/>
        <w:rPr>
          <w:rFonts w:ascii="黑体" w:eastAsia="黑体" w:hAnsi="黑体" w:cs="黑体"/>
          <w:color w:val="auto"/>
        </w:rPr>
      </w:pPr>
      <w:bookmarkStart w:id="156" w:name="_Toc14642"/>
      <w:bookmarkStart w:id="157" w:name="_Toc22099"/>
      <w:bookmarkStart w:id="158" w:name="_Toc22199"/>
      <w:r w:rsidRPr="00362C15">
        <w:rPr>
          <w:rFonts w:ascii="黑体" w:eastAsia="黑体" w:hAnsi="黑体" w:cs="黑体"/>
          <w:color w:val="auto"/>
          <w:spacing w:val="16"/>
        </w:rPr>
        <w:t>(</w:t>
      </w:r>
      <w:r w:rsidRPr="00362C15">
        <w:rPr>
          <w:rFonts w:ascii="黑体" w:eastAsia="黑体" w:hAnsi="黑体" w:cs="黑体"/>
          <w:color w:val="auto"/>
          <w:spacing w:val="13"/>
        </w:rPr>
        <w:t>资料性)</w:t>
      </w:r>
      <w:bookmarkEnd w:id="156"/>
      <w:bookmarkEnd w:id="157"/>
      <w:bookmarkEnd w:id="158"/>
    </w:p>
    <w:p w:rsidR="00A575E5" w:rsidRPr="00362C15" w:rsidRDefault="00C57D6E" w:rsidP="00202D9D">
      <w:pPr>
        <w:pStyle w:val="af7"/>
        <w:spacing w:before="120" w:after="120"/>
        <w:rPr>
          <w:rFonts w:hAnsi="黑体"/>
        </w:rPr>
      </w:pPr>
      <w:bookmarkStart w:id="159" w:name="_Toc21296"/>
      <w:bookmarkStart w:id="160" w:name="_Toc19662"/>
      <w:bookmarkStart w:id="161" w:name="_Toc23427"/>
      <w:bookmarkStart w:id="162" w:name="_Toc18735"/>
      <w:r w:rsidRPr="00362C15">
        <w:rPr>
          <w:rFonts w:hAnsi="黑体" w:hint="eastAsia"/>
        </w:rPr>
        <w:t>森林草原消防无人机巡护作业记录单</w:t>
      </w:r>
      <w:bookmarkEnd w:id="159"/>
      <w:bookmarkEnd w:id="160"/>
      <w:bookmarkEnd w:id="161"/>
      <w:bookmarkEnd w:id="162"/>
    </w:p>
    <w:p w:rsidR="00202D9D" w:rsidRPr="00362C15" w:rsidRDefault="00202D9D" w:rsidP="00202D9D">
      <w:pPr>
        <w:rPr>
          <w:rFonts w:ascii="宋体" w:eastAsia="宋体" w:hAnsi="宋体"/>
          <w:color w:val="auto"/>
        </w:rPr>
      </w:pPr>
      <w:r w:rsidRPr="00362C15">
        <w:rPr>
          <w:rFonts w:eastAsiaTheme="minorEastAsia" w:hint="eastAsia"/>
          <w:color w:val="auto"/>
        </w:rPr>
        <w:t xml:space="preserve">    </w:t>
      </w:r>
      <w:r w:rsidRPr="00362C15">
        <w:rPr>
          <w:rFonts w:eastAsiaTheme="minorEastAsia" w:hint="eastAsia"/>
          <w:color w:val="auto"/>
        </w:rPr>
        <w:t>森林草原消防无人机巡护作业记录单见表</w:t>
      </w:r>
      <w:r w:rsidRPr="00362C15">
        <w:rPr>
          <w:rFonts w:ascii="宋体" w:eastAsia="宋体" w:hAnsi="宋体" w:hint="eastAsia"/>
          <w:color w:val="auto"/>
        </w:rPr>
        <w:t>C.1。</w:t>
      </w:r>
    </w:p>
    <w:p w:rsidR="00A575E5" w:rsidRPr="00362C15" w:rsidRDefault="00C57D6E" w:rsidP="00362C15">
      <w:pPr>
        <w:widowControl w:val="0"/>
        <w:kinsoku/>
        <w:autoSpaceDE/>
        <w:autoSpaceDN/>
        <w:spacing w:beforeLines="50" w:afterLines="100"/>
        <w:ind w:firstLineChars="200" w:firstLine="420"/>
        <w:jc w:val="center"/>
        <w:textAlignment w:val="auto"/>
        <w:rPr>
          <w:rFonts w:ascii="黑体" w:eastAsia="黑体" w:hAnsi="Calibri" w:cs="Times New Roman"/>
          <w:snapToGrid/>
          <w:color w:val="auto"/>
          <w:kern w:val="21"/>
        </w:rPr>
      </w:pPr>
      <w:r w:rsidRPr="00362C15">
        <w:rPr>
          <w:rFonts w:ascii="黑体" w:eastAsia="黑体" w:hAnsi="Calibri" w:cs="Times New Roman"/>
          <w:snapToGrid/>
          <w:color w:val="auto"/>
          <w:kern w:val="21"/>
        </w:rPr>
        <w:t>表</w:t>
      </w:r>
      <w:r w:rsidRPr="00362C15">
        <w:rPr>
          <w:rFonts w:ascii="黑体" w:eastAsia="黑体" w:hAnsi="Calibri" w:cs="Times New Roman" w:hint="eastAsia"/>
          <w:snapToGrid/>
          <w:color w:val="auto"/>
          <w:kern w:val="21"/>
        </w:rPr>
        <w:t>C</w:t>
      </w:r>
      <w:r w:rsidR="00202D9D" w:rsidRPr="00362C15">
        <w:rPr>
          <w:rFonts w:ascii="黑体" w:eastAsia="黑体" w:hAnsi="Calibri" w:cs="Times New Roman" w:hint="eastAsia"/>
          <w:snapToGrid/>
          <w:color w:val="auto"/>
          <w:kern w:val="21"/>
        </w:rPr>
        <w:t xml:space="preserve">  </w:t>
      </w:r>
      <w:r w:rsidRPr="00362C15">
        <w:rPr>
          <w:rFonts w:ascii="黑体" w:eastAsia="黑体" w:hAnsi="Calibri" w:cs="Times New Roman" w:hint="eastAsia"/>
          <w:snapToGrid/>
          <w:color w:val="auto"/>
          <w:kern w:val="21"/>
        </w:rPr>
        <w:t>森林草原消防无人机巡护作业记录单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2"/>
        <w:gridCol w:w="719"/>
        <w:gridCol w:w="901"/>
        <w:gridCol w:w="927"/>
        <w:gridCol w:w="472"/>
        <w:gridCol w:w="429"/>
        <w:gridCol w:w="927"/>
        <w:gridCol w:w="235"/>
        <w:gridCol w:w="666"/>
        <w:gridCol w:w="927"/>
        <w:gridCol w:w="906"/>
      </w:tblGrid>
      <w:tr w:rsidR="00A575E5" w:rsidRPr="00362C15" w:rsidTr="00202D9D">
        <w:trPr>
          <w:trHeight w:val="454"/>
        </w:trPr>
        <w:tc>
          <w:tcPr>
            <w:tcW w:w="1642" w:type="dxa"/>
            <w:vAlign w:val="center"/>
          </w:tcPr>
          <w:bookmarkEnd w:id="155"/>
          <w:p w:rsidR="00A575E5" w:rsidRPr="00362C15" w:rsidRDefault="00C57D6E">
            <w:pPr>
              <w:pStyle w:val="af4"/>
              <w:tabs>
                <w:tab w:val="center" w:pos="4201"/>
                <w:tab w:val="right" w:leader="dot" w:pos="9298"/>
              </w:tabs>
              <w:ind w:firstLineChars="0" w:firstLine="0"/>
              <w:jc w:val="center"/>
              <w:rPr>
                <w:szCs w:val="18"/>
              </w:rPr>
            </w:pPr>
            <w:r w:rsidRPr="00362C15">
              <w:rPr>
                <w:rFonts w:hint="eastAsia"/>
                <w:szCs w:val="18"/>
              </w:rPr>
              <w:t>巡护时间</w:t>
            </w:r>
          </w:p>
        </w:tc>
        <w:tc>
          <w:tcPr>
            <w:tcW w:w="7109" w:type="dxa"/>
            <w:gridSpan w:val="10"/>
            <w:vAlign w:val="center"/>
          </w:tcPr>
          <w:p w:rsidR="00A575E5" w:rsidRPr="00362C15" w:rsidRDefault="00A575E5">
            <w:pPr>
              <w:pStyle w:val="af4"/>
              <w:tabs>
                <w:tab w:val="center" w:pos="4201"/>
                <w:tab w:val="right" w:leader="dot" w:pos="9298"/>
              </w:tabs>
              <w:ind w:firstLineChars="0" w:firstLine="0"/>
              <w:rPr>
                <w:szCs w:val="18"/>
              </w:rPr>
            </w:pPr>
          </w:p>
        </w:tc>
      </w:tr>
      <w:tr w:rsidR="00A575E5" w:rsidRPr="00362C15" w:rsidTr="00202D9D">
        <w:trPr>
          <w:trHeight w:val="454"/>
        </w:trPr>
        <w:tc>
          <w:tcPr>
            <w:tcW w:w="1642" w:type="dxa"/>
            <w:vAlign w:val="center"/>
          </w:tcPr>
          <w:p w:rsidR="00A575E5" w:rsidRPr="00362C15" w:rsidRDefault="00C57D6E">
            <w:pPr>
              <w:pStyle w:val="af4"/>
              <w:tabs>
                <w:tab w:val="center" w:pos="4201"/>
                <w:tab w:val="right" w:leader="dot" w:pos="9298"/>
              </w:tabs>
              <w:ind w:firstLineChars="0" w:firstLine="0"/>
              <w:jc w:val="center"/>
              <w:rPr>
                <w:szCs w:val="18"/>
              </w:rPr>
            </w:pPr>
            <w:r w:rsidRPr="00362C15">
              <w:rPr>
                <w:rFonts w:hint="eastAsia"/>
                <w:szCs w:val="18"/>
              </w:rPr>
              <w:t>选用机型</w:t>
            </w:r>
          </w:p>
        </w:tc>
        <w:tc>
          <w:tcPr>
            <w:tcW w:w="7109" w:type="dxa"/>
            <w:gridSpan w:val="10"/>
            <w:vAlign w:val="center"/>
          </w:tcPr>
          <w:p w:rsidR="00A575E5" w:rsidRPr="00362C15" w:rsidRDefault="00A575E5">
            <w:pPr>
              <w:pStyle w:val="af4"/>
              <w:tabs>
                <w:tab w:val="center" w:pos="4201"/>
                <w:tab w:val="right" w:leader="dot" w:pos="9298"/>
              </w:tabs>
              <w:ind w:firstLineChars="0" w:firstLine="0"/>
              <w:rPr>
                <w:szCs w:val="18"/>
              </w:rPr>
            </w:pPr>
          </w:p>
        </w:tc>
      </w:tr>
      <w:tr w:rsidR="00A575E5" w:rsidRPr="00362C15" w:rsidTr="00202D9D">
        <w:trPr>
          <w:trHeight w:val="454"/>
        </w:trPr>
        <w:tc>
          <w:tcPr>
            <w:tcW w:w="1642" w:type="dxa"/>
            <w:vAlign w:val="center"/>
          </w:tcPr>
          <w:p w:rsidR="00A575E5" w:rsidRPr="00362C15" w:rsidRDefault="00C57D6E">
            <w:pPr>
              <w:pStyle w:val="af4"/>
              <w:tabs>
                <w:tab w:val="center" w:pos="4201"/>
                <w:tab w:val="right" w:leader="dot" w:pos="9298"/>
              </w:tabs>
              <w:ind w:firstLineChars="0" w:firstLine="0"/>
              <w:jc w:val="center"/>
              <w:rPr>
                <w:szCs w:val="18"/>
              </w:rPr>
            </w:pPr>
            <w:r w:rsidRPr="00362C15">
              <w:rPr>
                <w:rFonts w:hint="eastAsia"/>
                <w:szCs w:val="18"/>
              </w:rPr>
              <w:t>工作负责人</w:t>
            </w:r>
          </w:p>
        </w:tc>
        <w:tc>
          <w:tcPr>
            <w:tcW w:w="3019" w:type="dxa"/>
            <w:gridSpan w:val="4"/>
            <w:vAlign w:val="center"/>
          </w:tcPr>
          <w:p w:rsidR="00A575E5" w:rsidRPr="00362C15" w:rsidRDefault="00A575E5">
            <w:pPr>
              <w:pStyle w:val="af4"/>
              <w:tabs>
                <w:tab w:val="center" w:pos="4201"/>
                <w:tab w:val="right" w:leader="dot" w:pos="9298"/>
              </w:tabs>
              <w:ind w:firstLineChars="0" w:firstLine="0"/>
              <w:rPr>
                <w:szCs w:val="18"/>
              </w:rPr>
            </w:pPr>
          </w:p>
        </w:tc>
        <w:tc>
          <w:tcPr>
            <w:tcW w:w="1591" w:type="dxa"/>
            <w:gridSpan w:val="3"/>
            <w:vAlign w:val="center"/>
          </w:tcPr>
          <w:p w:rsidR="00A575E5" w:rsidRPr="00362C15" w:rsidRDefault="00C57D6E">
            <w:pPr>
              <w:pStyle w:val="af4"/>
              <w:tabs>
                <w:tab w:val="center" w:pos="4201"/>
                <w:tab w:val="right" w:leader="dot" w:pos="9298"/>
              </w:tabs>
              <w:ind w:firstLineChars="0" w:firstLine="0"/>
              <w:rPr>
                <w:szCs w:val="18"/>
              </w:rPr>
            </w:pPr>
            <w:r w:rsidRPr="00362C15">
              <w:rPr>
                <w:rFonts w:hint="eastAsia"/>
                <w:szCs w:val="18"/>
              </w:rPr>
              <w:t>无人机驾驶员</w:t>
            </w:r>
          </w:p>
        </w:tc>
        <w:tc>
          <w:tcPr>
            <w:tcW w:w="2499" w:type="dxa"/>
            <w:gridSpan w:val="3"/>
            <w:vAlign w:val="center"/>
          </w:tcPr>
          <w:p w:rsidR="00A575E5" w:rsidRPr="00362C15" w:rsidRDefault="00A575E5">
            <w:pPr>
              <w:pStyle w:val="af4"/>
              <w:tabs>
                <w:tab w:val="center" w:pos="4201"/>
                <w:tab w:val="right" w:leader="dot" w:pos="9298"/>
              </w:tabs>
              <w:ind w:firstLineChars="0" w:firstLine="0"/>
              <w:rPr>
                <w:szCs w:val="18"/>
              </w:rPr>
            </w:pPr>
          </w:p>
        </w:tc>
      </w:tr>
      <w:tr w:rsidR="00A575E5" w:rsidRPr="00362C15" w:rsidTr="00202D9D">
        <w:trPr>
          <w:trHeight w:val="454"/>
        </w:trPr>
        <w:tc>
          <w:tcPr>
            <w:tcW w:w="1642" w:type="dxa"/>
            <w:vAlign w:val="center"/>
          </w:tcPr>
          <w:p w:rsidR="00A575E5" w:rsidRPr="00362C15" w:rsidRDefault="00C57D6E">
            <w:pPr>
              <w:pStyle w:val="af4"/>
              <w:tabs>
                <w:tab w:val="center" w:pos="4201"/>
                <w:tab w:val="right" w:leader="dot" w:pos="9298"/>
              </w:tabs>
              <w:ind w:firstLineChars="0" w:firstLine="0"/>
              <w:jc w:val="center"/>
              <w:rPr>
                <w:szCs w:val="18"/>
              </w:rPr>
            </w:pPr>
            <w:r w:rsidRPr="00362C15">
              <w:rPr>
                <w:rFonts w:hint="eastAsia"/>
                <w:szCs w:val="18"/>
              </w:rPr>
              <w:t>其他工作人员</w:t>
            </w:r>
          </w:p>
        </w:tc>
        <w:tc>
          <w:tcPr>
            <w:tcW w:w="7109" w:type="dxa"/>
            <w:gridSpan w:val="10"/>
            <w:vAlign w:val="center"/>
          </w:tcPr>
          <w:p w:rsidR="00A575E5" w:rsidRPr="00362C15" w:rsidRDefault="00A575E5">
            <w:pPr>
              <w:pStyle w:val="af4"/>
              <w:tabs>
                <w:tab w:val="center" w:pos="4201"/>
                <w:tab w:val="right" w:leader="dot" w:pos="9298"/>
              </w:tabs>
              <w:ind w:firstLineChars="0" w:firstLine="0"/>
              <w:rPr>
                <w:szCs w:val="18"/>
              </w:rPr>
            </w:pPr>
          </w:p>
        </w:tc>
      </w:tr>
      <w:tr w:rsidR="00A575E5" w:rsidRPr="00362C15" w:rsidTr="00202D9D">
        <w:trPr>
          <w:trHeight w:val="454"/>
        </w:trPr>
        <w:tc>
          <w:tcPr>
            <w:tcW w:w="1642" w:type="dxa"/>
            <w:vAlign w:val="center"/>
          </w:tcPr>
          <w:p w:rsidR="00A575E5" w:rsidRPr="00362C15" w:rsidRDefault="00C57D6E">
            <w:pPr>
              <w:pStyle w:val="af4"/>
              <w:tabs>
                <w:tab w:val="center" w:pos="4201"/>
                <w:tab w:val="right" w:leader="dot" w:pos="9298"/>
              </w:tabs>
              <w:ind w:firstLineChars="0" w:firstLine="0"/>
              <w:jc w:val="center"/>
              <w:rPr>
                <w:szCs w:val="18"/>
              </w:rPr>
            </w:pPr>
            <w:r w:rsidRPr="00362C15">
              <w:rPr>
                <w:rFonts w:hint="eastAsia"/>
                <w:szCs w:val="18"/>
              </w:rPr>
              <w:t>巡护作业线路</w:t>
            </w:r>
          </w:p>
        </w:tc>
        <w:tc>
          <w:tcPr>
            <w:tcW w:w="7109" w:type="dxa"/>
            <w:gridSpan w:val="10"/>
            <w:vAlign w:val="center"/>
          </w:tcPr>
          <w:p w:rsidR="00A575E5" w:rsidRPr="00362C15" w:rsidRDefault="00A575E5">
            <w:pPr>
              <w:pStyle w:val="af4"/>
              <w:tabs>
                <w:tab w:val="center" w:pos="4201"/>
                <w:tab w:val="right" w:leader="dot" w:pos="9298"/>
              </w:tabs>
              <w:ind w:firstLineChars="0" w:firstLine="0"/>
              <w:rPr>
                <w:szCs w:val="18"/>
              </w:rPr>
            </w:pPr>
          </w:p>
        </w:tc>
      </w:tr>
      <w:tr w:rsidR="00A575E5" w:rsidRPr="00362C15" w:rsidTr="00202D9D">
        <w:trPr>
          <w:trHeight w:val="454"/>
        </w:trPr>
        <w:tc>
          <w:tcPr>
            <w:tcW w:w="1642" w:type="dxa"/>
            <w:vAlign w:val="center"/>
          </w:tcPr>
          <w:p w:rsidR="00A575E5" w:rsidRPr="00362C15" w:rsidRDefault="00C57D6E">
            <w:pPr>
              <w:pStyle w:val="af4"/>
              <w:tabs>
                <w:tab w:val="center" w:pos="4201"/>
                <w:tab w:val="right" w:leader="dot" w:pos="9298"/>
              </w:tabs>
              <w:ind w:firstLineChars="0" w:firstLine="0"/>
              <w:jc w:val="center"/>
              <w:rPr>
                <w:szCs w:val="18"/>
              </w:rPr>
            </w:pPr>
            <w:r w:rsidRPr="00362C15">
              <w:rPr>
                <w:rFonts w:hint="eastAsia"/>
                <w:szCs w:val="18"/>
              </w:rPr>
              <w:t>气象状况</w:t>
            </w:r>
          </w:p>
        </w:tc>
        <w:tc>
          <w:tcPr>
            <w:tcW w:w="719" w:type="dxa"/>
            <w:vAlign w:val="center"/>
          </w:tcPr>
          <w:p w:rsidR="00A575E5" w:rsidRPr="00362C15" w:rsidRDefault="00C57D6E">
            <w:pPr>
              <w:pStyle w:val="af4"/>
              <w:tabs>
                <w:tab w:val="center" w:pos="4201"/>
                <w:tab w:val="right" w:leader="dot" w:pos="9298"/>
              </w:tabs>
              <w:ind w:firstLineChars="0" w:firstLine="0"/>
              <w:jc w:val="center"/>
              <w:rPr>
                <w:szCs w:val="18"/>
              </w:rPr>
            </w:pPr>
            <w:r w:rsidRPr="00362C15">
              <w:rPr>
                <w:rFonts w:hint="eastAsia"/>
                <w:szCs w:val="18"/>
              </w:rPr>
              <w:t>天气</w:t>
            </w:r>
          </w:p>
        </w:tc>
        <w:tc>
          <w:tcPr>
            <w:tcW w:w="901" w:type="dxa"/>
            <w:vAlign w:val="center"/>
          </w:tcPr>
          <w:p w:rsidR="00A575E5" w:rsidRPr="00362C15" w:rsidRDefault="00A575E5">
            <w:pPr>
              <w:pStyle w:val="af4"/>
              <w:tabs>
                <w:tab w:val="center" w:pos="4201"/>
                <w:tab w:val="right" w:leader="dot" w:pos="9298"/>
              </w:tabs>
              <w:ind w:firstLineChars="0" w:firstLine="0"/>
              <w:jc w:val="center"/>
              <w:rPr>
                <w:szCs w:val="18"/>
              </w:rPr>
            </w:pPr>
          </w:p>
        </w:tc>
        <w:tc>
          <w:tcPr>
            <w:tcW w:w="927" w:type="dxa"/>
            <w:vAlign w:val="center"/>
          </w:tcPr>
          <w:p w:rsidR="00A575E5" w:rsidRPr="00362C15" w:rsidRDefault="00C57D6E">
            <w:pPr>
              <w:pStyle w:val="af4"/>
              <w:tabs>
                <w:tab w:val="center" w:pos="4201"/>
                <w:tab w:val="right" w:leader="dot" w:pos="9298"/>
              </w:tabs>
              <w:ind w:firstLineChars="0" w:firstLine="0"/>
              <w:jc w:val="center"/>
              <w:rPr>
                <w:szCs w:val="18"/>
              </w:rPr>
            </w:pPr>
            <w:r w:rsidRPr="00362C15">
              <w:rPr>
                <w:rFonts w:hint="eastAsia"/>
                <w:szCs w:val="18"/>
              </w:rPr>
              <w:t>风速</w:t>
            </w:r>
          </w:p>
        </w:tc>
        <w:tc>
          <w:tcPr>
            <w:tcW w:w="901" w:type="dxa"/>
            <w:gridSpan w:val="2"/>
            <w:vAlign w:val="center"/>
          </w:tcPr>
          <w:p w:rsidR="00A575E5" w:rsidRPr="00362C15" w:rsidRDefault="00A575E5">
            <w:pPr>
              <w:pStyle w:val="af4"/>
              <w:tabs>
                <w:tab w:val="center" w:pos="4201"/>
                <w:tab w:val="right" w:leader="dot" w:pos="9298"/>
              </w:tabs>
              <w:ind w:firstLineChars="0" w:firstLine="0"/>
              <w:jc w:val="center"/>
              <w:rPr>
                <w:szCs w:val="18"/>
              </w:rPr>
            </w:pPr>
          </w:p>
        </w:tc>
        <w:tc>
          <w:tcPr>
            <w:tcW w:w="927" w:type="dxa"/>
            <w:vAlign w:val="center"/>
          </w:tcPr>
          <w:p w:rsidR="00A575E5" w:rsidRPr="00362C15" w:rsidRDefault="00C57D6E">
            <w:pPr>
              <w:pStyle w:val="af4"/>
              <w:tabs>
                <w:tab w:val="center" w:pos="4201"/>
                <w:tab w:val="right" w:leader="dot" w:pos="9298"/>
              </w:tabs>
              <w:ind w:firstLineChars="0" w:firstLine="0"/>
              <w:jc w:val="center"/>
              <w:rPr>
                <w:szCs w:val="18"/>
              </w:rPr>
            </w:pPr>
            <w:r w:rsidRPr="00362C15">
              <w:rPr>
                <w:rFonts w:hint="eastAsia"/>
                <w:szCs w:val="18"/>
              </w:rPr>
              <w:t>气温</w:t>
            </w:r>
          </w:p>
        </w:tc>
        <w:tc>
          <w:tcPr>
            <w:tcW w:w="901" w:type="dxa"/>
            <w:gridSpan w:val="2"/>
            <w:vAlign w:val="center"/>
          </w:tcPr>
          <w:p w:rsidR="00A575E5" w:rsidRPr="00362C15" w:rsidRDefault="00A575E5">
            <w:pPr>
              <w:pStyle w:val="af4"/>
              <w:tabs>
                <w:tab w:val="center" w:pos="4201"/>
                <w:tab w:val="right" w:leader="dot" w:pos="9298"/>
              </w:tabs>
              <w:ind w:firstLineChars="0" w:firstLine="0"/>
              <w:jc w:val="center"/>
              <w:rPr>
                <w:szCs w:val="18"/>
              </w:rPr>
            </w:pPr>
          </w:p>
        </w:tc>
        <w:tc>
          <w:tcPr>
            <w:tcW w:w="927" w:type="dxa"/>
            <w:vAlign w:val="center"/>
          </w:tcPr>
          <w:p w:rsidR="00A575E5" w:rsidRPr="00362C15" w:rsidRDefault="00C57D6E">
            <w:pPr>
              <w:pStyle w:val="af4"/>
              <w:tabs>
                <w:tab w:val="center" w:pos="4201"/>
                <w:tab w:val="right" w:leader="dot" w:pos="9298"/>
              </w:tabs>
              <w:ind w:firstLineChars="0" w:firstLine="0"/>
              <w:jc w:val="center"/>
              <w:rPr>
                <w:szCs w:val="18"/>
              </w:rPr>
            </w:pPr>
            <w:r w:rsidRPr="00362C15">
              <w:rPr>
                <w:rFonts w:hint="eastAsia"/>
                <w:szCs w:val="18"/>
              </w:rPr>
              <w:t>其他</w:t>
            </w:r>
          </w:p>
        </w:tc>
        <w:tc>
          <w:tcPr>
            <w:tcW w:w="906" w:type="dxa"/>
            <w:vAlign w:val="center"/>
          </w:tcPr>
          <w:p w:rsidR="00A575E5" w:rsidRPr="00362C15" w:rsidRDefault="00A575E5">
            <w:pPr>
              <w:pStyle w:val="af4"/>
              <w:tabs>
                <w:tab w:val="center" w:pos="4201"/>
                <w:tab w:val="right" w:leader="dot" w:pos="9298"/>
              </w:tabs>
              <w:ind w:firstLineChars="0" w:firstLine="0"/>
              <w:jc w:val="center"/>
              <w:rPr>
                <w:szCs w:val="18"/>
              </w:rPr>
            </w:pPr>
          </w:p>
        </w:tc>
      </w:tr>
      <w:tr w:rsidR="00A575E5" w:rsidRPr="00362C15" w:rsidTr="00202D9D">
        <w:trPr>
          <w:trHeight w:val="454"/>
        </w:trPr>
        <w:tc>
          <w:tcPr>
            <w:tcW w:w="1642" w:type="dxa"/>
            <w:vAlign w:val="center"/>
          </w:tcPr>
          <w:p w:rsidR="00A575E5" w:rsidRPr="00362C15" w:rsidRDefault="00C57D6E">
            <w:pPr>
              <w:pStyle w:val="af4"/>
              <w:tabs>
                <w:tab w:val="center" w:pos="4201"/>
                <w:tab w:val="right" w:leader="dot" w:pos="9298"/>
              </w:tabs>
              <w:ind w:firstLineChars="0" w:firstLine="0"/>
              <w:jc w:val="center"/>
              <w:rPr>
                <w:szCs w:val="18"/>
              </w:rPr>
            </w:pPr>
            <w:r w:rsidRPr="00362C15">
              <w:rPr>
                <w:rFonts w:hint="eastAsia"/>
                <w:szCs w:val="18"/>
              </w:rPr>
              <w:t>巡护模式</w:t>
            </w:r>
          </w:p>
        </w:tc>
        <w:tc>
          <w:tcPr>
            <w:tcW w:w="7109" w:type="dxa"/>
            <w:gridSpan w:val="10"/>
            <w:vAlign w:val="center"/>
          </w:tcPr>
          <w:p w:rsidR="00A575E5" w:rsidRPr="00362C15" w:rsidRDefault="00C57D6E">
            <w:pPr>
              <w:pStyle w:val="af4"/>
              <w:tabs>
                <w:tab w:val="center" w:pos="4201"/>
                <w:tab w:val="right" w:leader="dot" w:pos="9298"/>
              </w:tabs>
              <w:ind w:firstLineChars="0" w:firstLine="0"/>
              <w:rPr>
                <w:szCs w:val="18"/>
              </w:rPr>
            </w:pPr>
            <w:r w:rsidRPr="00362C15">
              <w:rPr>
                <w:rFonts w:hAnsi="宋体" w:cs="宋体" w:hint="eastAsia"/>
                <w:szCs w:val="21"/>
              </w:rPr>
              <w:sym w:font="Wingdings" w:char="00A8"/>
            </w:r>
            <w:r w:rsidRPr="00362C15">
              <w:rPr>
                <w:rFonts w:hint="eastAsia"/>
                <w:szCs w:val="18"/>
              </w:rPr>
              <w:t xml:space="preserve">一般巡护               </w:t>
            </w:r>
            <w:r w:rsidRPr="00362C15">
              <w:rPr>
                <w:rFonts w:hAnsi="宋体" w:cs="宋体" w:hint="eastAsia"/>
                <w:szCs w:val="21"/>
              </w:rPr>
              <w:sym w:font="Wingdings" w:char="00A8"/>
            </w:r>
            <w:r w:rsidRPr="00362C15">
              <w:rPr>
                <w:rFonts w:hint="eastAsia"/>
                <w:szCs w:val="18"/>
              </w:rPr>
              <w:t xml:space="preserve">应急巡护               </w:t>
            </w:r>
            <w:r w:rsidRPr="00362C15">
              <w:rPr>
                <w:rFonts w:hAnsi="宋体" w:cs="宋体" w:hint="eastAsia"/>
                <w:szCs w:val="21"/>
              </w:rPr>
              <w:sym w:font="Wingdings" w:char="00A8"/>
            </w:r>
            <w:r w:rsidRPr="00362C15">
              <w:rPr>
                <w:rFonts w:hint="eastAsia"/>
                <w:szCs w:val="18"/>
              </w:rPr>
              <w:t>其他</w:t>
            </w:r>
          </w:p>
        </w:tc>
      </w:tr>
      <w:tr w:rsidR="00A575E5" w:rsidRPr="00362C15" w:rsidTr="00202D9D">
        <w:trPr>
          <w:trHeight w:val="454"/>
        </w:trPr>
        <w:tc>
          <w:tcPr>
            <w:tcW w:w="1642" w:type="dxa"/>
            <w:vAlign w:val="center"/>
          </w:tcPr>
          <w:p w:rsidR="00A575E5" w:rsidRPr="00362C15" w:rsidRDefault="00C57D6E">
            <w:pPr>
              <w:pStyle w:val="af4"/>
              <w:tabs>
                <w:tab w:val="center" w:pos="4201"/>
                <w:tab w:val="right" w:leader="dot" w:pos="9298"/>
              </w:tabs>
              <w:ind w:firstLineChars="0" w:firstLine="0"/>
              <w:jc w:val="center"/>
              <w:rPr>
                <w:szCs w:val="18"/>
              </w:rPr>
            </w:pPr>
            <w:r w:rsidRPr="00362C15">
              <w:rPr>
                <w:rFonts w:hint="eastAsia"/>
                <w:szCs w:val="18"/>
              </w:rPr>
              <w:t>具体航线信息</w:t>
            </w:r>
          </w:p>
        </w:tc>
        <w:tc>
          <w:tcPr>
            <w:tcW w:w="7109" w:type="dxa"/>
            <w:gridSpan w:val="10"/>
            <w:vAlign w:val="center"/>
          </w:tcPr>
          <w:p w:rsidR="00A575E5" w:rsidRPr="00362C15" w:rsidRDefault="00A575E5">
            <w:pPr>
              <w:pStyle w:val="af4"/>
              <w:tabs>
                <w:tab w:val="center" w:pos="4201"/>
                <w:tab w:val="right" w:leader="dot" w:pos="9298"/>
              </w:tabs>
              <w:ind w:firstLineChars="0" w:firstLine="0"/>
              <w:rPr>
                <w:szCs w:val="18"/>
              </w:rPr>
            </w:pPr>
          </w:p>
          <w:p w:rsidR="00A575E5" w:rsidRPr="00362C15" w:rsidRDefault="00A575E5">
            <w:pPr>
              <w:pStyle w:val="af4"/>
              <w:tabs>
                <w:tab w:val="center" w:pos="4201"/>
                <w:tab w:val="right" w:leader="dot" w:pos="9298"/>
              </w:tabs>
              <w:ind w:firstLineChars="0" w:firstLine="0"/>
              <w:rPr>
                <w:szCs w:val="18"/>
              </w:rPr>
            </w:pPr>
          </w:p>
          <w:p w:rsidR="00202D9D" w:rsidRPr="00362C15" w:rsidRDefault="00202D9D">
            <w:pPr>
              <w:pStyle w:val="af4"/>
              <w:tabs>
                <w:tab w:val="center" w:pos="4201"/>
                <w:tab w:val="right" w:leader="dot" w:pos="9298"/>
              </w:tabs>
              <w:ind w:firstLineChars="0" w:firstLine="0"/>
              <w:rPr>
                <w:szCs w:val="18"/>
              </w:rPr>
            </w:pPr>
          </w:p>
          <w:p w:rsidR="00202D9D" w:rsidRPr="00362C15" w:rsidRDefault="00202D9D">
            <w:pPr>
              <w:pStyle w:val="af4"/>
              <w:tabs>
                <w:tab w:val="center" w:pos="4201"/>
                <w:tab w:val="right" w:leader="dot" w:pos="9298"/>
              </w:tabs>
              <w:ind w:firstLineChars="0" w:firstLine="0"/>
              <w:rPr>
                <w:szCs w:val="18"/>
              </w:rPr>
            </w:pPr>
          </w:p>
          <w:p w:rsidR="00202D9D" w:rsidRPr="00362C15" w:rsidRDefault="00202D9D">
            <w:pPr>
              <w:pStyle w:val="af4"/>
              <w:tabs>
                <w:tab w:val="center" w:pos="4201"/>
                <w:tab w:val="right" w:leader="dot" w:pos="9298"/>
              </w:tabs>
              <w:ind w:firstLineChars="0" w:firstLine="0"/>
              <w:rPr>
                <w:szCs w:val="18"/>
              </w:rPr>
            </w:pPr>
          </w:p>
          <w:p w:rsidR="00202D9D" w:rsidRPr="00362C15" w:rsidRDefault="00202D9D">
            <w:pPr>
              <w:pStyle w:val="af4"/>
              <w:tabs>
                <w:tab w:val="center" w:pos="4201"/>
                <w:tab w:val="right" w:leader="dot" w:pos="9298"/>
              </w:tabs>
              <w:ind w:firstLineChars="0" w:firstLine="0"/>
              <w:rPr>
                <w:szCs w:val="18"/>
              </w:rPr>
            </w:pPr>
          </w:p>
          <w:p w:rsidR="00202D9D" w:rsidRPr="00362C15" w:rsidRDefault="00202D9D">
            <w:pPr>
              <w:pStyle w:val="af4"/>
              <w:tabs>
                <w:tab w:val="center" w:pos="4201"/>
                <w:tab w:val="right" w:leader="dot" w:pos="9298"/>
              </w:tabs>
              <w:ind w:firstLineChars="0" w:firstLine="0"/>
              <w:rPr>
                <w:szCs w:val="18"/>
              </w:rPr>
            </w:pPr>
          </w:p>
          <w:p w:rsidR="00202D9D" w:rsidRPr="00362C15" w:rsidRDefault="00202D9D">
            <w:pPr>
              <w:pStyle w:val="af4"/>
              <w:tabs>
                <w:tab w:val="center" w:pos="4201"/>
                <w:tab w:val="right" w:leader="dot" w:pos="9298"/>
              </w:tabs>
              <w:ind w:firstLineChars="0" w:firstLine="0"/>
              <w:rPr>
                <w:szCs w:val="18"/>
              </w:rPr>
            </w:pPr>
          </w:p>
          <w:p w:rsidR="00A575E5" w:rsidRPr="00362C15" w:rsidRDefault="00A575E5">
            <w:pPr>
              <w:pStyle w:val="af4"/>
              <w:tabs>
                <w:tab w:val="center" w:pos="4201"/>
                <w:tab w:val="right" w:leader="dot" w:pos="9298"/>
              </w:tabs>
              <w:ind w:firstLineChars="0" w:firstLine="0"/>
              <w:rPr>
                <w:szCs w:val="18"/>
              </w:rPr>
            </w:pPr>
          </w:p>
          <w:p w:rsidR="00A575E5" w:rsidRPr="00362C15" w:rsidRDefault="00A575E5">
            <w:pPr>
              <w:pStyle w:val="af4"/>
              <w:tabs>
                <w:tab w:val="center" w:pos="4201"/>
                <w:tab w:val="right" w:leader="dot" w:pos="9298"/>
              </w:tabs>
              <w:ind w:firstLineChars="0" w:firstLine="0"/>
              <w:rPr>
                <w:szCs w:val="18"/>
              </w:rPr>
            </w:pPr>
          </w:p>
        </w:tc>
      </w:tr>
      <w:tr w:rsidR="00A575E5" w:rsidRPr="00362C15" w:rsidTr="00202D9D">
        <w:trPr>
          <w:trHeight w:val="454"/>
        </w:trPr>
        <w:tc>
          <w:tcPr>
            <w:tcW w:w="1642" w:type="dxa"/>
            <w:vMerge w:val="restart"/>
            <w:vAlign w:val="center"/>
          </w:tcPr>
          <w:p w:rsidR="00A575E5" w:rsidRPr="00362C15" w:rsidRDefault="00C57D6E">
            <w:pPr>
              <w:pStyle w:val="af4"/>
              <w:tabs>
                <w:tab w:val="center" w:pos="4201"/>
                <w:tab w:val="right" w:leader="dot" w:pos="9298"/>
              </w:tabs>
              <w:ind w:firstLineChars="0" w:firstLine="0"/>
              <w:jc w:val="center"/>
              <w:rPr>
                <w:szCs w:val="18"/>
              </w:rPr>
            </w:pPr>
            <w:r w:rsidRPr="00362C15">
              <w:rPr>
                <w:rFonts w:hint="eastAsia"/>
                <w:szCs w:val="18"/>
              </w:rPr>
              <w:t>巡护作业记录</w:t>
            </w:r>
          </w:p>
        </w:tc>
        <w:tc>
          <w:tcPr>
            <w:tcW w:w="7109" w:type="dxa"/>
            <w:gridSpan w:val="10"/>
            <w:vAlign w:val="center"/>
          </w:tcPr>
          <w:p w:rsidR="00A575E5" w:rsidRPr="00362C15" w:rsidRDefault="00C57D6E">
            <w:pPr>
              <w:pStyle w:val="af4"/>
              <w:tabs>
                <w:tab w:val="center" w:pos="4201"/>
                <w:tab w:val="right" w:leader="dot" w:pos="9298"/>
              </w:tabs>
              <w:ind w:firstLineChars="0" w:firstLine="0"/>
              <w:rPr>
                <w:szCs w:val="18"/>
              </w:rPr>
            </w:pPr>
            <w:r w:rsidRPr="00362C15">
              <w:rPr>
                <w:rFonts w:hAnsi="宋体" w:cs="宋体" w:hint="eastAsia"/>
                <w:szCs w:val="21"/>
              </w:rPr>
              <w:sym w:font="Wingdings" w:char="00A8"/>
            </w:r>
            <w:r w:rsidRPr="00362C15">
              <w:rPr>
                <w:rFonts w:hint="eastAsia"/>
                <w:szCs w:val="18"/>
              </w:rPr>
              <w:t xml:space="preserve">正常                            </w:t>
            </w:r>
            <w:r w:rsidRPr="00362C15">
              <w:rPr>
                <w:rFonts w:hAnsi="宋体" w:cs="宋体" w:hint="eastAsia"/>
                <w:szCs w:val="21"/>
              </w:rPr>
              <w:sym w:font="Wingdings" w:char="00A8"/>
            </w:r>
            <w:r w:rsidRPr="00362C15">
              <w:rPr>
                <w:rFonts w:hint="eastAsia"/>
                <w:szCs w:val="18"/>
              </w:rPr>
              <w:t>不正常</w:t>
            </w:r>
          </w:p>
        </w:tc>
      </w:tr>
      <w:tr w:rsidR="00A575E5" w:rsidRPr="00362C15" w:rsidTr="00202D9D">
        <w:trPr>
          <w:trHeight w:val="454"/>
        </w:trPr>
        <w:tc>
          <w:tcPr>
            <w:tcW w:w="1642" w:type="dxa"/>
            <w:vMerge/>
            <w:vAlign w:val="center"/>
          </w:tcPr>
          <w:p w:rsidR="00A575E5" w:rsidRPr="00362C15" w:rsidRDefault="00A575E5">
            <w:pPr>
              <w:pStyle w:val="af4"/>
              <w:tabs>
                <w:tab w:val="center" w:pos="4201"/>
                <w:tab w:val="right" w:leader="dot" w:pos="9298"/>
              </w:tabs>
              <w:ind w:firstLineChars="0" w:firstLine="0"/>
              <w:jc w:val="center"/>
              <w:rPr>
                <w:szCs w:val="18"/>
              </w:rPr>
            </w:pPr>
          </w:p>
        </w:tc>
        <w:tc>
          <w:tcPr>
            <w:tcW w:w="7109" w:type="dxa"/>
            <w:gridSpan w:val="10"/>
            <w:vAlign w:val="center"/>
          </w:tcPr>
          <w:p w:rsidR="00A575E5" w:rsidRPr="00362C15" w:rsidRDefault="00C57D6E">
            <w:pPr>
              <w:pStyle w:val="af4"/>
              <w:tabs>
                <w:tab w:val="center" w:pos="4201"/>
                <w:tab w:val="right" w:leader="dot" w:pos="9298"/>
              </w:tabs>
              <w:ind w:firstLineChars="0" w:firstLine="0"/>
              <w:rPr>
                <w:szCs w:val="18"/>
              </w:rPr>
            </w:pPr>
            <w:r w:rsidRPr="00362C15">
              <w:rPr>
                <w:rFonts w:hint="eastAsia"/>
                <w:szCs w:val="18"/>
              </w:rPr>
              <w:t>巡护作业情况记录：</w:t>
            </w:r>
          </w:p>
          <w:p w:rsidR="00A575E5" w:rsidRPr="00362C15" w:rsidRDefault="00A575E5">
            <w:pPr>
              <w:pStyle w:val="af4"/>
              <w:tabs>
                <w:tab w:val="center" w:pos="4201"/>
                <w:tab w:val="right" w:leader="dot" w:pos="9298"/>
              </w:tabs>
              <w:ind w:firstLineChars="0" w:firstLine="0"/>
              <w:rPr>
                <w:szCs w:val="18"/>
              </w:rPr>
            </w:pPr>
          </w:p>
          <w:p w:rsidR="00A575E5" w:rsidRPr="00362C15" w:rsidRDefault="00A575E5">
            <w:pPr>
              <w:pStyle w:val="af4"/>
              <w:tabs>
                <w:tab w:val="center" w:pos="4201"/>
                <w:tab w:val="right" w:leader="dot" w:pos="9298"/>
              </w:tabs>
              <w:ind w:firstLineChars="0" w:firstLine="0"/>
              <w:rPr>
                <w:szCs w:val="18"/>
              </w:rPr>
            </w:pPr>
          </w:p>
          <w:p w:rsidR="00202D9D" w:rsidRPr="00362C15" w:rsidRDefault="00202D9D">
            <w:pPr>
              <w:pStyle w:val="af4"/>
              <w:tabs>
                <w:tab w:val="center" w:pos="4201"/>
                <w:tab w:val="right" w:leader="dot" w:pos="9298"/>
              </w:tabs>
              <w:ind w:firstLineChars="0" w:firstLine="0"/>
              <w:rPr>
                <w:szCs w:val="18"/>
              </w:rPr>
            </w:pPr>
          </w:p>
          <w:p w:rsidR="00202D9D" w:rsidRPr="00362C15" w:rsidRDefault="00202D9D">
            <w:pPr>
              <w:pStyle w:val="af4"/>
              <w:tabs>
                <w:tab w:val="center" w:pos="4201"/>
                <w:tab w:val="right" w:leader="dot" w:pos="9298"/>
              </w:tabs>
              <w:ind w:firstLineChars="0" w:firstLine="0"/>
              <w:rPr>
                <w:szCs w:val="18"/>
              </w:rPr>
            </w:pPr>
          </w:p>
          <w:p w:rsidR="00202D9D" w:rsidRPr="00362C15" w:rsidRDefault="00202D9D">
            <w:pPr>
              <w:pStyle w:val="af4"/>
              <w:tabs>
                <w:tab w:val="center" w:pos="4201"/>
                <w:tab w:val="right" w:leader="dot" w:pos="9298"/>
              </w:tabs>
              <w:ind w:firstLineChars="0" w:firstLine="0"/>
              <w:rPr>
                <w:szCs w:val="18"/>
              </w:rPr>
            </w:pPr>
          </w:p>
          <w:p w:rsidR="00202D9D" w:rsidRPr="00362C15" w:rsidRDefault="00202D9D">
            <w:pPr>
              <w:pStyle w:val="af4"/>
              <w:tabs>
                <w:tab w:val="center" w:pos="4201"/>
                <w:tab w:val="right" w:leader="dot" w:pos="9298"/>
              </w:tabs>
              <w:ind w:firstLineChars="0" w:firstLine="0"/>
              <w:rPr>
                <w:szCs w:val="18"/>
              </w:rPr>
            </w:pPr>
          </w:p>
          <w:p w:rsidR="00202D9D" w:rsidRPr="00362C15" w:rsidRDefault="00202D9D">
            <w:pPr>
              <w:pStyle w:val="af4"/>
              <w:tabs>
                <w:tab w:val="center" w:pos="4201"/>
                <w:tab w:val="right" w:leader="dot" w:pos="9298"/>
              </w:tabs>
              <w:ind w:firstLineChars="0" w:firstLine="0"/>
              <w:rPr>
                <w:szCs w:val="18"/>
              </w:rPr>
            </w:pPr>
          </w:p>
          <w:p w:rsidR="00202D9D" w:rsidRPr="00362C15" w:rsidRDefault="00202D9D">
            <w:pPr>
              <w:pStyle w:val="af4"/>
              <w:tabs>
                <w:tab w:val="center" w:pos="4201"/>
                <w:tab w:val="right" w:leader="dot" w:pos="9298"/>
              </w:tabs>
              <w:ind w:firstLineChars="0" w:firstLine="0"/>
              <w:rPr>
                <w:szCs w:val="18"/>
              </w:rPr>
            </w:pPr>
          </w:p>
          <w:p w:rsidR="00A575E5" w:rsidRPr="00362C15" w:rsidRDefault="00A575E5">
            <w:pPr>
              <w:pStyle w:val="af4"/>
              <w:tabs>
                <w:tab w:val="center" w:pos="4201"/>
                <w:tab w:val="right" w:leader="dot" w:pos="9298"/>
              </w:tabs>
              <w:ind w:firstLineChars="0" w:firstLine="0"/>
              <w:rPr>
                <w:szCs w:val="18"/>
              </w:rPr>
            </w:pPr>
          </w:p>
        </w:tc>
      </w:tr>
      <w:tr w:rsidR="00A575E5" w:rsidRPr="00362C15" w:rsidTr="00202D9D">
        <w:trPr>
          <w:trHeight w:val="454"/>
        </w:trPr>
        <w:tc>
          <w:tcPr>
            <w:tcW w:w="8751" w:type="dxa"/>
            <w:gridSpan w:val="11"/>
            <w:vAlign w:val="center"/>
          </w:tcPr>
          <w:p w:rsidR="00A575E5" w:rsidRPr="00362C15" w:rsidRDefault="00C57D6E" w:rsidP="00202D9D">
            <w:pPr>
              <w:pStyle w:val="af4"/>
              <w:tabs>
                <w:tab w:val="center" w:pos="4201"/>
                <w:tab w:val="right" w:leader="dot" w:pos="9298"/>
              </w:tabs>
              <w:ind w:firstLineChars="0" w:firstLine="0"/>
              <w:rPr>
                <w:szCs w:val="18"/>
              </w:rPr>
            </w:pPr>
            <w:r w:rsidRPr="00362C15">
              <w:rPr>
                <w:rFonts w:hint="eastAsia"/>
                <w:szCs w:val="18"/>
              </w:rPr>
              <w:t>记录人：</w:t>
            </w:r>
            <w:r w:rsidR="00202D9D" w:rsidRPr="00362C15">
              <w:rPr>
                <w:rFonts w:hint="eastAsia"/>
                <w:szCs w:val="18"/>
              </w:rPr>
              <w:t xml:space="preserve">  </w:t>
            </w:r>
            <w:r w:rsidRPr="00362C15">
              <w:rPr>
                <w:rFonts w:hint="eastAsia"/>
                <w:szCs w:val="18"/>
              </w:rPr>
              <w:t xml:space="preserve">（签字）            </w:t>
            </w:r>
            <w:r w:rsidR="00303B85" w:rsidRPr="00362C15">
              <w:rPr>
                <w:rFonts w:hint="eastAsia"/>
                <w:szCs w:val="18"/>
              </w:rPr>
              <w:t xml:space="preserve">       </w:t>
            </w:r>
            <w:r w:rsidRPr="00362C15">
              <w:rPr>
                <w:rFonts w:hint="eastAsia"/>
                <w:szCs w:val="18"/>
              </w:rPr>
              <w:t xml:space="preserve">    负责人：</w:t>
            </w:r>
            <w:r w:rsidR="00202D9D" w:rsidRPr="00362C15">
              <w:rPr>
                <w:rFonts w:hint="eastAsia"/>
                <w:szCs w:val="18"/>
              </w:rPr>
              <w:t xml:space="preserve">  </w:t>
            </w:r>
            <w:r w:rsidRPr="00362C15">
              <w:rPr>
                <w:rFonts w:hint="eastAsia"/>
                <w:szCs w:val="18"/>
              </w:rPr>
              <w:t>（签字）</w:t>
            </w:r>
          </w:p>
        </w:tc>
      </w:tr>
    </w:tbl>
    <w:p w:rsidR="00A575E5" w:rsidRPr="00362C15" w:rsidRDefault="00A575E5">
      <w:pPr>
        <w:spacing w:line="243" w:lineRule="auto"/>
        <w:rPr>
          <w:color w:val="auto"/>
        </w:rPr>
      </w:pPr>
    </w:p>
    <w:p w:rsidR="00A575E5" w:rsidRPr="00362C15" w:rsidRDefault="00A575E5">
      <w:pPr>
        <w:spacing w:line="476" w:lineRule="auto"/>
        <w:rPr>
          <w:color w:val="auto"/>
        </w:rPr>
      </w:pPr>
    </w:p>
    <w:p w:rsidR="00A575E5" w:rsidRPr="00362C15" w:rsidRDefault="00C57D6E">
      <w:pPr>
        <w:spacing w:before="61" w:line="45" w:lineRule="exact"/>
        <w:ind w:left="2571"/>
        <w:rPr>
          <w:rFonts w:ascii="Times New Roman" w:eastAsia="Times New Roman" w:hAnsi="Times New Roman" w:cs="Times New Roman"/>
          <w:color w:val="auto"/>
        </w:rPr>
      </w:pPr>
      <w:r w:rsidRPr="00362C15">
        <w:rPr>
          <w:rFonts w:ascii="Times New Roman" w:eastAsia="Times New Roman" w:hAnsi="Times New Roman" w:cs="Times New Roman"/>
          <w:color w:val="auto"/>
          <w:spacing w:val="1"/>
          <w:position w:val="5"/>
        </w:rPr>
        <w:t>______</w:t>
      </w:r>
      <w:r w:rsidRPr="00362C15">
        <w:rPr>
          <w:rFonts w:ascii="Times New Roman" w:eastAsia="Times New Roman" w:hAnsi="Times New Roman" w:cs="Times New Roman"/>
          <w:color w:val="auto"/>
          <w:position w:val="5"/>
        </w:rPr>
        <w:t>___________________________</w:t>
      </w:r>
    </w:p>
    <w:sectPr w:rsidR="00A575E5" w:rsidRPr="00362C15" w:rsidSect="00303B85">
      <w:footerReference w:type="default" r:id="rId17"/>
      <w:pgSz w:w="11907" w:h="16839"/>
      <w:pgMar w:top="567" w:right="1134" w:bottom="1134" w:left="1418" w:header="1418" w:footer="1134"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A76" w:rsidRDefault="00EA3A76">
      <w:r>
        <w:separator/>
      </w:r>
    </w:p>
  </w:endnote>
  <w:endnote w:type="continuationSeparator" w:id="0">
    <w:p w:rsidR="00EA3A76" w:rsidRDefault="00EA3A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Univers (E1)">
    <w:altName w:val="Segoe Print"/>
    <w:charset w:val="00"/>
    <w:family w:val="swiss"/>
    <w:pitch w:val="default"/>
    <w:sig w:usb0="00000000" w:usb1="00000000" w:usb2="00000000" w:usb3="00000000" w:csb0="00000001" w:csb1="00000000"/>
  </w:font>
  <w:font w:name="Charlesworth">
    <w:altName w:val="Courier New"/>
    <w:charset w:val="00"/>
    <w:family w:val="decorative"/>
    <w:pitch w:val="default"/>
    <w:sig w:usb0="00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6E" w:rsidRDefault="00A4274A">
    <w:pPr>
      <w:pStyle w:val="ad"/>
    </w:pPr>
    <w:r w:rsidRPr="00A4274A">
      <w:rPr>
        <w:noProof/>
      </w:rPr>
      <w:pict>
        <v:shapetype id="_x0000_t202" coordsize="21600,21600" o:spt="202" path="m,l,21600r21600,l21600,xe">
          <v:stroke joinstyle="miter"/>
          <v:path gradientshapeok="t" o:connecttype="rect"/>
        </v:shapetype>
        <v:shape id="文本框 471" o:spid="_x0000_s1026" type="#_x0000_t202" style="position:absolute;margin-left:300.8pt;margin-top:0;width:2in;height:2in;z-index:251654144;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rsidR="00C57D6E" w:rsidRDefault="00A4274A">
                <w:pPr>
                  <w:pStyle w:val="ad"/>
                </w:pPr>
                <w:fldSimple w:instr=" PAGE  \* MERGEFORMAT ">
                  <w:r w:rsidR="00154948">
                    <w:rPr>
                      <w:noProof/>
                    </w:rPr>
                    <w:t>II</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6E" w:rsidRDefault="00A4274A">
    <w:pPr>
      <w:spacing w:line="182" w:lineRule="auto"/>
      <w:ind w:right="368"/>
      <w:jc w:val="right"/>
      <w:rPr>
        <w:rFonts w:ascii="宋体" w:eastAsia="宋体" w:hAnsi="宋体" w:cs="宋体"/>
        <w:sz w:val="18"/>
        <w:szCs w:val="18"/>
      </w:rPr>
    </w:pPr>
    <w:r w:rsidRPr="00A4274A">
      <w:rPr>
        <w:noProof/>
        <w:sz w:val="18"/>
      </w:rPr>
      <w:pict>
        <v:shapetype id="_x0000_t202" coordsize="21600,21600" o:spt="202" path="m,l,21600r21600,l21600,xe">
          <v:stroke joinstyle="miter"/>
          <v:path gradientshapeok="t" o:connecttype="rect"/>
        </v:shapetype>
        <v:shape id="文本框 470" o:spid="_x0000_s1027" type="#_x0000_t202" style="position:absolute;left:0;text-align:left;margin-left:300.8pt;margin-top:0;width:2in;height:2in;z-index:251651072;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rsidR="00C57D6E" w:rsidRDefault="00A4274A">
                <w:pPr>
                  <w:pStyle w:val="ad"/>
                </w:pPr>
                <w:fldSimple w:instr=" PAGE  \* MERGEFORMAT ">
                  <w:r w:rsidR="00362C15">
                    <w:rPr>
                      <w:noProof/>
                    </w:rPr>
                    <w:t>I</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6E" w:rsidRDefault="00A4274A">
    <w:pPr>
      <w:pStyle w:val="ad"/>
    </w:pPr>
    <w:r w:rsidRPr="00A4274A">
      <w:rPr>
        <w:noProof/>
      </w:rPr>
      <w:pict>
        <v:shapetype id="_x0000_t202" coordsize="21600,21600" o:spt="202" path="m,l,21600r21600,l21600,xe">
          <v:stroke joinstyle="miter"/>
          <v:path gradientshapeok="t" o:connecttype="rect"/>
        </v:shapetype>
        <v:shape id="文本框 2" o:spid="_x0000_s1028" type="#_x0000_t202" style="position:absolute;margin-left:300.8pt;margin-top:0;width:2in;height:2in;z-index:251660288;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OC6uA/oBAAD2AwAADgAAAAAAAAAAAAAAAAAuAgAAZHJz&#10;L2Uyb0RvYy54bWxQSwECLQAUAAYACAAAACEAcarRudcAAAAFAQAADwAAAAAAAAAAAAAAAABUBAAA&#10;ZHJzL2Rvd25yZXYueG1sUEsFBgAAAAAEAAQA8wAAAFgFAAAAAA==&#10;" filled="f" stroked="f" strokeweight=".5pt">
          <v:textbox style="mso-fit-shape-to-text:t" inset="0,0,0,0">
            <w:txbxContent>
              <w:p w:rsidR="00C57D6E" w:rsidRDefault="00A4274A">
                <w:pPr>
                  <w:pStyle w:val="ad"/>
                </w:pPr>
                <w:fldSimple w:instr=" PAGE  \* MERGEFORMAT ">
                  <w:r w:rsidR="00362C15">
                    <w:rPr>
                      <w:noProof/>
                    </w:rPr>
                    <w:t>II</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6E" w:rsidRDefault="00A4274A">
    <w:pPr>
      <w:spacing w:line="182" w:lineRule="auto"/>
      <w:ind w:left="31"/>
      <w:rPr>
        <w:rFonts w:ascii="宋体" w:eastAsia="宋体" w:hAnsi="宋体" w:cs="宋体"/>
        <w:sz w:val="18"/>
        <w:szCs w:val="18"/>
      </w:rPr>
    </w:pPr>
    <w:r w:rsidRPr="00A4274A">
      <w:rPr>
        <w:noProof/>
        <w:sz w:val="18"/>
      </w:rPr>
      <w:pict>
        <v:shapetype id="_x0000_t202" coordsize="21600,21600" o:spt="202" path="m,l,21600r21600,l21600,xe">
          <v:stroke joinstyle="miter"/>
          <v:path gradientshapeok="t" o:connecttype="rect"/>
        </v:shapetype>
        <v:shape id="文本框 1" o:spid="_x0000_s1029" type="#_x0000_t202" style="position:absolute;left:0;text-align:left;margin-left:300.8pt;margin-top:0;width:2in;height:2in;z-index:251657216;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ipafj7AQAA9gMAAA4AAAAAAAAAAAAAAAAALgIAAGRy&#10;cy9lMm9Eb2MueG1sUEsBAi0AFAAGAAgAAAAhAHGq0bnXAAAABQEAAA8AAAAAAAAAAAAAAAAAVQQA&#10;AGRycy9kb3ducmV2LnhtbFBLBQYAAAAABAAEAPMAAABZBQAAAAA=&#10;" filled="f" stroked="f" strokeweight=".5pt">
          <v:textbox style="mso-fit-shape-to-text:t" inset="0,0,0,0">
            <w:txbxContent>
              <w:p w:rsidR="00C57D6E" w:rsidRDefault="00A4274A">
                <w:pPr>
                  <w:pStyle w:val="ad"/>
                </w:pPr>
                <w:fldSimple w:instr=" PAGE  \* MERGEFORMAT ">
                  <w:r w:rsidR="00C57D6E">
                    <w:t>I</w:t>
                  </w:r>
                </w:fldSimple>
              </w:p>
            </w:txbxContent>
          </v:textbox>
          <w10:wrap anchorx="margin"/>
        </v:shape>
      </w:pict>
    </w:r>
    <w:r w:rsidR="00C57D6E">
      <w:rPr>
        <w:rFonts w:ascii="宋体" w:eastAsia="宋体" w:hAnsi="宋体" w:cs="宋体"/>
        <w:spacing w:val="-4"/>
        <w:sz w:val="18"/>
        <w:szCs w:val="18"/>
      </w:rPr>
      <w:t>II</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6E" w:rsidRDefault="00A4274A">
    <w:pPr>
      <w:pStyle w:val="ad"/>
    </w:pPr>
    <w:r w:rsidRPr="00A4274A">
      <w:rPr>
        <w:noProof/>
      </w:rPr>
      <w:pict>
        <v:shapetype id="_x0000_t202" coordsize="21600,21600" o:spt="202" path="m,l,21600r21600,l21600,xe">
          <v:stroke joinstyle="miter"/>
          <v:path gradientshapeok="t" o:connecttype="rect"/>
        </v:shapetype>
        <v:shape id="文本框 480" o:spid="_x0000_s1030" type="#_x0000_t202" style="position:absolute;margin-left:300.8pt;margin-top:0;width:2in;height:2in;z-index:251662336;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s3rHb7AQAA9gMAAA4AAAAAAAAAAAAAAAAALgIAAGRy&#10;cy9lMm9Eb2MueG1sUEsBAi0AFAAGAAgAAAAhAHGq0bnXAAAABQEAAA8AAAAAAAAAAAAAAAAAVQQA&#10;AGRycy9kb3ducmV2LnhtbFBLBQYAAAAABAAEAPMAAABZBQAAAAA=&#10;" filled="f" stroked="f" strokeweight=".5pt">
          <v:textbox style="mso-next-textbox:#文本框 480;mso-fit-shape-to-text:t" inset="0,0,0,0">
            <w:txbxContent>
              <w:p w:rsidR="00C57D6E" w:rsidRDefault="00A4274A">
                <w:pPr>
                  <w:pStyle w:val="ad"/>
                </w:pPr>
                <w:fldSimple w:instr=" PAGE  \* MERGEFORMAT ">
                  <w:r w:rsidR="00362C15">
                    <w:rPr>
                      <w:noProof/>
                    </w:rPr>
                    <w:t>2</w:t>
                  </w:r>
                </w:fldSimple>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6E" w:rsidRDefault="00A4274A">
    <w:pPr>
      <w:spacing w:line="184" w:lineRule="auto"/>
      <w:ind w:left="133"/>
      <w:rPr>
        <w:rFonts w:ascii="宋体" w:eastAsia="宋体" w:hAnsi="宋体" w:cs="宋体"/>
        <w:sz w:val="18"/>
        <w:szCs w:val="18"/>
      </w:rPr>
    </w:pPr>
    <w:r w:rsidRPr="00A4274A">
      <w:rPr>
        <w:noProof/>
        <w:sz w:val="18"/>
      </w:rPr>
      <w:pict>
        <v:shapetype id="_x0000_t202" coordsize="21600,21600" o:spt="202" path="m,l,21600r21600,l21600,xe">
          <v:stroke joinstyle="miter"/>
          <v:path gradientshapeok="t" o:connecttype="rect"/>
        </v:shapetype>
        <v:shape id="文本框 482" o:spid="_x0000_s1031" type="#_x0000_t202" style="position:absolute;left:0;text-align:left;margin-left:300.8pt;margin-top:0;width:2in;height:2in;z-index:251664384;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Duwa437AQAA9gMAAA4AAAAAAAAAAAAAAAAALgIAAGRy&#10;cy9lMm9Eb2MueG1sUEsBAi0AFAAGAAgAAAAhAHGq0bnXAAAABQEAAA8AAAAAAAAAAAAAAAAAVQQA&#10;AGRycy9kb3ducmV2LnhtbFBLBQYAAAAABAAEAPMAAABZBQAAAAA=&#10;" filled="f" stroked="f" strokeweight=".5pt">
          <v:textbox style="mso-next-textbox:#文本框 482;mso-fit-shape-to-text:t" inset="0,0,0,0">
            <w:txbxContent>
              <w:p w:rsidR="00C57D6E" w:rsidRDefault="00A4274A">
                <w:pPr>
                  <w:pStyle w:val="ad"/>
                </w:pPr>
                <w:fldSimple w:instr=" PAGE  \* MERGEFORMAT ">
                  <w:r w:rsidR="00362C15">
                    <w:rPr>
                      <w:noProof/>
                    </w:rPr>
                    <w:t>1</w:t>
                  </w:r>
                </w:fldSimple>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6E" w:rsidRDefault="00A4274A">
    <w:pPr>
      <w:spacing w:line="182" w:lineRule="auto"/>
      <w:ind w:right="107"/>
      <w:jc w:val="right"/>
      <w:rPr>
        <w:rFonts w:ascii="宋体" w:eastAsia="宋体" w:hAnsi="宋体" w:cs="宋体"/>
        <w:sz w:val="18"/>
        <w:szCs w:val="18"/>
      </w:rPr>
    </w:pPr>
    <w:r w:rsidRPr="00A4274A">
      <w:rPr>
        <w:noProof/>
        <w:sz w:val="18"/>
      </w:rPr>
      <w:pict>
        <v:shapetype id="_x0000_t202" coordsize="21600,21600" o:spt="202" path="m,l,21600r21600,l21600,xe">
          <v:stroke joinstyle="miter"/>
          <v:path gradientshapeok="t" o:connecttype="rect"/>
        </v:shapetype>
        <v:shape id="文本框 483" o:spid="_x0000_s1032" type="#_x0000_t202" style="position:absolute;left:0;text-align:left;margin-left:300.8pt;margin-top:0;width:2in;height:2in;z-index:251666432;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uj9SWvoBAAD2AwAADgAAAAAAAAAAAAAAAAAuAgAAZHJz&#10;L2Uyb0RvYy54bWxQSwECLQAUAAYACAAAACEAcarRudcAAAAFAQAADwAAAAAAAAAAAAAAAABUBAAA&#10;ZHJzL2Rvd25yZXYueG1sUEsFBgAAAAAEAAQA8wAAAFgFAAAAAA==&#10;" filled="f" stroked="f" strokeweight=".5pt">
          <v:textbox style="mso-fit-shape-to-text:t" inset="0,0,0,0">
            <w:txbxContent>
              <w:p w:rsidR="00C57D6E" w:rsidRDefault="00A4274A">
                <w:pPr>
                  <w:pStyle w:val="ad"/>
                </w:pPr>
                <w:fldSimple w:instr=" PAGE  \* MERGEFORMAT ">
                  <w:r w:rsidR="00362C15">
                    <w:rPr>
                      <w:noProof/>
                    </w:rPr>
                    <w:t>15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A76" w:rsidRDefault="00EA3A76">
      <w:r>
        <w:separator/>
      </w:r>
    </w:p>
  </w:footnote>
  <w:footnote w:type="continuationSeparator" w:id="0">
    <w:p w:rsidR="00EA3A76" w:rsidRDefault="00EA3A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238" w:rsidRPr="00C57D6E" w:rsidRDefault="00C57D6E" w:rsidP="00362C15">
    <w:pPr>
      <w:pStyle w:val="ae"/>
      <w:pBdr>
        <w:left w:val="none" w:sz="0" w:space="0" w:color="auto"/>
      </w:pBdr>
      <w:spacing w:afterLines="50"/>
      <w:rPr>
        <w:rFonts w:ascii="黑体" w:eastAsia="黑体" w:hAnsi="黑体" w:cs="黑体"/>
        <w:sz w:val="21"/>
      </w:rPr>
    </w:pPr>
    <w:r w:rsidRPr="00C57D6E">
      <w:rPr>
        <w:rFonts w:ascii="黑体" w:eastAsia="黑体" w:hAnsi="黑体" w:cs="黑体"/>
        <w:sz w:val="21"/>
      </w:rPr>
      <w:t>T/CSF XXX—XXXX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238" w:rsidRPr="00B93238" w:rsidRDefault="00C57D6E" w:rsidP="00362C15">
    <w:pPr>
      <w:spacing w:before="100" w:beforeAutospacing="1" w:afterLines="50" w:line="235" w:lineRule="auto"/>
      <w:ind w:left="23"/>
      <w:jc w:val="right"/>
      <w:rPr>
        <w:rFonts w:ascii="黑体" w:eastAsia="黑体" w:hAnsi="黑体" w:cs="黑体"/>
      </w:rPr>
    </w:pPr>
    <w:r w:rsidRPr="00C57D6E">
      <w:rPr>
        <w:rFonts w:ascii="黑体" w:eastAsia="黑体" w:hAnsi="黑体" w:cs="黑体"/>
      </w:rPr>
      <w:t>T/CSF XXX—XXXX</w:t>
    </w:r>
  </w:p>
  <w:p w:rsidR="00C57D6E" w:rsidRDefault="00C57D6E">
    <w:pPr>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D56AB"/>
    <w:multiLevelType w:val="multilevel"/>
    <w:tmpl w:val="00C00DBA"/>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nsid w:val="5A110F49"/>
    <w:multiLevelType w:val="multilevel"/>
    <w:tmpl w:val="0E86A9E4"/>
    <w:lvl w:ilvl="0">
      <w:start w:val="1"/>
      <w:numFmt w:val="decimal"/>
      <w:suff w:val="nothing"/>
      <w:lvlText w:val="%1  "/>
      <w:lvlJc w:val="left"/>
      <w:pPr>
        <w:ind w:left="0" w:firstLine="0"/>
      </w:pPr>
      <w:rPr>
        <w:rFonts w:hint="eastAsia"/>
      </w:rPr>
    </w:lvl>
    <w:lvl w:ilvl="1">
      <w:start w:val="1"/>
      <w:numFmt w:val="decimal"/>
      <w:suff w:val="nothing"/>
      <w:lvlText w:val="%1.%2  "/>
      <w:lvlJc w:val="left"/>
      <w:pPr>
        <w:ind w:left="568" w:firstLine="0"/>
      </w:pPr>
      <w:rPr>
        <w:rFonts w:hint="eastAsia"/>
      </w:rPr>
    </w:lvl>
    <w:lvl w:ilvl="2">
      <w:start w:val="1"/>
      <w:numFmt w:val="decimal"/>
      <w:suff w:val="nothing"/>
      <w:lvlText w:val="%1.%2.%3  "/>
      <w:lvlJc w:val="left"/>
      <w:pPr>
        <w:ind w:left="993" w:firstLine="0"/>
      </w:pPr>
      <w:rPr>
        <w:rFonts w:hint="eastAsia"/>
        <w:color w:val="auto"/>
      </w:rPr>
    </w:lvl>
    <w:lvl w:ilvl="3">
      <w:start w:val="1"/>
      <w:numFmt w:val="decimal"/>
      <w:suff w:val="nothing"/>
      <w:lvlText w:val="%1.%2.%3.%4  "/>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nsid w:val="646260FA"/>
    <w:multiLevelType w:val="multilevel"/>
    <w:tmpl w:val="646260FA"/>
    <w:lvl w:ilvl="0">
      <w:start w:val="1"/>
      <w:numFmt w:val="decimal"/>
      <w:pStyle w:val="a"/>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nsid w:val="657D3FBC"/>
    <w:multiLevelType w:val="multilevel"/>
    <w:tmpl w:val="657D3FBC"/>
    <w:lvl w:ilvl="0">
      <w:start w:val="1"/>
      <w:numFmt w:val="upperLetter"/>
      <w:pStyle w:val="a0"/>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nsid w:val="756E5A3B"/>
    <w:multiLevelType w:val="multilevel"/>
    <w:tmpl w:val="B5AACE7E"/>
    <w:lvl w:ilvl="0">
      <w:start w:val="1"/>
      <w:numFmt w:val="decimal"/>
      <w:pStyle w:val="a1"/>
      <w:lvlText w:val="%1."/>
      <w:lvlJc w:val="left"/>
      <w:pPr>
        <w:tabs>
          <w:tab w:val="num" w:pos="720"/>
        </w:tabs>
        <w:ind w:left="720" w:hanging="720"/>
      </w:pPr>
    </w:lvl>
    <w:lvl w:ilvl="1">
      <w:start w:val="1"/>
      <w:numFmt w:val="decimal"/>
      <w:pStyle w:val="a2"/>
      <w:lvlText w:val="%2."/>
      <w:lvlJc w:val="left"/>
      <w:pPr>
        <w:tabs>
          <w:tab w:val="num" w:pos="1440"/>
        </w:tabs>
        <w:ind w:left="1440" w:hanging="720"/>
      </w:pPr>
    </w:lvl>
    <w:lvl w:ilvl="2">
      <w:start w:val="1"/>
      <w:numFmt w:val="decimal"/>
      <w:pStyle w:val="a3"/>
      <w:lvlText w:val="%3."/>
      <w:lvlJc w:val="left"/>
      <w:pPr>
        <w:tabs>
          <w:tab w:val="num" w:pos="2160"/>
        </w:tabs>
        <w:ind w:left="2160" w:hanging="720"/>
      </w:pPr>
    </w:lvl>
    <w:lvl w:ilvl="3">
      <w:start w:val="1"/>
      <w:numFmt w:val="decimal"/>
      <w:pStyle w:val="a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evenAndOddHeaders/>
  <w:drawingGridHorizontalSpacing w:val="105"/>
  <w:drawingGridVerticalSpacing w:val="156"/>
  <w:displayHorizontalDrawingGridEvery w:val="2"/>
  <w:displayVerticalDrawingGridEvery w:val="2"/>
  <w:noPunctuationKerning/>
  <w:characterSpacingControl w:val="doNotCompress"/>
  <w:hdrShapeDefaults>
    <o:shapedefaults v:ext="edit" spidmax="6146" fillcolor="white">
      <v:fill color="white"/>
    </o:shapedefaults>
    <o:shapelayout v:ext="edit">
      <o:idmap v:ext="edit" data="1"/>
    </o:shapelayout>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
  <w:docVars>
    <w:docVar w:name="commondata" w:val="eyJoZGlkIjoiYTE1NDRjODBmMTFkNjFjMDRhMzRjZWZjNWEzOGE4MWMifQ=="/>
  </w:docVars>
  <w:rsids>
    <w:rsidRoot w:val="004450D4"/>
    <w:rsid w:val="0002665E"/>
    <w:rsid w:val="00076BD8"/>
    <w:rsid w:val="00076E35"/>
    <w:rsid w:val="0012335B"/>
    <w:rsid w:val="00154948"/>
    <w:rsid w:val="00190E87"/>
    <w:rsid w:val="001C3E21"/>
    <w:rsid w:val="001C587E"/>
    <w:rsid w:val="00202D9D"/>
    <w:rsid w:val="00303B85"/>
    <w:rsid w:val="00362C15"/>
    <w:rsid w:val="00363902"/>
    <w:rsid w:val="00380DF1"/>
    <w:rsid w:val="003E4BE2"/>
    <w:rsid w:val="004450D4"/>
    <w:rsid w:val="004819EB"/>
    <w:rsid w:val="00514197"/>
    <w:rsid w:val="0053578C"/>
    <w:rsid w:val="005C7005"/>
    <w:rsid w:val="00615B1F"/>
    <w:rsid w:val="00617EE1"/>
    <w:rsid w:val="00630676"/>
    <w:rsid w:val="00657473"/>
    <w:rsid w:val="006F5CE4"/>
    <w:rsid w:val="007543BE"/>
    <w:rsid w:val="007F4E6D"/>
    <w:rsid w:val="00853614"/>
    <w:rsid w:val="008E3D62"/>
    <w:rsid w:val="00921A2C"/>
    <w:rsid w:val="009C1AFB"/>
    <w:rsid w:val="00A4274A"/>
    <w:rsid w:val="00A575E5"/>
    <w:rsid w:val="00AB67DE"/>
    <w:rsid w:val="00AC2D86"/>
    <w:rsid w:val="00AD5C0A"/>
    <w:rsid w:val="00B4492F"/>
    <w:rsid w:val="00B93238"/>
    <w:rsid w:val="00C57D6E"/>
    <w:rsid w:val="00C91A3D"/>
    <w:rsid w:val="00C95B2A"/>
    <w:rsid w:val="00C96918"/>
    <w:rsid w:val="00E06076"/>
    <w:rsid w:val="00E522F1"/>
    <w:rsid w:val="00E83AE3"/>
    <w:rsid w:val="00EA3A76"/>
    <w:rsid w:val="00FD6CD8"/>
    <w:rsid w:val="00FD6EBE"/>
    <w:rsid w:val="02E33D66"/>
    <w:rsid w:val="02E572BE"/>
    <w:rsid w:val="05CD02D3"/>
    <w:rsid w:val="05D74EBA"/>
    <w:rsid w:val="07172AFA"/>
    <w:rsid w:val="0B840491"/>
    <w:rsid w:val="0BCD1AAB"/>
    <w:rsid w:val="0E506A1D"/>
    <w:rsid w:val="103B24AA"/>
    <w:rsid w:val="124D3E1D"/>
    <w:rsid w:val="15397071"/>
    <w:rsid w:val="156A6D2F"/>
    <w:rsid w:val="19A60C9B"/>
    <w:rsid w:val="1C610E4D"/>
    <w:rsid w:val="1D59291B"/>
    <w:rsid w:val="1F1D4F08"/>
    <w:rsid w:val="1FCD6C57"/>
    <w:rsid w:val="2064711A"/>
    <w:rsid w:val="22373EB9"/>
    <w:rsid w:val="22FF4D7C"/>
    <w:rsid w:val="2309444A"/>
    <w:rsid w:val="2567002B"/>
    <w:rsid w:val="28244E14"/>
    <w:rsid w:val="2A720B27"/>
    <w:rsid w:val="2AE71BF4"/>
    <w:rsid w:val="2C5E2DF2"/>
    <w:rsid w:val="2E28197C"/>
    <w:rsid w:val="2E68260F"/>
    <w:rsid w:val="32132E1A"/>
    <w:rsid w:val="337D54AA"/>
    <w:rsid w:val="33C855D0"/>
    <w:rsid w:val="36A76E58"/>
    <w:rsid w:val="39D8471E"/>
    <w:rsid w:val="3AF660C6"/>
    <w:rsid w:val="3CFA4FEB"/>
    <w:rsid w:val="3F7A2500"/>
    <w:rsid w:val="401315C4"/>
    <w:rsid w:val="445315DF"/>
    <w:rsid w:val="4C1C4530"/>
    <w:rsid w:val="4E1D3BD2"/>
    <w:rsid w:val="4E600F7F"/>
    <w:rsid w:val="50C11611"/>
    <w:rsid w:val="513945D4"/>
    <w:rsid w:val="562808FE"/>
    <w:rsid w:val="5717642E"/>
    <w:rsid w:val="5E1E78AA"/>
    <w:rsid w:val="6094705D"/>
    <w:rsid w:val="613F14F8"/>
    <w:rsid w:val="65751AF8"/>
    <w:rsid w:val="65CF13F6"/>
    <w:rsid w:val="6909084D"/>
    <w:rsid w:val="6A930EAF"/>
    <w:rsid w:val="6AD67A1C"/>
    <w:rsid w:val="6BFE05DD"/>
    <w:rsid w:val="6CAA0717"/>
    <w:rsid w:val="6D75638A"/>
    <w:rsid w:val="6F276C3A"/>
    <w:rsid w:val="6FBA3D20"/>
    <w:rsid w:val="6FF156C3"/>
    <w:rsid w:val="70F636F4"/>
    <w:rsid w:val="72F35E6F"/>
    <w:rsid w:val="74F73E7F"/>
    <w:rsid w:val="752D5155"/>
    <w:rsid w:val="776A014A"/>
    <w:rsid w:val="77C6675B"/>
    <w:rsid w:val="77D34168"/>
    <w:rsid w:val="7BE26501"/>
    <w:rsid w:val="7D94357C"/>
    <w:rsid w:val="7EE443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2"/>
      <o:rules v:ext="edit">
        <o:r id="V:Rule2" type="connector" idref="#直接连接符 41"/>
        <o:r id="V:Rule3" type="connector" idref="#直接箭头连接符 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next w:val="a6"/>
    <w:semiHidden/>
    <w:qFormat/>
    <w:rsid w:val="00630676"/>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Body Text First Indent"/>
    <w:basedOn w:val="aa"/>
    <w:qFormat/>
    <w:rsid w:val="00630676"/>
    <w:pPr>
      <w:ind w:firstLine="200"/>
    </w:pPr>
  </w:style>
  <w:style w:type="paragraph" w:styleId="aa">
    <w:name w:val="Body Text"/>
    <w:basedOn w:val="a5"/>
    <w:qFormat/>
    <w:rsid w:val="00630676"/>
    <w:pPr>
      <w:tabs>
        <w:tab w:val="left" w:pos="0"/>
      </w:tabs>
      <w:ind w:right="-568"/>
    </w:pPr>
    <w:rPr>
      <w:rFonts w:ascii="Univers (E1)" w:hAnsi="Univers (E1)"/>
      <w:sz w:val="24"/>
      <w:szCs w:val="20"/>
      <w:lang w:eastAsia="en-US"/>
    </w:rPr>
  </w:style>
  <w:style w:type="paragraph" w:styleId="ab">
    <w:name w:val="annotation text"/>
    <w:basedOn w:val="a5"/>
    <w:link w:val="Char"/>
    <w:qFormat/>
    <w:rsid w:val="00630676"/>
  </w:style>
  <w:style w:type="paragraph" w:styleId="ac">
    <w:name w:val="Balloon Text"/>
    <w:basedOn w:val="a5"/>
    <w:link w:val="Char0"/>
    <w:qFormat/>
    <w:rsid w:val="00630676"/>
    <w:rPr>
      <w:sz w:val="18"/>
      <w:szCs w:val="18"/>
    </w:rPr>
  </w:style>
  <w:style w:type="paragraph" w:styleId="ad">
    <w:name w:val="footer"/>
    <w:basedOn w:val="a5"/>
    <w:qFormat/>
    <w:rsid w:val="00630676"/>
    <w:pPr>
      <w:tabs>
        <w:tab w:val="center" w:pos="4153"/>
        <w:tab w:val="right" w:pos="8306"/>
      </w:tabs>
    </w:pPr>
    <w:rPr>
      <w:sz w:val="18"/>
    </w:rPr>
  </w:style>
  <w:style w:type="paragraph" w:styleId="ae">
    <w:name w:val="header"/>
    <w:basedOn w:val="a5"/>
    <w:qFormat/>
    <w:rsid w:val="00630676"/>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
    <w:name w:val="toc 1"/>
    <w:basedOn w:val="a5"/>
    <w:next w:val="a5"/>
    <w:qFormat/>
    <w:rsid w:val="00630676"/>
  </w:style>
  <w:style w:type="paragraph" w:styleId="af">
    <w:name w:val="annotation subject"/>
    <w:basedOn w:val="ab"/>
    <w:next w:val="ab"/>
    <w:link w:val="Char1"/>
    <w:qFormat/>
    <w:rsid w:val="00630676"/>
    <w:rPr>
      <w:b/>
      <w:bCs/>
    </w:rPr>
  </w:style>
  <w:style w:type="table" w:styleId="af0">
    <w:name w:val="Table Grid"/>
    <w:basedOn w:val="a8"/>
    <w:uiPriority w:val="59"/>
    <w:qFormat/>
    <w:rsid w:val="00630676"/>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annotation reference"/>
    <w:basedOn w:val="a7"/>
    <w:qFormat/>
    <w:rsid w:val="00630676"/>
    <w:rPr>
      <w:sz w:val="21"/>
      <w:szCs w:val="21"/>
    </w:rPr>
  </w:style>
  <w:style w:type="table" w:customStyle="1" w:styleId="TableNormal">
    <w:name w:val="Table Normal"/>
    <w:semiHidden/>
    <w:unhideWhenUsed/>
    <w:qFormat/>
    <w:rsid w:val="00630676"/>
    <w:tblPr>
      <w:tblCellMar>
        <w:top w:w="0" w:type="dxa"/>
        <w:left w:w="0" w:type="dxa"/>
        <w:bottom w:w="0" w:type="dxa"/>
        <w:right w:w="0" w:type="dxa"/>
      </w:tblCellMar>
    </w:tblPr>
  </w:style>
  <w:style w:type="paragraph" w:customStyle="1" w:styleId="af2">
    <w:name w:val="封面标准英文名称"/>
    <w:basedOn w:val="af3"/>
    <w:qFormat/>
    <w:rsid w:val="00630676"/>
    <w:pPr>
      <w:framePr w:wrap="around"/>
      <w:spacing w:before="370" w:line="400" w:lineRule="exact"/>
    </w:pPr>
    <w:rPr>
      <w:sz w:val="28"/>
    </w:rPr>
  </w:style>
  <w:style w:type="paragraph" w:customStyle="1" w:styleId="af3">
    <w:name w:val="封面标准名称"/>
    <w:qFormat/>
    <w:rsid w:val="00630676"/>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4">
    <w:name w:val="段"/>
    <w:qFormat/>
    <w:rsid w:val="00630676"/>
    <w:pPr>
      <w:autoSpaceDE w:val="0"/>
      <w:autoSpaceDN w:val="0"/>
      <w:ind w:firstLineChars="200" w:firstLine="200"/>
      <w:jc w:val="both"/>
    </w:pPr>
    <w:rPr>
      <w:rFonts w:ascii="宋体"/>
      <w:sz w:val="21"/>
    </w:rPr>
  </w:style>
  <w:style w:type="paragraph" w:customStyle="1" w:styleId="a2">
    <w:name w:val="章标题"/>
    <w:next w:val="af4"/>
    <w:uiPriority w:val="99"/>
    <w:qFormat/>
    <w:rsid w:val="00630676"/>
    <w:pPr>
      <w:numPr>
        <w:ilvl w:val="1"/>
        <w:numId w:val="10"/>
      </w:numPr>
      <w:spacing w:beforeLines="50" w:afterLines="50"/>
      <w:jc w:val="both"/>
      <w:outlineLvl w:val="1"/>
    </w:pPr>
    <w:rPr>
      <w:rFonts w:ascii="黑体" w:eastAsia="黑体"/>
      <w:sz w:val="21"/>
    </w:rPr>
  </w:style>
  <w:style w:type="paragraph" w:customStyle="1" w:styleId="a3">
    <w:name w:val="一级条标题"/>
    <w:next w:val="af4"/>
    <w:qFormat/>
    <w:rsid w:val="00630676"/>
    <w:pPr>
      <w:numPr>
        <w:ilvl w:val="2"/>
        <w:numId w:val="10"/>
      </w:numPr>
      <w:outlineLvl w:val="2"/>
    </w:pPr>
    <w:rPr>
      <w:rFonts w:eastAsia="黑体"/>
      <w:sz w:val="21"/>
    </w:rPr>
  </w:style>
  <w:style w:type="paragraph" w:customStyle="1" w:styleId="af5">
    <w:name w:val="字母编号列项（一级）"/>
    <w:qFormat/>
    <w:rsid w:val="00630676"/>
    <w:pPr>
      <w:ind w:leftChars="200" w:left="840" w:hangingChars="200" w:hanging="420"/>
      <w:jc w:val="both"/>
    </w:pPr>
    <w:rPr>
      <w:rFonts w:ascii="宋体"/>
      <w:sz w:val="21"/>
    </w:rPr>
  </w:style>
  <w:style w:type="paragraph" w:customStyle="1" w:styleId="a4">
    <w:name w:val="二级条标题"/>
    <w:basedOn w:val="a3"/>
    <w:next w:val="af4"/>
    <w:qFormat/>
    <w:rsid w:val="00630676"/>
    <w:pPr>
      <w:numPr>
        <w:ilvl w:val="3"/>
      </w:numPr>
      <w:outlineLvl w:val="3"/>
    </w:pPr>
  </w:style>
  <w:style w:type="paragraph" w:customStyle="1" w:styleId="a0">
    <w:name w:val="附录标识"/>
    <w:basedOn w:val="a1"/>
    <w:next w:val="af4"/>
    <w:qFormat/>
    <w:rsid w:val="00630676"/>
    <w:pPr>
      <w:numPr>
        <w:numId w:val="2"/>
      </w:numPr>
      <w:tabs>
        <w:tab w:val="left" w:pos="6405"/>
      </w:tabs>
      <w:spacing w:after="200"/>
    </w:pPr>
    <w:rPr>
      <w:sz w:val="21"/>
    </w:rPr>
  </w:style>
  <w:style w:type="paragraph" w:customStyle="1" w:styleId="a1">
    <w:name w:val="前言、引言标题"/>
    <w:next w:val="af4"/>
    <w:qFormat/>
    <w:rsid w:val="00630676"/>
    <w:pPr>
      <w:numPr>
        <w:numId w:val="10"/>
      </w:numPr>
      <w:shd w:val="clear" w:color="FFFFFF" w:fill="FFFFFF"/>
      <w:spacing w:before="640" w:after="560"/>
      <w:jc w:val="center"/>
      <w:outlineLvl w:val="0"/>
    </w:pPr>
    <w:rPr>
      <w:rFonts w:ascii="黑体" w:eastAsia="黑体"/>
      <w:sz w:val="32"/>
    </w:rPr>
  </w:style>
  <w:style w:type="character" w:customStyle="1" w:styleId="Char0">
    <w:name w:val="批注框文本 Char"/>
    <w:basedOn w:val="a7"/>
    <w:link w:val="ac"/>
    <w:qFormat/>
    <w:rsid w:val="00630676"/>
    <w:rPr>
      <w:rFonts w:ascii="Arial" w:eastAsia="Arial" w:hAnsi="Arial" w:cs="Arial"/>
      <w:snapToGrid w:val="0"/>
      <w:color w:val="000000"/>
      <w:sz w:val="18"/>
      <w:szCs w:val="18"/>
    </w:rPr>
  </w:style>
  <w:style w:type="character" w:customStyle="1" w:styleId="Char">
    <w:name w:val="批注文字 Char"/>
    <w:basedOn w:val="a7"/>
    <w:link w:val="ab"/>
    <w:qFormat/>
    <w:rsid w:val="00630676"/>
    <w:rPr>
      <w:rFonts w:ascii="Arial" w:eastAsia="Arial" w:hAnsi="Arial" w:cs="Arial"/>
      <w:snapToGrid w:val="0"/>
      <w:color w:val="000000"/>
      <w:sz w:val="21"/>
      <w:szCs w:val="21"/>
    </w:rPr>
  </w:style>
  <w:style w:type="character" w:customStyle="1" w:styleId="Char1">
    <w:name w:val="批注主题 Char"/>
    <w:basedOn w:val="Char"/>
    <w:link w:val="af"/>
    <w:qFormat/>
    <w:rsid w:val="00630676"/>
    <w:rPr>
      <w:rFonts w:ascii="Arial" w:eastAsia="Arial" w:hAnsi="Arial" w:cs="Arial"/>
      <w:b/>
      <w:bCs/>
      <w:snapToGrid w:val="0"/>
      <w:color w:val="000000"/>
      <w:sz w:val="21"/>
      <w:szCs w:val="21"/>
    </w:rPr>
  </w:style>
  <w:style w:type="paragraph" w:styleId="af6">
    <w:name w:val="Revision"/>
    <w:hidden/>
    <w:uiPriority w:val="99"/>
    <w:unhideWhenUsed/>
    <w:rsid w:val="00C95B2A"/>
    <w:rPr>
      <w:rFonts w:ascii="Arial" w:eastAsia="Arial" w:hAnsi="Arial" w:cs="Arial"/>
      <w:snapToGrid w:val="0"/>
      <w:color w:val="000000"/>
      <w:sz w:val="21"/>
      <w:szCs w:val="21"/>
    </w:rPr>
  </w:style>
  <w:style w:type="paragraph" w:customStyle="1" w:styleId="Bodytext1">
    <w:name w:val="Body text|1"/>
    <w:basedOn w:val="a5"/>
    <w:qFormat/>
    <w:rsid w:val="00154948"/>
    <w:pPr>
      <w:widowControl w:val="0"/>
      <w:kinsoku/>
      <w:autoSpaceDE/>
      <w:autoSpaceDN/>
      <w:adjustRightInd/>
      <w:snapToGrid/>
      <w:spacing w:line="324" w:lineRule="auto"/>
      <w:ind w:firstLine="400"/>
      <w:textAlignment w:val="auto"/>
    </w:pPr>
    <w:rPr>
      <w:rFonts w:ascii="宋体" w:eastAsia="宋体" w:hAnsi="宋体" w:cs="宋体"/>
      <w:snapToGrid/>
      <w:color w:val="auto"/>
      <w:kern w:val="2"/>
      <w:sz w:val="20"/>
      <w:szCs w:val="20"/>
      <w:lang w:val="zh-TW" w:eastAsia="zh-TW" w:bidi="zh-TW"/>
    </w:rPr>
  </w:style>
  <w:style w:type="paragraph" w:customStyle="1" w:styleId="Z1">
    <w:name w:val="Z标题1"/>
    <w:next w:val="a5"/>
    <w:qFormat/>
    <w:rsid w:val="00154948"/>
    <w:pPr>
      <w:tabs>
        <w:tab w:val="num" w:pos="720"/>
      </w:tabs>
      <w:spacing w:beforeLines="100" w:afterLines="100"/>
      <w:ind w:left="720" w:hanging="720"/>
      <w:jc w:val="both"/>
      <w:outlineLvl w:val="0"/>
    </w:pPr>
    <w:rPr>
      <w:rFonts w:ascii="黑体" w:eastAsia="黑体" w:hAnsi="Charlesworth"/>
      <w:kern w:val="2"/>
      <w:sz w:val="21"/>
    </w:rPr>
  </w:style>
  <w:style w:type="paragraph" w:customStyle="1" w:styleId="a">
    <w:name w:val="标准文件_正文表标题"/>
    <w:next w:val="a5"/>
    <w:qFormat/>
    <w:rsid w:val="00AD5C0A"/>
    <w:pPr>
      <w:numPr>
        <w:numId w:val="4"/>
      </w:numPr>
      <w:tabs>
        <w:tab w:val="left" w:pos="0"/>
      </w:tabs>
      <w:spacing w:beforeLines="50" w:afterLines="50"/>
      <w:jc w:val="center"/>
    </w:pPr>
    <w:rPr>
      <w:rFonts w:ascii="黑体" w:eastAsia="黑体"/>
      <w:sz w:val="21"/>
    </w:rPr>
  </w:style>
  <w:style w:type="paragraph" w:customStyle="1" w:styleId="af7">
    <w:name w:val="附录表标题"/>
    <w:basedOn w:val="a5"/>
    <w:next w:val="a5"/>
    <w:rsid w:val="00303B85"/>
    <w:pPr>
      <w:widowControl w:val="0"/>
      <w:tabs>
        <w:tab w:val="left" w:pos="180"/>
      </w:tabs>
      <w:kinsoku/>
      <w:autoSpaceDE/>
      <w:autoSpaceDN/>
      <w:adjustRightInd/>
      <w:snapToGrid/>
      <w:spacing w:beforeLines="50" w:afterLines="50"/>
      <w:jc w:val="center"/>
      <w:textAlignment w:val="auto"/>
    </w:pPr>
    <w:rPr>
      <w:rFonts w:ascii="黑体" w:eastAsia="黑体" w:hAnsi="Times New Roman" w:cs="Times New Roman"/>
      <w:snapToGrid/>
      <w:color w:val="auto"/>
      <w:kern w:val="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41952C-5F66-4871-B731-30A9CE14C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20</Pages>
  <Words>2185</Words>
  <Characters>12461</Characters>
  <Application>Microsoft Office Word</Application>
  <DocSecurity>0</DocSecurity>
  <Lines>103</Lines>
  <Paragraphs>29</Paragraphs>
  <ScaleCrop>false</ScaleCrop>
  <Company/>
  <LinksUpToDate>false</LinksUpToDate>
  <CharactersWithSpaces>14617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201</cp:lastModifiedBy>
  <cp:revision>18</cp:revision>
  <dcterms:created xsi:type="dcterms:W3CDTF">2023-04-20T19:21:00Z</dcterms:created>
  <dcterms:modified xsi:type="dcterms:W3CDTF">2023-08-23T08:22:00Z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2022-11-11T23:06:03Z</vt:filetime>
  </property>
  <property fmtid="{D5CDD505-2E9C-101B-9397-08002B2CF9AE}" pid="4" name="KSOProductBuildVer">
    <vt:lpwstr>2052-11.1.0.14309</vt:lpwstr>
  </property>
  <property fmtid="{D5CDD505-2E9C-101B-9397-08002B2CF9AE}" pid="5" name="ICV">
    <vt:lpwstr>0F8E8E6517694714ADA802392813B961_13</vt:lpwstr>
  </property>
</Properties>
</file>