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5F55" w14:textId="77777777" w:rsidR="001C7638" w:rsidRDefault="00000000" w:rsidP="001C7638">
      <w:pPr>
        <w:pStyle w:val="af4"/>
        <w:framePr w:wrap="around" w:vAnchor="page" w:hAnchor="page" w:x="1846" w:y="1321"/>
        <w:rPr>
          <w:rFonts w:ascii="Times New Roman"/>
          <w:b/>
          <w:bCs/>
        </w:rPr>
      </w:pPr>
      <w:r>
        <w:rPr>
          <w:rFonts w:ascii="Times New Roman"/>
        </w:rPr>
        <w:br w:type="page"/>
      </w:r>
      <w:r w:rsidRPr="001C7638">
        <w:rPr>
          <w:b/>
          <w:bCs/>
        </w:rPr>
        <w:t xml:space="preserve">ICS </w:t>
      </w:r>
    </w:p>
    <w:p w14:paraId="5CC08CBC" w14:textId="392C3F55" w:rsidR="00451096" w:rsidRPr="001C7638" w:rsidRDefault="00000000" w:rsidP="001C7638">
      <w:pPr>
        <w:pStyle w:val="af4"/>
        <w:framePr w:wrap="around" w:vAnchor="page" w:hAnchor="page" w:x="1846" w:y="1321"/>
        <w:rPr>
          <w:rFonts w:ascii="Times New Roman"/>
        </w:rPr>
      </w:pPr>
      <w:r w:rsidRPr="001C7638">
        <w:rPr>
          <w:b/>
          <w:bCs/>
          <w:noProof/>
        </w:rPr>
        <mc:AlternateContent>
          <mc:Choice Requires="wps">
            <w:drawing>
              <wp:anchor distT="0" distB="0" distL="114300" distR="114300" simplePos="0" relativeHeight="251660288" behindDoc="1" locked="0" layoutInCell="1" allowOverlap="1" wp14:anchorId="245C655D" wp14:editId="07A968DF">
                <wp:simplePos x="0" y="0"/>
                <wp:positionH relativeFrom="column">
                  <wp:posOffset>-76200</wp:posOffset>
                </wp:positionH>
                <wp:positionV relativeFrom="paragraph">
                  <wp:posOffset>188595</wp:posOffset>
                </wp:positionV>
                <wp:extent cx="866775" cy="198120"/>
                <wp:effectExtent l="0" t="0" r="4445" b="190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6pt;margin-top:14.85pt;height:15.6pt;width:68.25pt;z-index:-251656192;mso-width-relative:page;mso-height-relative:page;" fillcolor="#FFFFFF" filled="t" stroked="f" coordsize="21600,21600"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FzHWNcAAAAJ&#10;AQAADwAAAAAAAAABACAAAAAiAAAAZHJzL2Rvd25yZXYueG1sUEsBAhQAFAAAAAgAh07iQJA+5VEd&#10;AgAAJwQAAA4AAAAAAAAAAQAgAAAAJgEAAGRycy9lMm9Eb2MueG1sUEsFBgAAAAAGAAYAWQEAALUF&#10;AAAAAA==&#10;">
                <v:fill on="t" focussize="0,0"/>
                <v:stroke on="f"/>
                <v:imagedata o:title=""/>
                <o:lock v:ext="edit" aspectratio="f"/>
              </v:rect>
            </w:pict>
          </mc:Fallback>
        </mc:AlternateContent>
      </w:r>
      <w:r w:rsidR="001C7638" w:rsidRPr="001C7638">
        <w:rPr>
          <w:b/>
          <w:bCs/>
        </w:rPr>
        <w:t>CCS</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451096" w:rsidRPr="00D56490" w14:paraId="4AE204D9" w14:textId="77777777">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1"/>
            </w:tblGrid>
            <w:tr w:rsidR="00451096" w:rsidRPr="00D56490" w14:paraId="024F7D63" w14:textId="77777777">
              <w:trPr>
                <w:trHeight w:val="2073"/>
              </w:trPr>
              <w:tc>
                <w:tcPr>
                  <w:tcW w:w="8351" w:type="dxa"/>
                  <w:tcBorders>
                    <w:top w:val="nil"/>
                    <w:left w:val="nil"/>
                    <w:bottom w:val="nil"/>
                    <w:right w:val="nil"/>
                  </w:tcBorders>
                </w:tcPr>
                <w:p w14:paraId="61E3FC36" w14:textId="77777777" w:rsidR="00451096" w:rsidRPr="00D56490" w:rsidRDefault="00000000">
                  <w:pPr>
                    <w:framePr w:hSpace="180" w:vSpace="180" w:wrap="around" w:vAnchor="page" w:hAnchor="page" w:x="1846" w:y="1321" w:anchorLock="1"/>
                    <w:ind w:firstLine="2249"/>
                    <w:jc w:val="right"/>
                    <w:textAlignment w:val="center"/>
                    <w:rPr>
                      <w:rFonts w:eastAsia="黑体" w:cs="Times New Roman"/>
                      <w:kern w:val="0"/>
                      <w:szCs w:val="21"/>
                    </w:rPr>
                  </w:pPr>
                  <w:r w:rsidRPr="00D56490">
                    <w:rPr>
                      <w:rFonts w:eastAsia="黑体" w:cs="Times New Roman"/>
                      <w:b/>
                      <w:bCs/>
                      <w:kern w:val="0"/>
                      <w:sz w:val="112"/>
                      <w:szCs w:val="112"/>
                    </w:rPr>
                    <w:t>CSF</w:t>
                  </w:r>
                </w:p>
              </w:tc>
            </w:tr>
          </w:tbl>
          <w:p w14:paraId="3E89E34E" w14:textId="77777777" w:rsidR="00451096" w:rsidRPr="00D56490" w:rsidRDefault="00451096">
            <w:pPr>
              <w:framePr w:hSpace="180" w:vSpace="180" w:wrap="around" w:vAnchor="page" w:hAnchor="page" w:x="1846" w:y="1321" w:anchorLock="1"/>
              <w:ind w:firstLine="560"/>
              <w:jc w:val="left"/>
              <w:textAlignment w:val="center"/>
              <w:rPr>
                <w:rFonts w:eastAsia="黑体" w:cs="Times New Roman"/>
                <w:kern w:val="0"/>
                <w:szCs w:val="21"/>
              </w:rPr>
            </w:pPr>
          </w:p>
        </w:tc>
      </w:tr>
    </w:tbl>
    <w:p w14:paraId="5BE0DDAF" w14:textId="77777777" w:rsidR="00451096" w:rsidRPr="00D56490" w:rsidRDefault="00000000">
      <w:pPr>
        <w:framePr w:w="7714" w:hSpace="181" w:vSpace="181" w:wrap="around" w:vAnchor="page" w:hAnchor="page" w:x="2311" w:y="3244" w:anchorLock="1"/>
        <w:widowControl/>
        <w:spacing w:line="0" w:lineRule="atLeast"/>
        <w:ind w:firstLineChars="0" w:firstLine="0"/>
        <w:jc w:val="distribute"/>
        <w:rPr>
          <w:rFonts w:eastAsia="黑体" w:cs="Times New Roman"/>
          <w:bCs/>
          <w:spacing w:val="-40"/>
          <w:kern w:val="0"/>
          <w:sz w:val="84"/>
          <w:szCs w:val="84"/>
        </w:rPr>
      </w:pPr>
      <w:r w:rsidRPr="00D56490">
        <w:rPr>
          <w:rFonts w:eastAsia="黑体" w:cs="Times New Roman"/>
          <w:bCs/>
          <w:spacing w:val="-40"/>
          <w:kern w:val="0"/>
          <w:sz w:val="84"/>
          <w:szCs w:val="84"/>
        </w:rPr>
        <w:t>团体标准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451096" w:rsidRPr="00D56490" w14:paraId="51A5BFD9" w14:textId="77777777">
        <w:tc>
          <w:tcPr>
            <w:tcW w:w="9356" w:type="dxa"/>
            <w:tcBorders>
              <w:top w:val="nil"/>
              <w:left w:val="nil"/>
              <w:bottom w:val="nil"/>
              <w:right w:val="nil"/>
            </w:tcBorders>
          </w:tcPr>
          <w:bookmarkStart w:id="0" w:name="DT"/>
          <w:p w14:paraId="5CA56F25" w14:textId="77777777" w:rsidR="00451096" w:rsidRPr="00D56490" w:rsidRDefault="00000000">
            <w:pPr>
              <w:framePr w:w="9140" w:h="1242" w:hRule="exact" w:hSpace="284" w:wrap="around" w:vAnchor="page" w:hAnchor="page" w:x="1695" w:y="4472" w:anchorLock="1"/>
              <w:widowControl/>
              <w:spacing w:before="357" w:line="280" w:lineRule="exact"/>
              <w:ind w:firstLine="560"/>
              <w:jc w:val="right"/>
              <w:rPr>
                <w:rFonts w:eastAsia="黑体" w:cs="Times New Roman"/>
                <w:bCs/>
                <w:kern w:val="0"/>
                <w:szCs w:val="28"/>
              </w:rPr>
            </w:pPr>
            <w:r w:rsidRPr="00D56490">
              <w:rPr>
                <w:rFonts w:eastAsia="黑体" w:cs="Times New Roman"/>
                <w:bCs/>
                <w:noProof/>
                <w:kern w:val="0"/>
                <w:szCs w:val="28"/>
              </w:rPr>
              <mc:AlternateContent>
                <mc:Choice Requires="wps">
                  <w:drawing>
                    <wp:anchor distT="0" distB="0" distL="114300" distR="114300" simplePos="0" relativeHeight="251659264" behindDoc="0" locked="0" layoutInCell="1" allowOverlap="1" wp14:anchorId="0928DC73" wp14:editId="7F9DEC68">
                      <wp:simplePos x="0" y="0"/>
                      <wp:positionH relativeFrom="column">
                        <wp:posOffset>-172085</wp:posOffset>
                      </wp:positionH>
                      <wp:positionV relativeFrom="paragraph">
                        <wp:posOffset>519430</wp:posOffset>
                      </wp:positionV>
                      <wp:extent cx="6120130" cy="0"/>
                      <wp:effectExtent l="8255" t="15240" r="15240" b="1333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3.55pt;margin-top:40.9pt;height:0pt;width:481.9pt;z-index:251659264;mso-width-relative:page;mso-height-relative:page;" filled="f" stroked="t" coordsize="21600,21600" o:gfxdata="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1qD&#10;o9gAAAAJAQAADwAAAAAAAAABACAAAAAiAAAAZHJzL2Rvd25yZXYueG1sUEsBAhQAFAAAAAgAh07i&#10;QEoRXTTpAQAAuwMAAA4AAAAAAAAAAQAgAAAAJwEAAGRycy9lMm9Eb2MueG1sUEsFBgAAAAAGAAYA&#10;WQEAAIIFAAAAAA==&#10;">
                      <v:fill on="f" focussize="0,0"/>
                      <v:stroke weight="1pt" color="#000000" joinstyle="round"/>
                      <v:imagedata o:title=""/>
                      <o:lock v:ext="edit" aspectratio="f"/>
                    </v:line>
                  </w:pict>
                </mc:Fallback>
              </mc:AlternateContent>
            </w:r>
            <w:r w:rsidRPr="00D56490">
              <w:rPr>
                <w:rFonts w:eastAsia="黑体" w:cs="Times New Roman"/>
                <w:bCs/>
                <w:kern w:val="0"/>
                <w:szCs w:val="28"/>
              </w:rPr>
              <w:t>T/CSF</w:t>
            </w:r>
            <w:bookmarkEnd w:id="0"/>
            <w:r w:rsidRPr="00D56490">
              <w:rPr>
                <w:rFonts w:eastAsia="黑体" w:cs="Times New Roman"/>
                <w:bCs/>
                <w:kern w:val="0"/>
                <w:szCs w:val="28"/>
              </w:rPr>
              <w:t xml:space="preserve"> ×××-××××</w:t>
            </w:r>
          </w:p>
        </w:tc>
      </w:tr>
    </w:tbl>
    <w:p w14:paraId="5EBDC6C4" w14:textId="77777777" w:rsidR="00451096" w:rsidRPr="00D56490" w:rsidRDefault="00451096">
      <w:pPr>
        <w:framePr w:w="9639" w:h="4897" w:hRule="exact" w:wrap="around" w:vAnchor="page" w:hAnchor="page" w:x="1261" w:y="6436" w:anchorLock="1"/>
        <w:spacing w:line="680" w:lineRule="exact"/>
        <w:ind w:firstLineChars="0" w:firstLine="0"/>
        <w:jc w:val="center"/>
        <w:textAlignment w:val="center"/>
        <w:rPr>
          <w:rFonts w:eastAsia="黑体" w:cs="Times New Roman"/>
          <w:b/>
          <w:bCs/>
          <w:kern w:val="0"/>
          <w:sz w:val="52"/>
        </w:rPr>
      </w:pPr>
    </w:p>
    <w:p w14:paraId="317F2C5D" w14:textId="77777777" w:rsidR="00451096" w:rsidRPr="00D56490" w:rsidRDefault="00000000">
      <w:pPr>
        <w:framePr w:w="9639" w:h="4897" w:hRule="exact" w:wrap="around" w:vAnchor="page" w:hAnchor="page" w:x="1261" w:y="6436" w:anchorLock="1"/>
        <w:adjustRightInd/>
        <w:snapToGrid/>
        <w:spacing w:line="240" w:lineRule="auto"/>
        <w:ind w:firstLineChars="0" w:firstLine="0"/>
        <w:jc w:val="center"/>
        <w:textAlignment w:val="center"/>
        <w:rPr>
          <w:rFonts w:eastAsia="黑体" w:cs="Times New Roman"/>
          <w:bCs/>
          <w:color w:val="auto"/>
          <w:kern w:val="0"/>
          <w:sz w:val="52"/>
          <w:szCs w:val="52"/>
        </w:rPr>
      </w:pPr>
      <w:r w:rsidRPr="00D56490">
        <w:rPr>
          <w:rFonts w:eastAsia="黑体" w:cs="Times New Roman"/>
          <w:bCs/>
          <w:color w:val="auto"/>
          <w:kern w:val="0"/>
          <w:sz w:val="52"/>
          <w:szCs w:val="52"/>
        </w:rPr>
        <w:t>盐碱地生态修复本底调查技术</w:t>
      </w:r>
      <w:r w:rsidRPr="00D20862">
        <w:rPr>
          <w:rFonts w:eastAsia="黑体" w:cs="Times New Roman"/>
          <w:bCs/>
          <w:color w:val="auto"/>
          <w:kern w:val="0"/>
          <w:sz w:val="52"/>
          <w:szCs w:val="52"/>
        </w:rPr>
        <w:t>规程</w:t>
      </w:r>
    </w:p>
    <w:p w14:paraId="76D5B97C" w14:textId="77777777" w:rsidR="00451096" w:rsidRPr="00D56490" w:rsidRDefault="00000000">
      <w:pPr>
        <w:framePr w:w="9639" w:h="4897" w:hRule="exact" w:wrap="around" w:vAnchor="page" w:hAnchor="page" w:x="1261" w:y="6436" w:anchorLock="1"/>
        <w:adjustRightInd/>
        <w:snapToGrid/>
        <w:spacing w:line="240" w:lineRule="auto"/>
        <w:ind w:firstLineChars="0" w:firstLine="0"/>
        <w:jc w:val="center"/>
        <w:textAlignment w:val="center"/>
        <w:rPr>
          <w:rFonts w:eastAsia="黑体" w:cs="Times New Roman"/>
          <w:bCs/>
          <w:color w:val="auto"/>
          <w:kern w:val="0"/>
          <w:szCs w:val="28"/>
        </w:rPr>
      </w:pPr>
      <w:r w:rsidRPr="00D56490">
        <w:rPr>
          <w:rFonts w:eastAsia="黑体" w:cs="Times New Roman"/>
          <w:bCs/>
          <w:color w:val="auto"/>
          <w:kern w:val="0"/>
          <w:szCs w:val="28"/>
        </w:rPr>
        <w:t>Technical regulation for background investigation of</w:t>
      </w:r>
    </w:p>
    <w:p w14:paraId="0039B1C0" w14:textId="77777777" w:rsidR="00451096" w:rsidRPr="00D56490" w:rsidRDefault="00000000">
      <w:pPr>
        <w:framePr w:w="9639" w:h="4897" w:hRule="exact" w:wrap="around" w:vAnchor="page" w:hAnchor="page" w:x="1261" w:y="6436" w:anchorLock="1"/>
        <w:adjustRightInd/>
        <w:snapToGrid/>
        <w:spacing w:line="240" w:lineRule="auto"/>
        <w:ind w:firstLineChars="0" w:firstLine="0"/>
        <w:jc w:val="center"/>
        <w:textAlignment w:val="center"/>
        <w:rPr>
          <w:rFonts w:eastAsia="黑体" w:cs="Times New Roman"/>
          <w:bCs/>
          <w:color w:val="auto"/>
          <w:kern w:val="0"/>
          <w:szCs w:val="28"/>
        </w:rPr>
      </w:pPr>
      <w:r w:rsidRPr="00D56490">
        <w:rPr>
          <w:rFonts w:eastAsia="黑体" w:cs="Times New Roman"/>
          <w:bCs/>
          <w:color w:val="auto"/>
          <w:kern w:val="0"/>
          <w:szCs w:val="28"/>
        </w:rPr>
        <w:t>ecological restoration of saline-alkali land</w:t>
      </w:r>
    </w:p>
    <w:p w14:paraId="4064D536" w14:textId="13A70F09" w:rsidR="00451096" w:rsidRPr="00D56490" w:rsidRDefault="00000000">
      <w:pPr>
        <w:pStyle w:val="af7"/>
        <w:framePr w:h="4897" w:hRule="exact" w:wrap="around" w:x="1261" w:y="6436"/>
        <w:adjustRightInd w:val="0"/>
        <w:snapToGrid w:val="0"/>
        <w:spacing w:line="240" w:lineRule="auto"/>
        <w:rPr>
          <w:rFonts w:eastAsia="宋体"/>
        </w:rPr>
      </w:pPr>
      <w:r w:rsidRPr="00D56490">
        <w:rPr>
          <w:rFonts w:eastAsia="宋体"/>
        </w:rPr>
        <w:t>（</w:t>
      </w:r>
      <w:r w:rsidR="007B6E0B">
        <w:rPr>
          <w:rFonts w:eastAsia="宋体" w:hint="eastAsia"/>
        </w:rPr>
        <w:t>公示</w:t>
      </w:r>
      <w:r w:rsidRPr="00D56490">
        <w:rPr>
          <w:rFonts w:eastAsia="宋体"/>
        </w:rPr>
        <w:t>稿）</w:t>
      </w:r>
    </w:p>
    <w:p w14:paraId="775456E0" w14:textId="77777777" w:rsidR="00451096" w:rsidRPr="00D56490" w:rsidRDefault="00451096">
      <w:pPr>
        <w:framePr w:w="9639" w:h="4897" w:hRule="exact" w:wrap="around" w:vAnchor="page" w:hAnchor="page" w:x="1261" w:y="6436" w:anchorLock="1"/>
        <w:adjustRightInd/>
        <w:snapToGrid/>
        <w:spacing w:line="240" w:lineRule="auto"/>
        <w:ind w:firstLineChars="0" w:firstLine="0"/>
        <w:jc w:val="center"/>
        <w:textAlignment w:val="center"/>
        <w:rPr>
          <w:rFonts w:eastAsia="黑体" w:cs="Times New Roman"/>
          <w:b/>
          <w:color w:val="auto"/>
          <w:kern w:val="0"/>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451096" w:rsidRPr="00D56490" w14:paraId="0296FA89" w14:textId="77777777">
        <w:tc>
          <w:tcPr>
            <w:tcW w:w="9855" w:type="dxa"/>
            <w:tcBorders>
              <w:top w:val="nil"/>
              <w:left w:val="nil"/>
              <w:bottom w:val="nil"/>
              <w:right w:val="nil"/>
            </w:tcBorders>
          </w:tcPr>
          <w:p w14:paraId="7995CAEE" w14:textId="77777777" w:rsidR="00451096" w:rsidRPr="00D56490" w:rsidRDefault="00000000">
            <w:pPr>
              <w:framePr w:w="9639" w:h="4897" w:hRule="exact" w:wrap="around" w:vAnchor="page" w:hAnchor="page" w:x="1261" w:y="6436" w:anchorLock="1"/>
              <w:spacing w:before="440" w:line="400" w:lineRule="exact"/>
              <w:ind w:firstLineChars="600" w:firstLine="1680"/>
              <w:textAlignment w:val="center"/>
              <w:rPr>
                <w:rFonts w:cs="Times New Roman"/>
                <w:kern w:val="0"/>
                <w:szCs w:val="28"/>
              </w:rPr>
            </w:pPr>
            <w:r w:rsidRPr="00D56490">
              <w:rPr>
                <w:rFonts w:cs="Times New Roman"/>
                <w:kern w:val="0"/>
                <w:szCs w:val="28"/>
              </w:rPr>
              <w:t xml:space="preserve">                 </w:t>
            </w:r>
          </w:p>
        </w:tc>
      </w:tr>
      <w:tr w:rsidR="00451096" w:rsidRPr="00D56490" w14:paraId="690FC6AE" w14:textId="77777777">
        <w:tc>
          <w:tcPr>
            <w:tcW w:w="9855" w:type="dxa"/>
            <w:tcBorders>
              <w:top w:val="nil"/>
              <w:left w:val="nil"/>
              <w:bottom w:val="nil"/>
              <w:right w:val="nil"/>
            </w:tcBorders>
          </w:tcPr>
          <w:p w14:paraId="751606CC" w14:textId="77777777" w:rsidR="00451096" w:rsidRPr="00D56490" w:rsidRDefault="00451096">
            <w:pPr>
              <w:framePr w:w="9639" w:h="4897" w:hRule="exact" w:wrap="around" w:vAnchor="page" w:hAnchor="page" w:x="1261" w:y="6436" w:anchorLock="1"/>
              <w:spacing w:before="180" w:after="160" w:line="180" w:lineRule="exact"/>
              <w:ind w:firstLineChars="0" w:firstLine="0"/>
              <w:textAlignment w:val="center"/>
              <w:rPr>
                <w:rFonts w:cs="Times New Roman"/>
                <w:kern w:val="0"/>
                <w:szCs w:val="28"/>
              </w:rPr>
            </w:pPr>
          </w:p>
        </w:tc>
      </w:tr>
    </w:tbl>
    <w:p w14:paraId="1D45FAD2" w14:textId="77777777" w:rsidR="00451096" w:rsidRPr="00D56490" w:rsidRDefault="00451096">
      <w:pPr>
        <w:framePr w:w="3997" w:h="471" w:hRule="exact" w:vSpace="181" w:wrap="around" w:vAnchor="page" w:hAnchor="text" w:x="1419" w:y="14097" w:anchorLock="1"/>
        <w:widowControl/>
        <w:tabs>
          <w:tab w:val="left" w:pos="3374"/>
        </w:tabs>
        <w:ind w:firstLine="560"/>
        <w:jc w:val="left"/>
        <w:rPr>
          <w:rFonts w:eastAsia="黑体" w:cs="Times New Roman"/>
          <w:kern w:val="0"/>
        </w:rPr>
      </w:pPr>
    </w:p>
    <w:p w14:paraId="20B41C90" w14:textId="77777777" w:rsidR="00451096" w:rsidRPr="00D56490" w:rsidRDefault="00451096">
      <w:pPr>
        <w:framePr w:w="3997" w:h="471" w:hRule="exact" w:vSpace="181" w:wrap="around" w:vAnchor="page" w:hAnchor="text" w:x="1419" w:y="14097" w:anchorLock="1"/>
        <w:widowControl/>
        <w:tabs>
          <w:tab w:val="left" w:pos="3374"/>
        </w:tabs>
        <w:ind w:firstLine="560"/>
        <w:jc w:val="left"/>
        <w:rPr>
          <w:rFonts w:eastAsia="黑体" w:cs="Times New Roman"/>
          <w:kern w:val="0"/>
        </w:rPr>
      </w:pPr>
    </w:p>
    <w:p w14:paraId="38B884B9" w14:textId="77777777" w:rsidR="00451096" w:rsidRPr="00D56490" w:rsidRDefault="00451096">
      <w:pPr>
        <w:framePr w:w="3997" w:h="471" w:hRule="exact" w:vSpace="181" w:wrap="around" w:vAnchor="page" w:hAnchor="text" w:x="1419" w:y="14097" w:anchorLock="1"/>
        <w:widowControl/>
        <w:tabs>
          <w:tab w:val="left" w:pos="3374"/>
        </w:tabs>
        <w:ind w:firstLine="560"/>
        <w:jc w:val="left"/>
        <w:rPr>
          <w:rFonts w:eastAsia="黑体" w:cs="Times New Roman"/>
          <w:kern w:val="0"/>
        </w:rPr>
      </w:pPr>
    </w:p>
    <w:p w14:paraId="19C880D4" w14:textId="77777777" w:rsidR="00451096" w:rsidRPr="00D56490" w:rsidRDefault="00000000">
      <w:pPr>
        <w:framePr w:w="7938" w:h="752" w:hRule="exact" w:hSpace="125" w:vSpace="181" w:wrap="around" w:vAnchor="page" w:hAnchor="page" w:x="2026" w:y="14431" w:anchorLock="1"/>
        <w:widowControl/>
        <w:spacing w:line="0" w:lineRule="atLeast"/>
        <w:ind w:firstLine="730"/>
        <w:jc w:val="center"/>
        <w:rPr>
          <w:rFonts w:eastAsia="黑体" w:cs="Times New Roman"/>
          <w:spacing w:val="20"/>
          <w:w w:val="135"/>
          <w:kern w:val="0"/>
          <w:szCs w:val="28"/>
        </w:rPr>
      </w:pPr>
      <w:r w:rsidRPr="00D56490">
        <w:rPr>
          <w:rFonts w:eastAsia="黑体" w:cs="Times New Roman"/>
          <w:bCs/>
          <w:spacing w:val="85"/>
          <w:kern w:val="0"/>
          <w:position w:val="3"/>
          <w:szCs w:val="28"/>
        </w:rPr>
        <w:t>中国林学会发布</w:t>
      </w:r>
    </w:p>
    <w:p w14:paraId="3C0313C4" w14:textId="77777777" w:rsidR="00451096" w:rsidRPr="00D56490" w:rsidRDefault="00451096">
      <w:pPr>
        <w:ind w:firstLine="560"/>
        <w:rPr>
          <w:rFonts w:cs="Times New Roman"/>
          <w:szCs w:val="20"/>
        </w:rPr>
      </w:pPr>
    </w:p>
    <w:p w14:paraId="5D1A1C5F" w14:textId="77777777" w:rsidR="00451096" w:rsidRPr="00D56490" w:rsidRDefault="00000000">
      <w:pPr>
        <w:ind w:firstLine="640"/>
        <w:jc w:val="center"/>
        <w:rPr>
          <w:rFonts w:cs="Times New Roman"/>
          <w:szCs w:val="20"/>
        </w:rPr>
      </w:pPr>
      <w:r w:rsidRPr="00D56490">
        <w:rPr>
          <w:rFonts w:cs="Times New Roman"/>
          <w:noProof/>
          <w:sz w:val="32"/>
          <w:szCs w:val="32"/>
        </w:rPr>
        <mc:AlternateContent>
          <mc:Choice Requires="wps">
            <w:drawing>
              <wp:anchor distT="0" distB="0" distL="114300" distR="114300" simplePos="0" relativeHeight="251662336" behindDoc="0" locked="1" layoutInCell="1" allowOverlap="1" wp14:anchorId="688360AB" wp14:editId="132068F3">
                <wp:simplePos x="0" y="0"/>
                <wp:positionH relativeFrom="margin">
                  <wp:posOffset>4033520</wp:posOffset>
                </wp:positionH>
                <wp:positionV relativeFrom="margin">
                  <wp:posOffset>7782560</wp:posOffset>
                </wp:positionV>
                <wp:extent cx="2019300" cy="312420"/>
                <wp:effectExtent l="4445" t="635" r="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FA3AB98" w14:textId="77777777" w:rsidR="00451096" w:rsidRDefault="00000000">
                            <w:pPr>
                              <w:pStyle w:val="af2"/>
                              <w:rPr>
                                <w:bCs/>
                                <w:szCs w:val="28"/>
                              </w:rPr>
                            </w:pPr>
                            <w:r>
                              <w:rPr>
                                <w:rFonts w:ascii="黑体" w:hAnsi="黑体" w:cs="黑体" w:hint="eastAsia"/>
                                <w:bCs/>
                                <w:szCs w:val="28"/>
                              </w:rPr>
                              <w:t>××××-××-××</w:t>
                            </w:r>
                            <w:r>
                              <w:rPr>
                                <w:rFonts w:hint="eastAsia"/>
                                <w:bCs/>
                                <w:szCs w:val="28"/>
                              </w:rPr>
                              <w:t>实施</w:t>
                            </w:r>
                          </w:p>
                        </w:txbxContent>
                      </wps:txbx>
                      <wps:bodyPr rot="0" vert="horz" wrap="square" lIns="0" tIns="0" rIns="0" bIns="0" anchor="t" anchorCtr="0" upright="1">
                        <a:noAutofit/>
                      </wps:bodyPr>
                    </wps:wsp>
                  </a:graphicData>
                </a:graphic>
              </wp:anchor>
            </w:drawing>
          </mc:Choice>
          <mc:Fallback>
            <w:pict>
              <v:shapetype w14:anchorId="688360AB" id="_x0000_t202" coordsize="21600,21600" o:spt="202" path="m,l,21600r21600,l21600,xe">
                <v:stroke joinstyle="miter"/>
                <v:path gradientshapeok="t" o:connecttype="rect"/>
              </v:shapetype>
              <v:shape id="文本框 12" o:spid="_x0000_s1026" type="#_x0000_t202" style="position:absolute;left:0;text-align:left;margin-left:317.6pt;margin-top:612.8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" stroked="f">
                <v:textbox inset="0,0,0,0">
                  <w:txbxContent>
                    <w:p w14:paraId="6FA3AB98" w14:textId="77777777" w:rsidR="00451096" w:rsidRDefault="00000000">
                      <w:pPr>
                        <w:pStyle w:val="af2"/>
                        <w:rPr>
                          <w:bCs/>
                          <w:szCs w:val="28"/>
                        </w:rPr>
                      </w:pPr>
                      <w:r>
                        <w:rPr>
                          <w:rFonts w:ascii="黑体" w:hAnsi="黑体" w:cs="黑体" w:hint="eastAsia"/>
                          <w:bCs/>
                          <w:szCs w:val="28"/>
                        </w:rPr>
                        <w:t>××××-××-××</w:t>
                      </w:r>
                      <w:r>
                        <w:rPr>
                          <w:rFonts w:hint="eastAsia"/>
                          <w:bCs/>
                          <w:szCs w:val="28"/>
                        </w:rPr>
                        <w:t>实施</w:t>
                      </w:r>
                    </w:p>
                  </w:txbxContent>
                </v:textbox>
                <w10:wrap anchorx="margin" anchory="margin"/>
                <w10:anchorlock/>
              </v:shape>
            </w:pict>
          </mc:Fallback>
        </mc:AlternateContent>
      </w:r>
      <w:r w:rsidRPr="00D56490">
        <w:rPr>
          <w:rFonts w:cs="Times New Roman"/>
          <w:noProof/>
          <w:sz w:val="32"/>
          <w:szCs w:val="32"/>
        </w:rPr>
        <mc:AlternateContent>
          <mc:Choice Requires="wps">
            <w:drawing>
              <wp:anchor distT="0" distB="0" distL="114300" distR="114300" simplePos="0" relativeHeight="251661312" behindDoc="0" locked="1" layoutInCell="1" allowOverlap="1" wp14:anchorId="5D66EA2C" wp14:editId="50328727">
                <wp:simplePos x="0" y="0"/>
                <wp:positionH relativeFrom="margin">
                  <wp:posOffset>-269240</wp:posOffset>
                </wp:positionH>
                <wp:positionV relativeFrom="margin">
                  <wp:posOffset>7782560</wp:posOffset>
                </wp:positionV>
                <wp:extent cx="2019300" cy="312420"/>
                <wp:effectExtent l="0" t="635" r="2540" b="12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77AFA05" w14:textId="77777777" w:rsidR="00451096" w:rsidRDefault="00000000">
                            <w:pPr>
                              <w:pStyle w:val="af3"/>
                              <w:rPr>
                                <w:bCs/>
                                <w:szCs w:val="28"/>
                              </w:rPr>
                            </w:pPr>
                            <w:r>
                              <w:rPr>
                                <w:rFonts w:ascii="黑体" w:hAnsi="黑体" w:cs="黑体" w:hint="eastAsia"/>
                                <w:bCs/>
                                <w:szCs w:val="28"/>
                              </w:rPr>
                              <w:t>××××-××-××</w:t>
                            </w:r>
                            <w:r>
                              <w:rPr>
                                <w:rFonts w:hint="eastAsia"/>
                                <w:bCs/>
                                <w:szCs w:val="28"/>
                              </w:rPr>
                              <w:t>发布</w:t>
                            </w:r>
                          </w:p>
                        </w:txbxContent>
                      </wps:txbx>
                      <wps:bodyPr rot="0" vert="horz" wrap="square" lIns="0" tIns="0" rIns="0" bIns="0" anchor="t" anchorCtr="0" upright="1">
                        <a:noAutofit/>
                      </wps:bodyPr>
                    </wps:wsp>
                  </a:graphicData>
                </a:graphic>
              </wp:anchor>
            </w:drawing>
          </mc:Choice>
          <mc:Fallback>
            <w:pict>
              <v:shape w14:anchorId="5D66EA2C" id="文本框 11" o:spid="_x0000_s1027" type="#_x0000_t202" style="position:absolute;left:0;text-align:left;margin-left:-21.2pt;margin-top:612.8pt;width:159pt;height:24.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J16g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" stroked="f">
                <v:textbox inset="0,0,0,0">
                  <w:txbxContent>
                    <w:p w14:paraId="777AFA05" w14:textId="77777777" w:rsidR="00451096" w:rsidRDefault="00000000">
                      <w:pPr>
                        <w:pStyle w:val="af3"/>
                        <w:rPr>
                          <w:bCs/>
                          <w:szCs w:val="28"/>
                        </w:rPr>
                      </w:pPr>
                      <w:r>
                        <w:rPr>
                          <w:rFonts w:ascii="黑体" w:hAnsi="黑体" w:cs="黑体" w:hint="eastAsia"/>
                          <w:bCs/>
                          <w:szCs w:val="28"/>
                        </w:rPr>
                        <w:t>××××-××-××</w:t>
                      </w:r>
                      <w:r>
                        <w:rPr>
                          <w:rFonts w:hint="eastAsia"/>
                          <w:bCs/>
                          <w:szCs w:val="28"/>
                        </w:rPr>
                        <w:t>发布</w:t>
                      </w:r>
                    </w:p>
                  </w:txbxContent>
                </v:textbox>
                <w10:wrap anchorx="margin" anchory="margin"/>
                <w10:anchorlock/>
              </v:shape>
            </w:pict>
          </mc:Fallback>
        </mc:AlternateContent>
      </w:r>
    </w:p>
    <w:p w14:paraId="594F9A6C" w14:textId="77777777" w:rsidR="00C54106" w:rsidRDefault="00000000">
      <w:pPr>
        <w:widowControl/>
        <w:ind w:firstLine="560"/>
        <w:jc w:val="left"/>
        <w:rPr>
          <w:rFonts w:cs="Times New Roman"/>
          <w:szCs w:val="20"/>
        </w:rPr>
        <w:sectPr w:rsidR="00C5410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r w:rsidRPr="00D56490">
        <w:rPr>
          <w:rFonts w:eastAsia="黑体" w:cs="Times New Roman"/>
          <w:bCs/>
          <w:noProof/>
          <w:kern w:val="0"/>
          <w:szCs w:val="28"/>
        </w:rPr>
        <mc:AlternateContent>
          <mc:Choice Requires="wps">
            <w:drawing>
              <wp:anchor distT="0" distB="0" distL="114300" distR="114300" simplePos="0" relativeHeight="251663360" behindDoc="0" locked="0" layoutInCell="1" allowOverlap="1" wp14:anchorId="3D77D5F5" wp14:editId="3957FC55">
                <wp:simplePos x="0" y="0"/>
                <wp:positionH relativeFrom="column">
                  <wp:posOffset>-170815</wp:posOffset>
                </wp:positionH>
                <wp:positionV relativeFrom="paragraph">
                  <wp:posOffset>1569720</wp:posOffset>
                </wp:positionV>
                <wp:extent cx="6120130" cy="0"/>
                <wp:effectExtent l="8255" t="15240" r="15240"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13.45pt;margin-top:123.6pt;height:0pt;width:481.9pt;z-index:251663360;mso-width-relative:page;mso-height-relative:page;" filled="f" stroked="t" coordsize="21600,21600" o:gfxdata="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gj2O&#10;2AAAAAsBAAAPAAAAAAAAAAEAIAAAACIAAABkcnMvZG93bnJldi54bWxQSwECFAAUAAAACACHTuJA&#10;VD5XEOgBAAC5AwAADgAAAAAAAAABACAAAAAnAQAAZHJzL2Uyb0RvYy54bWxQSwUGAAAAAAYABgBZ&#10;AQAAgQUAAAAA&#10;">
                <v:fill on="f" focussize="0,0"/>
                <v:stroke weight="1pt" color="#000000" joinstyle="round"/>
                <v:imagedata o:title=""/>
                <o:lock v:ext="edit" aspectratio="f"/>
              </v:line>
            </w:pict>
          </mc:Fallback>
        </mc:AlternateContent>
      </w:r>
      <w:r w:rsidRPr="00D56490">
        <w:rPr>
          <w:rFonts w:cs="Times New Roman"/>
          <w:szCs w:val="20"/>
        </w:rPr>
        <w:br w:type="page"/>
      </w:r>
    </w:p>
    <w:p w14:paraId="43D68103" w14:textId="77777777" w:rsidR="00451096" w:rsidRPr="00D56490" w:rsidRDefault="00451096">
      <w:pPr>
        <w:widowControl/>
        <w:ind w:firstLine="560"/>
        <w:jc w:val="left"/>
        <w:rPr>
          <w:rFonts w:cs="Times New Roman"/>
        </w:rPr>
      </w:pPr>
    </w:p>
    <w:p w14:paraId="172018D9" w14:textId="56633E86" w:rsidR="00451096" w:rsidRDefault="00000000">
      <w:pPr>
        <w:adjustRightInd/>
        <w:snapToGrid/>
        <w:ind w:firstLineChars="0" w:firstLine="0"/>
        <w:jc w:val="center"/>
        <w:rPr>
          <w:rFonts w:eastAsia="黑体" w:cs="Times New Roman"/>
          <w:color w:val="auto"/>
          <w:kern w:val="0"/>
          <w:sz w:val="32"/>
          <w:szCs w:val="36"/>
        </w:rPr>
      </w:pPr>
      <w:r w:rsidRPr="00D56490">
        <w:rPr>
          <w:rFonts w:eastAsia="黑体" w:cs="Times New Roman"/>
          <w:color w:val="auto"/>
          <w:kern w:val="0"/>
          <w:sz w:val="32"/>
          <w:szCs w:val="36"/>
        </w:rPr>
        <w:t>目</w:t>
      </w:r>
      <w:r w:rsidR="00C54106">
        <w:rPr>
          <w:rFonts w:eastAsia="黑体" w:cs="Times New Roman"/>
          <w:color w:val="auto"/>
          <w:kern w:val="0"/>
          <w:sz w:val="32"/>
          <w:szCs w:val="36"/>
        </w:rPr>
        <w:t xml:space="preserve">  </w:t>
      </w:r>
      <w:r w:rsidRPr="00D56490">
        <w:rPr>
          <w:rFonts w:eastAsia="黑体" w:cs="Times New Roman"/>
          <w:color w:val="auto"/>
          <w:kern w:val="0"/>
          <w:sz w:val="32"/>
          <w:szCs w:val="36"/>
        </w:rPr>
        <w:t>次</w:t>
      </w:r>
    </w:p>
    <w:p w14:paraId="386285C1" w14:textId="77777777" w:rsidR="00C54106" w:rsidRPr="00D56490" w:rsidRDefault="00C54106">
      <w:pPr>
        <w:adjustRightInd/>
        <w:snapToGrid/>
        <w:ind w:firstLineChars="0" w:firstLine="0"/>
        <w:jc w:val="center"/>
        <w:rPr>
          <w:rFonts w:eastAsia="黑体" w:cs="Times New Roman"/>
          <w:color w:val="auto"/>
          <w:kern w:val="0"/>
          <w:sz w:val="32"/>
          <w:szCs w:val="36"/>
        </w:rPr>
      </w:pPr>
    </w:p>
    <w:p w14:paraId="6DAFD35E" w14:textId="5E3018E3" w:rsidR="003168F5" w:rsidRPr="003168F5" w:rsidRDefault="00000000" w:rsidP="003168F5">
      <w:pPr>
        <w:pStyle w:val="TOC1"/>
        <w:tabs>
          <w:tab w:val="right" w:leader="dot" w:pos="8296"/>
        </w:tabs>
        <w:spacing w:line="240" w:lineRule="auto"/>
        <w:ind w:firstLine="420"/>
        <w:rPr>
          <w:rFonts w:ascii="宋体" w:eastAsia="宋体" w:hAnsi="宋体"/>
          <w:b w:val="0"/>
          <w:bCs w:val="0"/>
          <w:caps w:val="0"/>
          <w:noProof/>
          <w:color w:val="auto"/>
          <w:sz w:val="21"/>
          <w:szCs w:val="21"/>
        </w:rPr>
      </w:pPr>
      <w:r w:rsidRPr="003168F5">
        <w:rPr>
          <w:rStyle w:val="af0"/>
          <w:rFonts w:ascii="宋体" w:eastAsia="宋体" w:hAnsi="宋体" w:cs="Times New Roman"/>
          <w:b w:val="0"/>
          <w:bCs w:val="0"/>
          <w:sz w:val="21"/>
          <w:szCs w:val="21"/>
        </w:rPr>
        <w:fldChar w:fldCharType="begin"/>
      </w:r>
      <w:r w:rsidRPr="003168F5">
        <w:rPr>
          <w:rStyle w:val="af0"/>
          <w:rFonts w:ascii="宋体" w:eastAsia="宋体" w:hAnsi="宋体" w:cs="Times New Roman"/>
          <w:b w:val="0"/>
          <w:bCs w:val="0"/>
          <w:sz w:val="21"/>
          <w:szCs w:val="21"/>
        </w:rPr>
        <w:instrText xml:space="preserve"> TOC \o "1-1" \h \z \u </w:instrText>
      </w:r>
      <w:r w:rsidRPr="003168F5">
        <w:rPr>
          <w:rStyle w:val="af0"/>
          <w:rFonts w:ascii="宋体" w:eastAsia="宋体" w:hAnsi="宋体" w:cs="Times New Roman"/>
          <w:b w:val="0"/>
          <w:bCs w:val="0"/>
          <w:sz w:val="21"/>
          <w:szCs w:val="21"/>
        </w:rPr>
        <w:fldChar w:fldCharType="separate"/>
      </w:r>
      <w:hyperlink w:anchor="_Toc121930407" w:history="1">
        <w:r w:rsidR="003168F5" w:rsidRPr="003168F5">
          <w:rPr>
            <w:rStyle w:val="af0"/>
            <w:rFonts w:ascii="宋体" w:eastAsia="宋体" w:hAnsi="宋体"/>
            <w:b w:val="0"/>
            <w:bCs w:val="0"/>
            <w:noProof/>
            <w:sz w:val="21"/>
            <w:szCs w:val="21"/>
          </w:rPr>
          <w:t>前言</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_Toc121930407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II</w:t>
        </w:r>
        <w:r w:rsidR="003168F5" w:rsidRPr="003168F5">
          <w:rPr>
            <w:rFonts w:ascii="宋体" w:eastAsia="宋体" w:hAnsi="宋体"/>
            <w:b w:val="0"/>
            <w:bCs w:val="0"/>
            <w:noProof/>
            <w:webHidden/>
            <w:sz w:val="21"/>
            <w:szCs w:val="21"/>
          </w:rPr>
          <w:fldChar w:fldCharType="end"/>
        </w:r>
      </w:hyperlink>
    </w:p>
    <w:p w14:paraId="0D4CA261" w14:textId="550D6000"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08" w:history="1">
        <w:r w:rsidR="003168F5" w:rsidRPr="003168F5">
          <w:rPr>
            <w:rStyle w:val="af0"/>
            <w:rFonts w:ascii="宋体" w:eastAsia="宋体" w:hAnsi="宋体" w:cs="Times New Roman"/>
            <w:b w:val="0"/>
            <w:bCs w:val="0"/>
            <w:noProof/>
            <w:kern w:val="0"/>
            <w:sz w:val="21"/>
            <w:szCs w:val="21"/>
          </w:rPr>
          <w:t>1 范围</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_Toc121930408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1</w:t>
        </w:r>
        <w:r w:rsidR="003168F5" w:rsidRPr="003168F5">
          <w:rPr>
            <w:rFonts w:ascii="宋体" w:eastAsia="宋体" w:hAnsi="宋体"/>
            <w:b w:val="0"/>
            <w:bCs w:val="0"/>
            <w:noProof/>
            <w:webHidden/>
            <w:sz w:val="21"/>
            <w:szCs w:val="21"/>
          </w:rPr>
          <w:fldChar w:fldCharType="end"/>
        </w:r>
      </w:hyperlink>
    </w:p>
    <w:p w14:paraId="4FFE2600" w14:textId="221474C0"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09" w:history="1">
        <w:r w:rsidR="003168F5" w:rsidRPr="003168F5">
          <w:rPr>
            <w:rStyle w:val="af0"/>
            <w:rFonts w:ascii="宋体" w:eastAsia="宋体" w:hAnsi="宋体" w:cs="Times New Roman"/>
            <w:b w:val="0"/>
            <w:bCs w:val="0"/>
            <w:noProof/>
            <w:kern w:val="0"/>
            <w:sz w:val="21"/>
            <w:szCs w:val="21"/>
          </w:rPr>
          <w:t>2 规范性引用文件</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_Toc121930409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1</w:t>
        </w:r>
        <w:r w:rsidR="003168F5" w:rsidRPr="003168F5">
          <w:rPr>
            <w:rFonts w:ascii="宋体" w:eastAsia="宋体" w:hAnsi="宋体"/>
            <w:b w:val="0"/>
            <w:bCs w:val="0"/>
            <w:noProof/>
            <w:webHidden/>
            <w:sz w:val="21"/>
            <w:szCs w:val="21"/>
          </w:rPr>
          <w:fldChar w:fldCharType="end"/>
        </w:r>
      </w:hyperlink>
    </w:p>
    <w:p w14:paraId="6404A1C5" w14:textId="09428693"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0" w:history="1">
        <w:r w:rsidR="003168F5" w:rsidRPr="003168F5">
          <w:rPr>
            <w:rStyle w:val="af0"/>
            <w:rFonts w:ascii="宋体" w:eastAsia="宋体" w:hAnsi="宋体" w:cs="Times New Roman"/>
            <w:b w:val="0"/>
            <w:bCs w:val="0"/>
            <w:noProof/>
            <w:kern w:val="0"/>
            <w:sz w:val="21"/>
            <w:szCs w:val="21"/>
          </w:rPr>
          <w:t>3 术语与定义</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_Toc121930410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1</w:t>
        </w:r>
        <w:r w:rsidR="003168F5" w:rsidRPr="003168F5">
          <w:rPr>
            <w:rFonts w:ascii="宋体" w:eastAsia="宋体" w:hAnsi="宋体"/>
            <w:b w:val="0"/>
            <w:bCs w:val="0"/>
            <w:noProof/>
            <w:webHidden/>
            <w:sz w:val="21"/>
            <w:szCs w:val="21"/>
          </w:rPr>
          <w:fldChar w:fldCharType="end"/>
        </w:r>
      </w:hyperlink>
    </w:p>
    <w:p w14:paraId="20BEDF41" w14:textId="78CB25D7"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1" w:history="1">
        <w:r w:rsidR="003168F5" w:rsidRPr="003168F5">
          <w:rPr>
            <w:rStyle w:val="af0"/>
            <w:rFonts w:ascii="宋体" w:eastAsia="宋体" w:hAnsi="宋体" w:cs="Times New Roman"/>
            <w:b w:val="0"/>
            <w:bCs w:val="0"/>
            <w:noProof/>
            <w:kern w:val="0"/>
            <w:sz w:val="21"/>
            <w:szCs w:val="21"/>
          </w:rPr>
          <w:t>4 调查方案</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_Toc121930411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2</w:t>
        </w:r>
        <w:r w:rsidR="003168F5" w:rsidRPr="003168F5">
          <w:rPr>
            <w:rFonts w:ascii="宋体" w:eastAsia="宋体" w:hAnsi="宋体"/>
            <w:b w:val="0"/>
            <w:bCs w:val="0"/>
            <w:noProof/>
            <w:webHidden/>
            <w:sz w:val="21"/>
            <w:szCs w:val="21"/>
          </w:rPr>
          <w:fldChar w:fldCharType="end"/>
        </w:r>
      </w:hyperlink>
    </w:p>
    <w:p w14:paraId="55878E8A" w14:textId="1D6D9009"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2" w:history="1">
        <w:r w:rsidR="003168F5" w:rsidRPr="003168F5">
          <w:rPr>
            <w:rStyle w:val="af0"/>
            <w:rFonts w:ascii="宋体" w:eastAsia="宋体" w:hAnsi="宋体" w:cs="Times New Roman"/>
            <w:b w:val="0"/>
            <w:bCs w:val="0"/>
            <w:noProof/>
            <w:kern w:val="0"/>
            <w:sz w:val="21"/>
            <w:szCs w:val="21"/>
          </w:rPr>
          <w:t>5 资料收集</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_Toc121930412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2</w:t>
        </w:r>
        <w:r w:rsidR="003168F5" w:rsidRPr="003168F5">
          <w:rPr>
            <w:rFonts w:ascii="宋体" w:eastAsia="宋体" w:hAnsi="宋体"/>
            <w:b w:val="0"/>
            <w:bCs w:val="0"/>
            <w:noProof/>
            <w:webHidden/>
            <w:sz w:val="21"/>
            <w:szCs w:val="21"/>
          </w:rPr>
          <w:fldChar w:fldCharType="end"/>
        </w:r>
      </w:hyperlink>
    </w:p>
    <w:p w14:paraId="4C741A60" w14:textId="753667FA"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3" w:history="1">
        <w:r w:rsidR="003168F5" w:rsidRPr="003168F5">
          <w:rPr>
            <w:rStyle w:val="af0"/>
            <w:rFonts w:ascii="宋体" w:eastAsia="宋体" w:hAnsi="宋体" w:cs="Times New Roman"/>
            <w:b w:val="0"/>
            <w:bCs w:val="0"/>
            <w:noProof/>
            <w:kern w:val="0"/>
            <w:sz w:val="21"/>
            <w:szCs w:val="21"/>
          </w:rPr>
          <w:t>6 调查样地选择与样方设置</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_Toc121930413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3</w:t>
        </w:r>
        <w:r w:rsidR="003168F5" w:rsidRPr="003168F5">
          <w:rPr>
            <w:rFonts w:ascii="宋体" w:eastAsia="宋体" w:hAnsi="宋体"/>
            <w:b w:val="0"/>
            <w:bCs w:val="0"/>
            <w:noProof/>
            <w:webHidden/>
            <w:sz w:val="21"/>
            <w:szCs w:val="21"/>
          </w:rPr>
          <w:fldChar w:fldCharType="end"/>
        </w:r>
      </w:hyperlink>
    </w:p>
    <w:p w14:paraId="1D24B157" w14:textId="01CF5463"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4" w:history="1">
        <w:r w:rsidR="003168F5" w:rsidRPr="003168F5">
          <w:rPr>
            <w:rStyle w:val="af0"/>
            <w:rFonts w:ascii="宋体" w:eastAsia="宋体" w:hAnsi="宋体" w:cs="Times New Roman"/>
            <w:b w:val="0"/>
            <w:bCs w:val="0"/>
            <w:noProof/>
            <w:kern w:val="0"/>
            <w:sz w:val="21"/>
            <w:szCs w:val="21"/>
          </w:rPr>
          <w:t>7 调查指标</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_Toc121930414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3</w:t>
        </w:r>
        <w:r w:rsidR="003168F5" w:rsidRPr="003168F5">
          <w:rPr>
            <w:rFonts w:ascii="宋体" w:eastAsia="宋体" w:hAnsi="宋体"/>
            <w:b w:val="0"/>
            <w:bCs w:val="0"/>
            <w:noProof/>
            <w:webHidden/>
            <w:sz w:val="21"/>
            <w:szCs w:val="21"/>
          </w:rPr>
          <w:fldChar w:fldCharType="end"/>
        </w:r>
      </w:hyperlink>
    </w:p>
    <w:p w14:paraId="23B40FA1" w14:textId="315BAF95"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5" w:history="1">
        <w:r w:rsidR="003168F5" w:rsidRPr="003168F5">
          <w:rPr>
            <w:rStyle w:val="af0"/>
            <w:rFonts w:ascii="宋体" w:eastAsia="宋体" w:hAnsi="宋体" w:cs="Times New Roman"/>
            <w:b w:val="0"/>
            <w:bCs w:val="0"/>
            <w:noProof/>
            <w:kern w:val="0"/>
            <w:sz w:val="21"/>
            <w:szCs w:val="21"/>
          </w:rPr>
          <w:t>8 调查方式方法</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_Toc121930415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4</w:t>
        </w:r>
        <w:r w:rsidR="003168F5" w:rsidRPr="003168F5">
          <w:rPr>
            <w:rFonts w:ascii="宋体" w:eastAsia="宋体" w:hAnsi="宋体"/>
            <w:b w:val="0"/>
            <w:bCs w:val="0"/>
            <w:noProof/>
            <w:webHidden/>
            <w:sz w:val="21"/>
            <w:szCs w:val="21"/>
          </w:rPr>
          <w:fldChar w:fldCharType="end"/>
        </w:r>
      </w:hyperlink>
    </w:p>
    <w:p w14:paraId="4DC84FBB" w14:textId="305AF0DD"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6" w:history="1">
        <w:r w:rsidR="003168F5" w:rsidRPr="003168F5">
          <w:rPr>
            <w:rStyle w:val="af0"/>
            <w:rFonts w:ascii="宋体" w:eastAsia="宋体" w:hAnsi="宋体" w:cs="Times New Roman"/>
            <w:b w:val="0"/>
            <w:bCs w:val="0"/>
            <w:noProof/>
            <w:kern w:val="0"/>
            <w:sz w:val="21"/>
            <w:szCs w:val="21"/>
          </w:rPr>
          <w:t>9 调查报告</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_Toc121930416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5</w:t>
        </w:r>
        <w:r w:rsidR="003168F5" w:rsidRPr="003168F5">
          <w:rPr>
            <w:rFonts w:ascii="宋体" w:eastAsia="宋体" w:hAnsi="宋体"/>
            <w:b w:val="0"/>
            <w:bCs w:val="0"/>
            <w:noProof/>
            <w:webHidden/>
            <w:sz w:val="21"/>
            <w:szCs w:val="21"/>
          </w:rPr>
          <w:fldChar w:fldCharType="end"/>
        </w:r>
      </w:hyperlink>
    </w:p>
    <w:p w14:paraId="18A79446" w14:textId="7677A8E3"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7" w:history="1">
        <w:r w:rsidR="003168F5" w:rsidRPr="003168F5">
          <w:rPr>
            <w:rStyle w:val="af0"/>
            <w:rFonts w:ascii="宋体" w:eastAsia="宋体" w:hAnsi="宋体" w:cs="Times New Roman"/>
            <w:b w:val="0"/>
            <w:bCs w:val="0"/>
            <w:noProof/>
            <w:sz w:val="21"/>
            <w:szCs w:val="21"/>
          </w:rPr>
          <w:t>附录A</w:t>
        </w:r>
        <w:r w:rsidR="003168F5" w:rsidRPr="003168F5">
          <w:rPr>
            <w:rStyle w:val="af0"/>
            <w:rFonts w:ascii="宋体" w:eastAsia="宋体" w:hAnsi="宋体" w:cs="Times New Roman" w:hint="eastAsia"/>
            <w:b w:val="0"/>
            <w:bCs w:val="0"/>
            <w:noProof/>
            <w:sz w:val="21"/>
            <w:szCs w:val="21"/>
          </w:rPr>
          <w:t>（规范性附录）野外调查样地信息记录表</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_Toc121930417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6</w:t>
        </w:r>
        <w:r w:rsidR="003168F5" w:rsidRPr="003168F5">
          <w:rPr>
            <w:rFonts w:ascii="宋体" w:eastAsia="宋体" w:hAnsi="宋体"/>
            <w:b w:val="0"/>
            <w:bCs w:val="0"/>
            <w:noProof/>
            <w:webHidden/>
            <w:sz w:val="21"/>
            <w:szCs w:val="21"/>
          </w:rPr>
          <w:fldChar w:fldCharType="end"/>
        </w:r>
      </w:hyperlink>
    </w:p>
    <w:p w14:paraId="6FF00503" w14:textId="27708D8C"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8" w:history="1">
        <w:r w:rsidR="003168F5" w:rsidRPr="003168F5">
          <w:rPr>
            <w:rStyle w:val="af0"/>
            <w:rFonts w:ascii="宋体" w:eastAsia="宋体" w:hAnsi="宋体" w:cs="Times New Roman"/>
            <w:b w:val="0"/>
            <w:bCs w:val="0"/>
            <w:noProof/>
            <w:sz w:val="21"/>
            <w:szCs w:val="21"/>
          </w:rPr>
          <w:t>附录B</w:t>
        </w:r>
        <w:r w:rsidR="003168F5" w:rsidRPr="003168F5">
          <w:rPr>
            <w:rStyle w:val="af0"/>
            <w:rFonts w:ascii="宋体" w:eastAsia="宋体" w:hAnsi="宋体" w:cs="Times New Roman" w:hint="eastAsia"/>
            <w:b w:val="0"/>
            <w:bCs w:val="0"/>
            <w:noProof/>
            <w:sz w:val="21"/>
            <w:szCs w:val="21"/>
          </w:rPr>
          <w:t>（规范性附录）野外调查样方信息记录表</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_Toc121930418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7</w:t>
        </w:r>
        <w:r w:rsidR="003168F5" w:rsidRPr="003168F5">
          <w:rPr>
            <w:rFonts w:ascii="宋体" w:eastAsia="宋体" w:hAnsi="宋体"/>
            <w:b w:val="0"/>
            <w:bCs w:val="0"/>
            <w:noProof/>
            <w:webHidden/>
            <w:sz w:val="21"/>
            <w:szCs w:val="21"/>
          </w:rPr>
          <w:fldChar w:fldCharType="end"/>
        </w:r>
      </w:hyperlink>
    </w:p>
    <w:p w14:paraId="65FD3E25" w14:textId="39623740"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19" w:history="1">
        <w:r w:rsidR="003168F5" w:rsidRPr="003168F5">
          <w:rPr>
            <w:rStyle w:val="af0"/>
            <w:rFonts w:ascii="宋体" w:eastAsia="宋体" w:hAnsi="宋体" w:cs="Times New Roman"/>
            <w:b w:val="0"/>
            <w:bCs w:val="0"/>
            <w:noProof/>
            <w:sz w:val="21"/>
            <w:szCs w:val="21"/>
          </w:rPr>
          <w:t>附录C</w:t>
        </w:r>
        <w:r w:rsidR="003168F5" w:rsidRPr="003168F5">
          <w:rPr>
            <w:rStyle w:val="af0"/>
            <w:rFonts w:ascii="宋体" w:eastAsia="宋体" w:hAnsi="宋体" w:cs="Times New Roman" w:hint="eastAsia"/>
            <w:b w:val="0"/>
            <w:bCs w:val="0"/>
            <w:noProof/>
            <w:sz w:val="21"/>
            <w:szCs w:val="21"/>
          </w:rPr>
          <w:t>（规范性附录）调查报</w:t>
        </w:r>
        <w:r w:rsidR="003168F5">
          <w:rPr>
            <w:rStyle w:val="af0"/>
            <w:rFonts w:ascii="宋体" w:eastAsia="宋体" w:hAnsi="宋体" w:cs="Times New Roman" w:hint="eastAsia"/>
            <w:b w:val="0"/>
            <w:bCs w:val="0"/>
            <w:noProof/>
            <w:sz w:val="21"/>
            <w:szCs w:val="21"/>
          </w:rPr>
          <w:t>告</w:t>
        </w:r>
        <w:r w:rsidR="00ED1869">
          <w:rPr>
            <w:rStyle w:val="af0"/>
            <w:rFonts w:ascii="宋体" w:eastAsia="宋体" w:hAnsi="宋体" w:cs="Times New Roman" w:hint="eastAsia"/>
            <w:b w:val="0"/>
            <w:bCs w:val="0"/>
            <w:noProof/>
            <w:sz w:val="21"/>
            <w:szCs w:val="21"/>
          </w:rPr>
          <w:t>模板</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_Toc121930419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11</w:t>
        </w:r>
        <w:r w:rsidR="003168F5" w:rsidRPr="003168F5">
          <w:rPr>
            <w:rFonts w:ascii="宋体" w:eastAsia="宋体" w:hAnsi="宋体"/>
            <w:b w:val="0"/>
            <w:bCs w:val="0"/>
            <w:noProof/>
            <w:webHidden/>
            <w:sz w:val="21"/>
            <w:szCs w:val="21"/>
          </w:rPr>
          <w:fldChar w:fldCharType="end"/>
        </w:r>
      </w:hyperlink>
    </w:p>
    <w:p w14:paraId="3F460D99" w14:textId="5F81EDDD" w:rsidR="003168F5" w:rsidRPr="003168F5" w:rsidRDefault="00000000" w:rsidP="003168F5">
      <w:pPr>
        <w:pStyle w:val="TOC1"/>
        <w:tabs>
          <w:tab w:val="right" w:leader="dot" w:pos="8296"/>
        </w:tabs>
        <w:spacing w:line="240" w:lineRule="auto"/>
        <w:ind w:firstLine="400"/>
        <w:rPr>
          <w:rFonts w:ascii="宋体" w:eastAsia="宋体" w:hAnsi="宋体"/>
          <w:b w:val="0"/>
          <w:bCs w:val="0"/>
          <w:caps w:val="0"/>
          <w:noProof/>
          <w:color w:val="auto"/>
          <w:sz w:val="21"/>
          <w:szCs w:val="21"/>
        </w:rPr>
      </w:pPr>
      <w:hyperlink w:anchor="_Toc121930420" w:history="1">
        <w:r w:rsidR="003168F5" w:rsidRPr="003168F5">
          <w:rPr>
            <w:rStyle w:val="af0"/>
            <w:rFonts w:ascii="宋体" w:eastAsia="宋体" w:hAnsi="宋体" w:cs="Times New Roman"/>
            <w:b w:val="0"/>
            <w:bCs w:val="0"/>
            <w:noProof/>
            <w:sz w:val="21"/>
            <w:szCs w:val="21"/>
          </w:rPr>
          <w:t>参考文献</w:t>
        </w:r>
        <w:r w:rsidR="003168F5" w:rsidRPr="003168F5">
          <w:rPr>
            <w:rFonts w:ascii="宋体" w:eastAsia="宋体" w:hAnsi="宋体"/>
            <w:b w:val="0"/>
            <w:bCs w:val="0"/>
            <w:noProof/>
            <w:webHidden/>
            <w:sz w:val="21"/>
            <w:szCs w:val="21"/>
          </w:rPr>
          <w:tab/>
        </w:r>
        <w:r w:rsidR="003168F5" w:rsidRPr="003168F5">
          <w:rPr>
            <w:rFonts w:ascii="宋体" w:eastAsia="宋体" w:hAnsi="宋体"/>
            <w:b w:val="0"/>
            <w:bCs w:val="0"/>
            <w:noProof/>
            <w:webHidden/>
            <w:sz w:val="21"/>
            <w:szCs w:val="21"/>
          </w:rPr>
          <w:fldChar w:fldCharType="begin"/>
        </w:r>
        <w:r w:rsidR="003168F5" w:rsidRPr="003168F5">
          <w:rPr>
            <w:rFonts w:ascii="宋体" w:eastAsia="宋体" w:hAnsi="宋体"/>
            <w:b w:val="0"/>
            <w:bCs w:val="0"/>
            <w:noProof/>
            <w:webHidden/>
            <w:sz w:val="21"/>
            <w:szCs w:val="21"/>
          </w:rPr>
          <w:instrText xml:space="preserve"> PAGEREF _Toc121930420 \h </w:instrText>
        </w:r>
        <w:r w:rsidR="003168F5" w:rsidRPr="003168F5">
          <w:rPr>
            <w:rFonts w:ascii="宋体" w:eastAsia="宋体" w:hAnsi="宋体"/>
            <w:b w:val="0"/>
            <w:bCs w:val="0"/>
            <w:noProof/>
            <w:webHidden/>
            <w:sz w:val="21"/>
            <w:szCs w:val="21"/>
          </w:rPr>
        </w:r>
        <w:r w:rsidR="003168F5" w:rsidRPr="003168F5">
          <w:rPr>
            <w:rFonts w:ascii="宋体" w:eastAsia="宋体" w:hAnsi="宋体"/>
            <w:b w:val="0"/>
            <w:bCs w:val="0"/>
            <w:noProof/>
            <w:webHidden/>
            <w:sz w:val="21"/>
            <w:szCs w:val="21"/>
          </w:rPr>
          <w:fldChar w:fldCharType="separate"/>
        </w:r>
        <w:r w:rsidR="004B5D07">
          <w:rPr>
            <w:rFonts w:ascii="宋体" w:eastAsia="宋体" w:hAnsi="宋体"/>
            <w:b w:val="0"/>
            <w:bCs w:val="0"/>
            <w:noProof/>
            <w:webHidden/>
            <w:sz w:val="21"/>
            <w:szCs w:val="21"/>
          </w:rPr>
          <w:t>13</w:t>
        </w:r>
        <w:r w:rsidR="003168F5" w:rsidRPr="003168F5">
          <w:rPr>
            <w:rFonts w:ascii="宋体" w:eastAsia="宋体" w:hAnsi="宋体"/>
            <w:b w:val="0"/>
            <w:bCs w:val="0"/>
            <w:noProof/>
            <w:webHidden/>
            <w:sz w:val="21"/>
            <w:szCs w:val="21"/>
          </w:rPr>
          <w:fldChar w:fldCharType="end"/>
        </w:r>
      </w:hyperlink>
    </w:p>
    <w:p w14:paraId="4DEB9ACC" w14:textId="7D847F98" w:rsidR="009A242E" w:rsidRDefault="00000000" w:rsidP="003168F5">
      <w:pPr>
        <w:pStyle w:val="TOC1"/>
        <w:tabs>
          <w:tab w:val="right" w:leader="dot" w:pos="8296"/>
        </w:tabs>
        <w:spacing w:before="0" w:after="0" w:line="240" w:lineRule="auto"/>
        <w:ind w:firstLineChars="0" w:firstLine="0"/>
        <w:rPr>
          <w:rStyle w:val="af0"/>
          <w:rFonts w:ascii="宋体" w:eastAsia="宋体" w:hAnsi="宋体" w:cs="Times New Roman"/>
          <w:b w:val="0"/>
          <w:bCs w:val="0"/>
          <w:sz w:val="21"/>
          <w:szCs w:val="21"/>
        </w:rPr>
        <w:sectPr w:rsidR="009A242E" w:rsidSect="00C54106">
          <w:headerReference w:type="default" r:id="rId15"/>
          <w:footerReference w:type="default" r:id="rId16"/>
          <w:pgSz w:w="11906" w:h="16838"/>
          <w:pgMar w:top="1440" w:right="1800" w:bottom="1440" w:left="1800" w:header="851" w:footer="992" w:gutter="0"/>
          <w:pgNumType w:fmt="upperRoman" w:start="1"/>
          <w:cols w:space="425"/>
          <w:docGrid w:type="lines" w:linePitch="381"/>
        </w:sectPr>
      </w:pPr>
      <w:r w:rsidRPr="003168F5">
        <w:rPr>
          <w:rStyle w:val="af0"/>
          <w:rFonts w:ascii="宋体" w:eastAsia="宋体" w:hAnsi="宋体" w:cs="Times New Roman"/>
          <w:b w:val="0"/>
          <w:bCs w:val="0"/>
          <w:sz w:val="21"/>
          <w:szCs w:val="21"/>
        </w:rPr>
        <w:fldChar w:fldCharType="end"/>
      </w:r>
    </w:p>
    <w:p w14:paraId="71E31C40" w14:textId="4E4CAF4E" w:rsidR="00451096" w:rsidRPr="00D56490" w:rsidRDefault="00451096" w:rsidP="00C22E58">
      <w:pPr>
        <w:pStyle w:val="TOC1"/>
        <w:tabs>
          <w:tab w:val="right" w:leader="dot" w:pos="8296"/>
        </w:tabs>
        <w:spacing w:before="0" w:after="0" w:line="240" w:lineRule="auto"/>
        <w:ind w:firstLineChars="0" w:firstLine="0"/>
        <w:rPr>
          <w:rFonts w:cs="Times New Roman"/>
          <w:sz w:val="18"/>
          <w:szCs w:val="18"/>
        </w:rPr>
      </w:pPr>
    </w:p>
    <w:p w14:paraId="30BFC75A" w14:textId="1988DAB3" w:rsidR="00451096" w:rsidRPr="00C54106" w:rsidRDefault="00000000" w:rsidP="00C54106">
      <w:pPr>
        <w:pStyle w:val="1"/>
        <w:jc w:val="center"/>
        <w:rPr>
          <w:rFonts w:ascii="黑体" w:eastAsia="黑体" w:hAnsi="黑体"/>
          <w:b w:val="0"/>
          <w:bCs w:val="0"/>
        </w:rPr>
      </w:pPr>
      <w:bookmarkStart w:id="1" w:name="_Toc92993093"/>
      <w:bookmarkStart w:id="2" w:name="_Toc121930407"/>
      <w:r w:rsidRPr="00C54106">
        <w:rPr>
          <w:rFonts w:ascii="黑体" w:eastAsia="黑体" w:hAnsi="黑体"/>
          <w:b w:val="0"/>
          <w:bCs w:val="0"/>
        </w:rPr>
        <w:t>前</w:t>
      </w:r>
      <w:r w:rsidR="00C54106">
        <w:rPr>
          <w:rFonts w:ascii="黑体" w:eastAsia="黑体" w:hAnsi="黑体"/>
          <w:b w:val="0"/>
          <w:bCs w:val="0"/>
        </w:rPr>
        <w:t xml:space="preserve">  </w:t>
      </w:r>
      <w:r w:rsidRPr="00C54106">
        <w:rPr>
          <w:rFonts w:ascii="黑体" w:eastAsia="黑体" w:hAnsi="黑体"/>
          <w:b w:val="0"/>
          <w:bCs w:val="0"/>
        </w:rPr>
        <w:t>言</w:t>
      </w:r>
      <w:bookmarkEnd w:id="1"/>
      <w:bookmarkEnd w:id="2"/>
    </w:p>
    <w:p w14:paraId="484F842A" w14:textId="77777777" w:rsidR="00451096" w:rsidRPr="00D56490" w:rsidRDefault="00451096">
      <w:pPr>
        <w:adjustRightInd/>
        <w:snapToGrid/>
        <w:ind w:firstLineChars="0" w:firstLine="0"/>
        <w:jc w:val="center"/>
        <w:rPr>
          <w:rFonts w:eastAsia="黑体" w:cs="Times New Roman"/>
          <w:color w:val="auto"/>
          <w:kern w:val="0"/>
          <w:sz w:val="32"/>
          <w:szCs w:val="36"/>
        </w:rPr>
      </w:pPr>
    </w:p>
    <w:p w14:paraId="2D8E0923" w14:textId="77777777" w:rsidR="00451096" w:rsidRPr="00D56490" w:rsidRDefault="00000000">
      <w:pPr>
        <w:ind w:firstLine="420"/>
        <w:rPr>
          <w:rFonts w:cs="Times New Roman"/>
          <w:sz w:val="21"/>
          <w:szCs w:val="18"/>
        </w:rPr>
      </w:pPr>
      <w:r w:rsidRPr="00D56490">
        <w:rPr>
          <w:rFonts w:cs="Times New Roman"/>
          <w:sz w:val="21"/>
          <w:szCs w:val="18"/>
        </w:rPr>
        <w:t>本文件按照</w:t>
      </w:r>
      <w:r w:rsidRPr="00D56490">
        <w:rPr>
          <w:rFonts w:cs="Times New Roman"/>
          <w:sz w:val="21"/>
          <w:szCs w:val="18"/>
        </w:rPr>
        <w:t>GB/T 1.1-2020</w:t>
      </w:r>
      <w:r w:rsidRPr="00D56490">
        <w:rPr>
          <w:rFonts w:cs="Times New Roman"/>
          <w:sz w:val="21"/>
          <w:szCs w:val="18"/>
        </w:rPr>
        <w:t>《标准化工作导则</w:t>
      </w:r>
      <w:r w:rsidRPr="00D56490">
        <w:rPr>
          <w:rFonts w:cs="Times New Roman"/>
          <w:sz w:val="21"/>
          <w:szCs w:val="18"/>
        </w:rPr>
        <w:t xml:space="preserve"> </w:t>
      </w:r>
      <w:r w:rsidRPr="00D56490">
        <w:rPr>
          <w:rFonts w:cs="Times New Roman"/>
          <w:sz w:val="21"/>
          <w:szCs w:val="18"/>
        </w:rPr>
        <w:t>第</w:t>
      </w:r>
      <w:r w:rsidRPr="00D56490">
        <w:rPr>
          <w:rFonts w:cs="Times New Roman"/>
          <w:sz w:val="21"/>
          <w:szCs w:val="18"/>
        </w:rPr>
        <w:t>1</w:t>
      </w:r>
      <w:r w:rsidRPr="00D56490">
        <w:rPr>
          <w:rFonts w:cs="Times New Roman"/>
          <w:sz w:val="21"/>
          <w:szCs w:val="18"/>
        </w:rPr>
        <w:t>部分：标准化文件的结构和起草规则》的规定起草。</w:t>
      </w:r>
    </w:p>
    <w:p w14:paraId="3D01614D" w14:textId="77777777" w:rsidR="00451096" w:rsidRPr="00D56490" w:rsidRDefault="00000000">
      <w:pPr>
        <w:ind w:firstLine="420"/>
        <w:rPr>
          <w:rFonts w:cs="Times New Roman"/>
          <w:sz w:val="21"/>
          <w:szCs w:val="18"/>
        </w:rPr>
      </w:pPr>
      <w:r w:rsidRPr="00D56490">
        <w:rPr>
          <w:rFonts w:cs="Times New Roman"/>
          <w:sz w:val="21"/>
          <w:szCs w:val="18"/>
        </w:rPr>
        <w:t>本文件由中国林业科学研究院生态保护与修复研究所提出。</w:t>
      </w:r>
    </w:p>
    <w:p w14:paraId="78FE9BCA" w14:textId="77777777" w:rsidR="00451096" w:rsidRPr="00D56490" w:rsidRDefault="00000000">
      <w:pPr>
        <w:ind w:firstLine="420"/>
        <w:rPr>
          <w:rFonts w:cs="Times New Roman"/>
          <w:sz w:val="21"/>
          <w:szCs w:val="18"/>
        </w:rPr>
      </w:pPr>
      <w:r w:rsidRPr="00D56490">
        <w:rPr>
          <w:rFonts w:cs="Times New Roman"/>
          <w:sz w:val="21"/>
          <w:szCs w:val="18"/>
        </w:rPr>
        <w:t>本文件由中国林学会归口。</w:t>
      </w:r>
    </w:p>
    <w:p w14:paraId="5AAB85E6" w14:textId="77777777" w:rsidR="00451096" w:rsidRPr="00D56490" w:rsidRDefault="00000000">
      <w:pPr>
        <w:ind w:firstLine="420"/>
        <w:rPr>
          <w:rFonts w:cs="Times New Roman"/>
          <w:sz w:val="21"/>
          <w:szCs w:val="18"/>
        </w:rPr>
      </w:pPr>
      <w:r w:rsidRPr="00D56490">
        <w:rPr>
          <w:rFonts w:cs="Times New Roman"/>
          <w:sz w:val="21"/>
          <w:szCs w:val="18"/>
        </w:rPr>
        <w:t>本文件起草单位：中国林业科学研究院生态保护与修复研究所、中化环境控股有限公司、中建一局集团第三建筑有限公司、中国建筑股份有限公司、</w:t>
      </w:r>
      <w:r w:rsidRPr="00D56490">
        <w:rPr>
          <w:rFonts w:cs="Times New Roman" w:hint="eastAsia"/>
          <w:sz w:val="21"/>
          <w:szCs w:val="18"/>
        </w:rPr>
        <w:t>中国林业科学研究院</w:t>
      </w:r>
      <w:r w:rsidRPr="00D56490">
        <w:rPr>
          <w:rFonts w:cs="Times New Roman"/>
          <w:sz w:val="21"/>
          <w:szCs w:val="18"/>
        </w:rPr>
        <w:t>黄河三角洲综合试验</w:t>
      </w:r>
      <w:r w:rsidRPr="00D56490">
        <w:rPr>
          <w:rFonts w:cs="Times New Roman" w:hint="eastAsia"/>
          <w:sz w:val="21"/>
          <w:szCs w:val="18"/>
        </w:rPr>
        <w:t>中心</w:t>
      </w:r>
      <w:r w:rsidRPr="00D56490">
        <w:rPr>
          <w:rFonts w:cs="Times New Roman"/>
          <w:sz w:val="21"/>
          <w:szCs w:val="18"/>
        </w:rPr>
        <w:t>、阿拉善盟林业</w:t>
      </w:r>
      <w:r w:rsidRPr="00D56490">
        <w:rPr>
          <w:rFonts w:cs="Times New Roman" w:hint="eastAsia"/>
          <w:sz w:val="21"/>
          <w:szCs w:val="18"/>
        </w:rPr>
        <w:t>和草原保护站</w:t>
      </w:r>
      <w:r w:rsidRPr="00D56490">
        <w:rPr>
          <w:rFonts w:cs="Times New Roman"/>
          <w:sz w:val="21"/>
          <w:szCs w:val="18"/>
        </w:rPr>
        <w:t>、山西农业大学、江苏东珠生态股份有限公司、天津绿茵景观生态建设股份有限公司、天津泰达盐碱地绿化研究中心有限公司、</w:t>
      </w:r>
      <w:r w:rsidRPr="00D56490">
        <w:rPr>
          <w:rFonts w:cs="Times New Roman"/>
          <w:kern w:val="0"/>
          <w:sz w:val="21"/>
          <w:szCs w:val="21"/>
        </w:rPr>
        <w:t>巴彦</w:t>
      </w:r>
      <w:proofErr w:type="gramStart"/>
      <w:r w:rsidRPr="00D56490">
        <w:rPr>
          <w:rFonts w:cs="Times New Roman"/>
          <w:kern w:val="0"/>
          <w:sz w:val="21"/>
          <w:szCs w:val="21"/>
        </w:rPr>
        <w:t>淖尔市</w:t>
      </w:r>
      <w:proofErr w:type="gramEnd"/>
      <w:r w:rsidRPr="00D56490">
        <w:rPr>
          <w:rFonts w:cs="Times New Roman"/>
          <w:kern w:val="0"/>
          <w:sz w:val="21"/>
          <w:szCs w:val="21"/>
        </w:rPr>
        <w:t>沙漠综合治理中心</w:t>
      </w:r>
      <w:r w:rsidRPr="00D56490">
        <w:rPr>
          <w:rFonts w:cs="Times New Roman" w:hint="eastAsia"/>
          <w:kern w:val="0"/>
          <w:sz w:val="21"/>
          <w:szCs w:val="21"/>
        </w:rPr>
        <w:t>、</w:t>
      </w:r>
      <w:bookmarkStart w:id="3" w:name="_Hlk109503721"/>
      <w:r w:rsidRPr="00D56490">
        <w:rPr>
          <w:rFonts w:cs="Times New Roman" w:hint="eastAsia"/>
          <w:kern w:val="0"/>
          <w:sz w:val="21"/>
          <w:szCs w:val="21"/>
        </w:rPr>
        <w:t>天津田野自然生态科技有限公司</w:t>
      </w:r>
      <w:bookmarkEnd w:id="3"/>
      <w:r w:rsidRPr="00D56490">
        <w:rPr>
          <w:rFonts w:cs="Times New Roman" w:hint="eastAsia"/>
          <w:kern w:val="0"/>
          <w:sz w:val="21"/>
          <w:szCs w:val="21"/>
        </w:rPr>
        <w:t>。</w:t>
      </w:r>
    </w:p>
    <w:p w14:paraId="013CA997" w14:textId="77777777" w:rsidR="00451096" w:rsidRPr="00D56490" w:rsidRDefault="00000000">
      <w:pPr>
        <w:ind w:firstLine="420"/>
        <w:rPr>
          <w:rFonts w:cs="Times New Roman"/>
        </w:rPr>
      </w:pPr>
      <w:r w:rsidRPr="00D56490">
        <w:rPr>
          <w:rFonts w:cs="Times New Roman"/>
          <w:sz w:val="21"/>
          <w:szCs w:val="18"/>
        </w:rPr>
        <w:t>本文件主要起草人：</w:t>
      </w:r>
      <w:proofErr w:type="gramStart"/>
      <w:r w:rsidRPr="00D56490">
        <w:rPr>
          <w:rFonts w:cs="Times New Roman"/>
          <w:sz w:val="21"/>
          <w:szCs w:val="18"/>
        </w:rPr>
        <w:t>王计平</w:t>
      </w:r>
      <w:proofErr w:type="gramEnd"/>
      <w:r w:rsidRPr="00D56490">
        <w:rPr>
          <w:rFonts w:cs="Times New Roman"/>
          <w:sz w:val="21"/>
          <w:szCs w:val="18"/>
        </w:rPr>
        <w:t>、任才、武海雯、杨秀艳、邹荣松、张华新、</w:t>
      </w:r>
      <w:r w:rsidRPr="00D56490">
        <w:rPr>
          <w:rFonts w:cs="Times New Roman" w:hint="eastAsia"/>
          <w:sz w:val="21"/>
          <w:szCs w:val="18"/>
        </w:rPr>
        <w:t>李向飞、</w:t>
      </w:r>
      <w:r w:rsidRPr="00D56490">
        <w:rPr>
          <w:rFonts w:cs="Times New Roman"/>
          <w:sz w:val="21"/>
          <w:szCs w:val="18"/>
        </w:rPr>
        <w:t>边杨子、杨庭舒、杨永利、张晓霞、朱若</w:t>
      </w:r>
      <w:proofErr w:type="gramStart"/>
      <w:r w:rsidRPr="00D56490">
        <w:rPr>
          <w:rFonts w:cs="Times New Roman"/>
          <w:sz w:val="21"/>
          <w:szCs w:val="18"/>
        </w:rPr>
        <w:t>柠</w:t>
      </w:r>
      <w:proofErr w:type="gramEnd"/>
      <w:r w:rsidRPr="00D56490">
        <w:rPr>
          <w:rFonts w:cs="Times New Roman"/>
          <w:sz w:val="21"/>
          <w:szCs w:val="18"/>
        </w:rPr>
        <w:t>、李胜男、郭汉清、钟琴、耿冠宇、</w:t>
      </w:r>
      <w:r w:rsidRPr="00D56490">
        <w:rPr>
          <w:rFonts w:cs="Times New Roman" w:hint="eastAsia"/>
          <w:sz w:val="21"/>
          <w:szCs w:val="18"/>
        </w:rPr>
        <w:t>刘俊良、</w:t>
      </w:r>
      <w:r w:rsidRPr="00D56490">
        <w:rPr>
          <w:rFonts w:cs="Times New Roman"/>
          <w:sz w:val="21"/>
          <w:szCs w:val="18"/>
        </w:rPr>
        <w:t>张金龙、潘瑞萍、赵小军</w:t>
      </w:r>
      <w:r w:rsidRPr="00D56490">
        <w:rPr>
          <w:rFonts w:cs="Times New Roman" w:hint="eastAsia"/>
          <w:sz w:val="21"/>
          <w:szCs w:val="18"/>
        </w:rPr>
        <w:t>。</w:t>
      </w:r>
    </w:p>
    <w:p w14:paraId="7E99D89B" w14:textId="0BD2EEF1" w:rsidR="003168F5" w:rsidRPr="00D56490" w:rsidRDefault="003168F5">
      <w:pPr>
        <w:ind w:firstLine="560"/>
        <w:rPr>
          <w:rFonts w:cs="Times New Roman"/>
          <w:szCs w:val="21"/>
        </w:rPr>
        <w:sectPr w:rsidR="003168F5" w:rsidRPr="00D56490" w:rsidSect="00C54106">
          <w:pgSz w:w="11906" w:h="16838"/>
          <w:pgMar w:top="1440" w:right="1800" w:bottom="1440" w:left="1800" w:header="851" w:footer="992" w:gutter="0"/>
          <w:pgNumType w:fmt="upperRoman"/>
          <w:cols w:space="425"/>
          <w:docGrid w:type="lines" w:linePitch="312"/>
        </w:sectPr>
      </w:pPr>
    </w:p>
    <w:p w14:paraId="321FB49B" w14:textId="77777777" w:rsidR="00181BCE" w:rsidRDefault="00181BCE" w:rsidP="00AC1A6A">
      <w:pPr>
        <w:ind w:firstLineChars="0" w:firstLine="0"/>
        <w:jc w:val="center"/>
        <w:rPr>
          <w:rFonts w:ascii="黑体" w:eastAsia="黑体" w:hAnsi="黑体"/>
          <w:sz w:val="32"/>
          <w:szCs w:val="32"/>
        </w:rPr>
      </w:pPr>
      <w:bookmarkStart w:id="4" w:name="_Toc116925018"/>
      <w:bookmarkStart w:id="5" w:name="_Toc116924703"/>
      <w:bookmarkStart w:id="6" w:name="_Toc116991507"/>
      <w:bookmarkStart w:id="7" w:name="_Toc119007230"/>
      <w:bookmarkStart w:id="8" w:name="_Toc121494340"/>
    </w:p>
    <w:p w14:paraId="6F17B5F4" w14:textId="2F9CEC3D" w:rsidR="00451096" w:rsidRPr="00AC1A6A" w:rsidRDefault="00000000" w:rsidP="00AC1A6A">
      <w:pPr>
        <w:ind w:firstLineChars="0" w:firstLine="0"/>
        <w:jc w:val="center"/>
        <w:rPr>
          <w:rFonts w:ascii="黑体" w:eastAsia="黑体" w:hAnsi="黑体"/>
          <w:sz w:val="32"/>
          <w:szCs w:val="32"/>
        </w:rPr>
      </w:pPr>
      <w:r w:rsidRPr="00AC1A6A">
        <w:rPr>
          <w:rFonts w:ascii="黑体" w:eastAsia="黑体" w:hAnsi="黑体"/>
          <w:sz w:val="32"/>
          <w:szCs w:val="32"/>
        </w:rPr>
        <w:t>盐碱地生态修复本底调查技术规程</w:t>
      </w:r>
      <w:bookmarkEnd w:id="4"/>
      <w:bookmarkEnd w:id="5"/>
      <w:bookmarkEnd w:id="6"/>
      <w:bookmarkEnd w:id="7"/>
      <w:bookmarkEnd w:id="8"/>
    </w:p>
    <w:p w14:paraId="7BAC5762" w14:textId="7CE7594E"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9" w:name="_Toc92993095"/>
      <w:bookmarkStart w:id="10" w:name="_Toc121930408"/>
      <w:r w:rsidRPr="002331F7">
        <w:rPr>
          <w:rFonts w:ascii="黑体" w:eastAsia="黑体" w:hAnsi="黑体" w:cs="Times New Roman"/>
          <w:b w:val="0"/>
          <w:bCs w:val="0"/>
          <w:color w:val="auto"/>
          <w:kern w:val="0"/>
          <w:sz w:val="21"/>
          <w:szCs w:val="21"/>
        </w:rPr>
        <w:t>1</w:t>
      </w:r>
      <w:r w:rsidR="002331F7" w:rsidRP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范围</w:t>
      </w:r>
      <w:bookmarkEnd w:id="9"/>
      <w:bookmarkEnd w:id="10"/>
    </w:p>
    <w:p w14:paraId="1DA153A6" w14:textId="77777777" w:rsidR="00451096" w:rsidRPr="00D56490" w:rsidRDefault="00000000">
      <w:pPr>
        <w:pStyle w:val="af8"/>
        <w:adjustRightInd w:val="0"/>
        <w:snapToGrid w:val="0"/>
        <w:spacing w:line="360" w:lineRule="auto"/>
        <w:ind w:firstLine="420"/>
        <w:rPr>
          <w:rFonts w:ascii="Times New Roman" w:hAnsi="Times New Roman"/>
          <w:szCs w:val="21"/>
        </w:rPr>
      </w:pPr>
      <w:r w:rsidRPr="00D56490">
        <w:rPr>
          <w:rFonts w:ascii="Times New Roman" w:hAnsi="Times New Roman"/>
          <w:szCs w:val="21"/>
        </w:rPr>
        <w:t>本文件规定了盐碱地生态修复</w:t>
      </w:r>
      <w:r w:rsidRPr="00D56490">
        <w:rPr>
          <w:rFonts w:ascii="Times New Roman" w:hAnsi="Times New Roman" w:hint="eastAsia"/>
          <w:szCs w:val="21"/>
        </w:rPr>
        <w:t>工程</w:t>
      </w:r>
      <w:r w:rsidRPr="00D56490">
        <w:rPr>
          <w:rFonts w:ascii="Times New Roman" w:hAnsi="Times New Roman"/>
          <w:szCs w:val="21"/>
        </w:rPr>
        <w:t>本底调查方案制定</w:t>
      </w:r>
      <w:r w:rsidRPr="00D56490">
        <w:rPr>
          <w:rFonts w:ascii="Times New Roman" w:hAnsi="Times New Roman" w:hint="eastAsia"/>
          <w:szCs w:val="21"/>
        </w:rPr>
        <w:t>、资料收集</w:t>
      </w:r>
      <w:r w:rsidRPr="00D56490">
        <w:rPr>
          <w:rFonts w:ascii="Times New Roman" w:hAnsi="Times New Roman"/>
          <w:szCs w:val="21"/>
        </w:rPr>
        <w:t>、调查样地选择与样方设置、调查指标、调查技术方法和调查技术报告等的要求。</w:t>
      </w:r>
    </w:p>
    <w:p w14:paraId="5112C352" w14:textId="77777777" w:rsidR="00451096" w:rsidRPr="00D56490" w:rsidRDefault="00000000">
      <w:pPr>
        <w:pStyle w:val="af8"/>
        <w:adjustRightInd w:val="0"/>
        <w:snapToGrid w:val="0"/>
        <w:spacing w:line="360" w:lineRule="auto"/>
        <w:ind w:firstLine="420"/>
        <w:rPr>
          <w:rFonts w:ascii="Times New Roman" w:hAnsi="Times New Roman"/>
          <w:szCs w:val="21"/>
        </w:rPr>
      </w:pPr>
      <w:r w:rsidRPr="00D56490">
        <w:rPr>
          <w:rFonts w:ascii="Times New Roman" w:hAnsi="Times New Roman"/>
          <w:szCs w:val="21"/>
        </w:rPr>
        <w:t>本文件适用于</w:t>
      </w:r>
      <w:r w:rsidRPr="00D56490">
        <w:rPr>
          <w:rFonts w:ascii="Times New Roman" w:hAnsi="Times New Roman" w:hint="eastAsia"/>
          <w:szCs w:val="21"/>
        </w:rPr>
        <w:t>我国</w:t>
      </w:r>
      <w:r w:rsidRPr="00D56490">
        <w:rPr>
          <w:rFonts w:ascii="Times New Roman" w:hAnsi="Times New Roman"/>
          <w:szCs w:val="21"/>
        </w:rPr>
        <w:t>盐碱地生态修复工程基础信息的本底调查。</w:t>
      </w:r>
    </w:p>
    <w:p w14:paraId="57DC0D95" w14:textId="070E96C9"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11" w:name="_Toc92993096"/>
      <w:bookmarkStart w:id="12" w:name="_Toc121930409"/>
      <w:r w:rsidRPr="002331F7">
        <w:rPr>
          <w:rFonts w:ascii="黑体" w:eastAsia="黑体" w:hAnsi="黑体" w:cs="Times New Roman"/>
          <w:b w:val="0"/>
          <w:bCs w:val="0"/>
          <w:color w:val="auto"/>
          <w:kern w:val="0"/>
          <w:sz w:val="21"/>
          <w:szCs w:val="21"/>
        </w:rPr>
        <w:t>2</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规范性引用文件</w:t>
      </w:r>
      <w:bookmarkEnd w:id="11"/>
      <w:bookmarkEnd w:id="12"/>
    </w:p>
    <w:p w14:paraId="30020371" w14:textId="77777777" w:rsidR="00451096" w:rsidRPr="00D56490" w:rsidRDefault="00000000">
      <w:pPr>
        <w:ind w:firstLine="420"/>
        <w:rPr>
          <w:rFonts w:cs="Times New Roman"/>
          <w:sz w:val="21"/>
          <w:szCs w:val="21"/>
        </w:rPr>
      </w:pPr>
      <w:r w:rsidRPr="00D56490">
        <w:rPr>
          <w:rFonts w:cs="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4AD89F" w14:textId="4402B148" w:rsidR="00451096" w:rsidRPr="00D56490" w:rsidRDefault="00000000">
      <w:pPr>
        <w:ind w:firstLine="420"/>
        <w:rPr>
          <w:rFonts w:cs="Times New Roman"/>
          <w:sz w:val="21"/>
          <w:szCs w:val="21"/>
        </w:rPr>
      </w:pPr>
      <w:r w:rsidRPr="00933AE4">
        <w:rPr>
          <w:rFonts w:cs="Times New Roman" w:hint="eastAsia"/>
          <w:sz w:val="21"/>
          <w:szCs w:val="21"/>
        </w:rPr>
        <w:t>GB</w:t>
      </w:r>
      <w:r w:rsidRPr="00D20862">
        <w:rPr>
          <w:rFonts w:cs="Times New Roman" w:hint="eastAsia"/>
          <w:color w:val="auto"/>
          <w:sz w:val="21"/>
          <w:szCs w:val="21"/>
        </w:rPr>
        <w:t xml:space="preserve"> 3838-2002</w:t>
      </w:r>
      <w:r w:rsidR="002F61A4" w:rsidRPr="00D20862">
        <w:rPr>
          <w:rFonts w:ascii="宋体" w:hAnsi="宋体" w:hint="eastAsia"/>
          <w:color w:val="auto"/>
          <w:sz w:val="21"/>
          <w:szCs w:val="21"/>
        </w:rPr>
        <w:t xml:space="preserve"> </w:t>
      </w:r>
      <w:r w:rsidR="002F61A4" w:rsidRPr="002F61A4">
        <w:rPr>
          <w:rFonts w:ascii="宋体" w:hAnsi="宋体" w:hint="eastAsia"/>
          <w:sz w:val="21"/>
          <w:szCs w:val="21"/>
        </w:rPr>
        <w:t xml:space="preserve"> </w:t>
      </w:r>
      <w:r w:rsidRPr="00D56490">
        <w:rPr>
          <w:rFonts w:cs="Times New Roman" w:hint="eastAsia"/>
          <w:sz w:val="21"/>
          <w:szCs w:val="21"/>
        </w:rPr>
        <w:t>地表水环境质量标准</w:t>
      </w:r>
    </w:p>
    <w:p w14:paraId="4A652C0B" w14:textId="1F5E3F6F" w:rsidR="00451096" w:rsidRPr="00D56490" w:rsidRDefault="00000000">
      <w:pPr>
        <w:ind w:firstLine="420"/>
        <w:rPr>
          <w:rFonts w:cs="Times New Roman"/>
          <w:sz w:val="21"/>
          <w:szCs w:val="21"/>
        </w:rPr>
      </w:pPr>
      <w:r w:rsidRPr="00D56490">
        <w:rPr>
          <w:rFonts w:cs="Times New Roman" w:hint="eastAsia"/>
          <w:sz w:val="21"/>
          <w:szCs w:val="21"/>
        </w:rPr>
        <w:t>GB/T 14848-2017</w:t>
      </w:r>
      <w:r w:rsidR="002F61A4" w:rsidRPr="002F61A4">
        <w:rPr>
          <w:rFonts w:ascii="宋体" w:hAnsi="宋体" w:hint="eastAsia"/>
          <w:sz w:val="21"/>
          <w:szCs w:val="21"/>
        </w:rPr>
        <w:t xml:space="preserve">  </w:t>
      </w:r>
      <w:r w:rsidRPr="00D56490">
        <w:rPr>
          <w:rFonts w:cs="Times New Roman" w:hint="eastAsia"/>
          <w:sz w:val="21"/>
          <w:szCs w:val="21"/>
        </w:rPr>
        <w:t>地下水质量标准</w:t>
      </w:r>
    </w:p>
    <w:p w14:paraId="26578B7F" w14:textId="06B4797C" w:rsidR="00451096" w:rsidRPr="00D56490" w:rsidRDefault="00000000">
      <w:pPr>
        <w:ind w:firstLine="420"/>
        <w:rPr>
          <w:rFonts w:cs="Times New Roman"/>
          <w:sz w:val="21"/>
          <w:szCs w:val="21"/>
        </w:rPr>
      </w:pPr>
      <w:r w:rsidRPr="00D56490">
        <w:rPr>
          <w:rFonts w:cs="Times New Roman" w:hint="eastAsia"/>
          <w:sz w:val="21"/>
          <w:szCs w:val="21"/>
        </w:rPr>
        <w:t>GB</w:t>
      </w:r>
      <w:r w:rsidR="005E6C1D" w:rsidRPr="00D56490">
        <w:rPr>
          <w:rFonts w:cs="Times New Roman"/>
          <w:sz w:val="21"/>
          <w:szCs w:val="21"/>
        </w:rPr>
        <w:t>/</w:t>
      </w:r>
      <w:r w:rsidRPr="00D56490">
        <w:rPr>
          <w:rFonts w:cs="Times New Roman" w:hint="eastAsia"/>
          <w:sz w:val="21"/>
          <w:szCs w:val="21"/>
        </w:rPr>
        <w:t>T 32722-2016</w:t>
      </w:r>
      <w:r w:rsidR="002F61A4" w:rsidRPr="002F61A4">
        <w:rPr>
          <w:rFonts w:ascii="宋体" w:hAnsi="宋体" w:hint="eastAsia"/>
          <w:sz w:val="21"/>
          <w:szCs w:val="21"/>
        </w:rPr>
        <w:t xml:space="preserve">  </w:t>
      </w:r>
      <w:r w:rsidRPr="00D56490">
        <w:rPr>
          <w:rFonts w:cs="Times New Roman" w:hint="eastAsia"/>
          <w:sz w:val="21"/>
          <w:szCs w:val="21"/>
        </w:rPr>
        <w:t>土壤质量土壤样品长期和短期保存指南</w:t>
      </w:r>
    </w:p>
    <w:p w14:paraId="078F5764" w14:textId="61055D0F" w:rsidR="00451096" w:rsidRPr="00D56490" w:rsidRDefault="00000000">
      <w:pPr>
        <w:ind w:firstLine="420"/>
        <w:rPr>
          <w:rFonts w:cs="Times New Roman"/>
          <w:sz w:val="21"/>
          <w:szCs w:val="21"/>
        </w:rPr>
      </w:pPr>
      <w:r w:rsidRPr="00D56490">
        <w:rPr>
          <w:rFonts w:cs="Times New Roman" w:hint="eastAsia"/>
          <w:sz w:val="21"/>
          <w:szCs w:val="21"/>
        </w:rPr>
        <w:t>GB/T 32740-2016</w:t>
      </w:r>
      <w:r w:rsidR="002F61A4" w:rsidRPr="002F61A4">
        <w:rPr>
          <w:rFonts w:ascii="宋体" w:hAnsi="宋体" w:hint="eastAsia"/>
          <w:sz w:val="21"/>
          <w:szCs w:val="21"/>
        </w:rPr>
        <w:t xml:space="preserve">  </w:t>
      </w:r>
      <w:r w:rsidRPr="00D56490">
        <w:rPr>
          <w:rFonts w:cs="Times New Roman" w:hint="eastAsia"/>
          <w:sz w:val="21"/>
          <w:szCs w:val="21"/>
        </w:rPr>
        <w:t>自然生态系统土壤长期定位监测指南</w:t>
      </w:r>
    </w:p>
    <w:p w14:paraId="2118390C" w14:textId="78B78FA2" w:rsidR="00451096" w:rsidRPr="00D56490" w:rsidRDefault="00000000">
      <w:pPr>
        <w:ind w:firstLine="420"/>
        <w:rPr>
          <w:rFonts w:cs="Times New Roman"/>
          <w:sz w:val="21"/>
          <w:szCs w:val="21"/>
        </w:rPr>
      </w:pPr>
      <w:r w:rsidRPr="00D56490">
        <w:rPr>
          <w:rFonts w:cs="Times New Roman" w:hint="eastAsia"/>
          <w:sz w:val="21"/>
          <w:szCs w:val="21"/>
        </w:rPr>
        <w:t>GB/T 36393-2018</w:t>
      </w:r>
      <w:r w:rsidR="002F61A4" w:rsidRPr="002F61A4">
        <w:rPr>
          <w:rFonts w:ascii="宋体" w:hAnsi="宋体" w:hint="eastAsia"/>
          <w:sz w:val="21"/>
          <w:szCs w:val="21"/>
        </w:rPr>
        <w:t xml:space="preserve">  </w:t>
      </w:r>
      <w:r w:rsidRPr="00D56490">
        <w:rPr>
          <w:rFonts w:cs="Times New Roman" w:hint="eastAsia"/>
          <w:sz w:val="21"/>
          <w:szCs w:val="21"/>
        </w:rPr>
        <w:t>土壤质量</w:t>
      </w:r>
      <w:r w:rsidRPr="00D56490">
        <w:rPr>
          <w:rFonts w:cs="Times New Roman" w:hint="eastAsia"/>
          <w:sz w:val="21"/>
          <w:szCs w:val="21"/>
        </w:rPr>
        <w:t xml:space="preserve"> </w:t>
      </w:r>
      <w:r w:rsidR="009E4471">
        <w:rPr>
          <w:rFonts w:cs="Times New Roman"/>
          <w:sz w:val="21"/>
          <w:szCs w:val="21"/>
        </w:rPr>
        <w:t xml:space="preserve"> </w:t>
      </w:r>
      <w:r w:rsidRPr="00D56490">
        <w:rPr>
          <w:rFonts w:cs="Times New Roman" w:hint="eastAsia"/>
          <w:sz w:val="21"/>
          <w:szCs w:val="21"/>
        </w:rPr>
        <w:t>自然</w:t>
      </w:r>
      <w:r w:rsidR="009E4471">
        <w:rPr>
          <w:rFonts w:cs="Times New Roman" w:hint="eastAsia"/>
          <w:sz w:val="21"/>
          <w:szCs w:val="21"/>
        </w:rPr>
        <w:t>、</w:t>
      </w:r>
      <w:r w:rsidRPr="00D56490">
        <w:rPr>
          <w:rFonts w:cs="Times New Roman" w:hint="eastAsia"/>
          <w:sz w:val="21"/>
          <w:szCs w:val="21"/>
        </w:rPr>
        <w:t>近自然及耕作土壤调查程序指南</w:t>
      </w:r>
      <w:r w:rsidRPr="00D56490">
        <w:rPr>
          <w:rFonts w:cs="Times New Roman" w:hint="eastAsia"/>
          <w:sz w:val="21"/>
          <w:szCs w:val="21"/>
        </w:rPr>
        <w:t xml:space="preserve"> </w:t>
      </w:r>
    </w:p>
    <w:p w14:paraId="323A8DC5" w14:textId="7C0561A8" w:rsidR="009E4471" w:rsidRPr="00D56490" w:rsidRDefault="009E4471" w:rsidP="009E4471">
      <w:pPr>
        <w:ind w:firstLine="420"/>
        <w:rPr>
          <w:rFonts w:cs="Times New Roman"/>
          <w:sz w:val="21"/>
          <w:szCs w:val="21"/>
        </w:rPr>
      </w:pPr>
      <w:r w:rsidRPr="00D56490">
        <w:rPr>
          <w:rFonts w:cs="Times New Roman" w:hint="eastAsia"/>
          <w:sz w:val="21"/>
          <w:szCs w:val="21"/>
        </w:rPr>
        <w:t>GB/T 36197-2018</w:t>
      </w:r>
      <w:r w:rsidRPr="002F61A4">
        <w:rPr>
          <w:rFonts w:ascii="宋体" w:hAnsi="宋体" w:hint="eastAsia"/>
          <w:sz w:val="21"/>
          <w:szCs w:val="21"/>
        </w:rPr>
        <w:t xml:space="preserve">  </w:t>
      </w:r>
      <w:r w:rsidRPr="00D56490">
        <w:rPr>
          <w:rFonts w:cs="Times New Roman" w:hint="eastAsia"/>
          <w:sz w:val="21"/>
          <w:szCs w:val="21"/>
        </w:rPr>
        <w:t>土壤质量</w:t>
      </w:r>
      <w:r>
        <w:rPr>
          <w:rFonts w:cs="Times New Roman"/>
          <w:sz w:val="21"/>
          <w:szCs w:val="21"/>
        </w:rPr>
        <w:t xml:space="preserve">  </w:t>
      </w:r>
      <w:r w:rsidRPr="00D56490">
        <w:rPr>
          <w:rFonts w:cs="Times New Roman" w:hint="eastAsia"/>
          <w:sz w:val="21"/>
          <w:szCs w:val="21"/>
        </w:rPr>
        <w:t>土壤采样技术指南</w:t>
      </w:r>
    </w:p>
    <w:p w14:paraId="39515129" w14:textId="1BC37A5E" w:rsidR="00451096" w:rsidRPr="00D56490" w:rsidRDefault="00000000">
      <w:pPr>
        <w:ind w:firstLine="420"/>
        <w:rPr>
          <w:rFonts w:cs="Times New Roman"/>
          <w:sz w:val="21"/>
          <w:szCs w:val="21"/>
        </w:rPr>
      </w:pPr>
      <w:r w:rsidRPr="00D56490">
        <w:rPr>
          <w:rFonts w:cs="Times New Roman" w:hint="eastAsia"/>
          <w:sz w:val="21"/>
          <w:szCs w:val="21"/>
        </w:rPr>
        <w:t>GB/T 36199-2018</w:t>
      </w:r>
      <w:r w:rsidR="002F61A4" w:rsidRPr="002F61A4">
        <w:rPr>
          <w:rFonts w:ascii="宋体" w:hAnsi="宋体" w:hint="eastAsia"/>
          <w:sz w:val="21"/>
          <w:szCs w:val="21"/>
        </w:rPr>
        <w:t xml:space="preserve">  </w:t>
      </w:r>
      <w:r w:rsidRPr="00D56490">
        <w:rPr>
          <w:rFonts w:cs="Times New Roman" w:hint="eastAsia"/>
          <w:sz w:val="21"/>
          <w:szCs w:val="21"/>
        </w:rPr>
        <w:t>土壤质量</w:t>
      </w:r>
      <w:r w:rsidR="009E4471">
        <w:rPr>
          <w:rFonts w:cs="Times New Roman"/>
          <w:sz w:val="21"/>
          <w:szCs w:val="21"/>
        </w:rPr>
        <w:t xml:space="preserve">  </w:t>
      </w:r>
      <w:r w:rsidRPr="00D56490">
        <w:rPr>
          <w:rFonts w:cs="Times New Roman" w:hint="eastAsia"/>
          <w:sz w:val="21"/>
          <w:szCs w:val="21"/>
        </w:rPr>
        <w:t>土壤采样程序设计指南</w:t>
      </w:r>
      <w:r w:rsidRPr="00D56490">
        <w:rPr>
          <w:rFonts w:cs="Times New Roman" w:hint="eastAsia"/>
          <w:sz w:val="21"/>
          <w:szCs w:val="21"/>
        </w:rPr>
        <w:t xml:space="preserve"> </w:t>
      </w:r>
    </w:p>
    <w:p w14:paraId="383B6192" w14:textId="53DD8E8C" w:rsidR="00451096" w:rsidRPr="00D56490" w:rsidRDefault="00000000">
      <w:pPr>
        <w:ind w:firstLine="420"/>
        <w:rPr>
          <w:rFonts w:cs="Times New Roman"/>
          <w:sz w:val="21"/>
          <w:szCs w:val="21"/>
        </w:rPr>
      </w:pPr>
      <w:r w:rsidRPr="00D56490">
        <w:rPr>
          <w:rFonts w:cs="Times New Roman" w:hint="eastAsia"/>
          <w:sz w:val="21"/>
          <w:szCs w:val="21"/>
        </w:rPr>
        <w:t>GB 15618-1995</w:t>
      </w:r>
      <w:r w:rsidR="002F61A4" w:rsidRPr="002F61A4">
        <w:rPr>
          <w:rFonts w:ascii="宋体" w:hAnsi="宋体" w:hint="eastAsia"/>
          <w:sz w:val="21"/>
          <w:szCs w:val="21"/>
        </w:rPr>
        <w:t xml:space="preserve">  </w:t>
      </w:r>
      <w:r w:rsidRPr="00D56490">
        <w:rPr>
          <w:rFonts w:cs="Times New Roman" w:hint="eastAsia"/>
          <w:sz w:val="21"/>
          <w:szCs w:val="21"/>
        </w:rPr>
        <w:t>土壤环境质量标准</w:t>
      </w:r>
      <w:r w:rsidRPr="00D56490">
        <w:rPr>
          <w:rFonts w:cs="Times New Roman" w:hint="eastAsia"/>
          <w:sz w:val="21"/>
          <w:szCs w:val="21"/>
        </w:rPr>
        <w:t xml:space="preserve"> </w:t>
      </w:r>
    </w:p>
    <w:p w14:paraId="591AE080" w14:textId="5AB6AF8C" w:rsidR="00451096" w:rsidRPr="00D56490" w:rsidRDefault="00000000">
      <w:pPr>
        <w:ind w:firstLine="420"/>
        <w:rPr>
          <w:rFonts w:cs="Times New Roman"/>
          <w:sz w:val="21"/>
          <w:szCs w:val="21"/>
        </w:rPr>
      </w:pPr>
      <w:r w:rsidRPr="00D56490">
        <w:rPr>
          <w:rFonts w:cs="Times New Roman" w:hint="eastAsia"/>
          <w:sz w:val="21"/>
          <w:szCs w:val="21"/>
        </w:rPr>
        <w:t>HJ 710.1-2014</w:t>
      </w:r>
      <w:r w:rsidR="002F61A4" w:rsidRPr="002F61A4">
        <w:rPr>
          <w:rFonts w:ascii="宋体" w:hAnsi="宋体" w:hint="eastAsia"/>
          <w:sz w:val="21"/>
          <w:szCs w:val="21"/>
        </w:rPr>
        <w:t xml:space="preserve">  </w:t>
      </w:r>
      <w:r w:rsidRPr="00D56490">
        <w:rPr>
          <w:rFonts w:cs="Times New Roman" w:hint="eastAsia"/>
          <w:sz w:val="21"/>
          <w:szCs w:val="21"/>
        </w:rPr>
        <w:t>生物多样性观测技术导则</w:t>
      </w:r>
      <w:r w:rsidRPr="00D56490">
        <w:rPr>
          <w:rFonts w:cs="Times New Roman" w:hint="eastAsia"/>
          <w:sz w:val="21"/>
          <w:szCs w:val="21"/>
        </w:rPr>
        <w:t xml:space="preserve"> </w:t>
      </w:r>
      <w:r w:rsidRPr="00D56490">
        <w:rPr>
          <w:rFonts w:cs="Times New Roman" w:hint="eastAsia"/>
          <w:sz w:val="21"/>
          <w:szCs w:val="21"/>
        </w:rPr>
        <w:t>陆生维管植物</w:t>
      </w:r>
      <w:r w:rsidRPr="00D56490">
        <w:rPr>
          <w:rFonts w:cs="Times New Roman" w:hint="eastAsia"/>
          <w:sz w:val="21"/>
          <w:szCs w:val="21"/>
        </w:rPr>
        <w:t xml:space="preserve"> </w:t>
      </w:r>
    </w:p>
    <w:p w14:paraId="77236CC2" w14:textId="7689D443" w:rsidR="00451096" w:rsidRPr="00D56490" w:rsidRDefault="00000000">
      <w:pPr>
        <w:ind w:firstLine="420"/>
        <w:rPr>
          <w:rFonts w:cs="Times New Roman"/>
          <w:sz w:val="21"/>
          <w:szCs w:val="21"/>
        </w:rPr>
      </w:pPr>
      <w:r w:rsidRPr="00D56490">
        <w:rPr>
          <w:rFonts w:cs="Times New Roman" w:hint="eastAsia"/>
          <w:sz w:val="21"/>
          <w:szCs w:val="21"/>
        </w:rPr>
        <w:t>HJ 802-2016</w:t>
      </w:r>
      <w:r w:rsidR="002F61A4" w:rsidRPr="002F61A4">
        <w:rPr>
          <w:rFonts w:ascii="宋体" w:hAnsi="宋体" w:hint="eastAsia"/>
          <w:sz w:val="21"/>
          <w:szCs w:val="21"/>
        </w:rPr>
        <w:t xml:space="preserve">  </w:t>
      </w:r>
      <w:r w:rsidRPr="00D56490">
        <w:rPr>
          <w:rFonts w:cs="Times New Roman" w:hint="eastAsia"/>
          <w:sz w:val="21"/>
          <w:szCs w:val="21"/>
        </w:rPr>
        <w:t>土壤电导率的测定</w:t>
      </w:r>
      <w:r w:rsidRPr="00D56490">
        <w:rPr>
          <w:rFonts w:cs="Times New Roman" w:hint="eastAsia"/>
          <w:sz w:val="21"/>
          <w:szCs w:val="21"/>
        </w:rPr>
        <w:t xml:space="preserve"> </w:t>
      </w:r>
      <w:r w:rsidRPr="00D56490">
        <w:rPr>
          <w:rFonts w:cs="Times New Roman" w:hint="eastAsia"/>
          <w:sz w:val="21"/>
          <w:szCs w:val="21"/>
        </w:rPr>
        <w:t>电极法</w:t>
      </w:r>
    </w:p>
    <w:p w14:paraId="25103BA6" w14:textId="2ACB1133" w:rsidR="00451096" w:rsidRPr="00D56490" w:rsidRDefault="00000000">
      <w:pPr>
        <w:ind w:firstLine="420"/>
        <w:rPr>
          <w:rFonts w:cs="Times New Roman"/>
          <w:sz w:val="21"/>
          <w:szCs w:val="21"/>
        </w:rPr>
      </w:pPr>
      <w:r w:rsidRPr="00D56490">
        <w:rPr>
          <w:rFonts w:cs="Times New Roman" w:hint="eastAsia"/>
          <w:sz w:val="21"/>
          <w:szCs w:val="21"/>
        </w:rPr>
        <w:t>HJ 1166-2021</w:t>
      </w:r>
      <w:r w:rsidR="002F61A4" w:rsidRPr="002F61A4">
        <w:rPr>
          <w:rFonts w:ascii="宋体" w:hAnsi="宋体" w:hint="eastAsia"/>
          <w:sz w:val="21"/>
          <w:szCs w:val="21"/>
        </w:rPr>
        <w:t xml:space="preserve">  </w:t>
      </w:r>
      <w:r w:rsidRPr="00D56490">
        <w:rPr>
          <w:rFonts w:cs="Times New Roman" w:hint="eastAsia"/>
          <w:sz w:val="21"/>
          <w:szCs w:val="21"/>
        </w:rPr>
        <w:t>全国生态状况调查评估技术规范</w:t>
      </w:r>
      <w:r w:rsidR="000B5F31" w:rsidRPr="000B5F31">
        <w:rPr>
          <w:rFonts w:cs="Times New Roman" w:hint="eastAsia"/>
          <w:sz w:val="21"/>
          <w:szCs w:val="21"/>
        </w:rPr>
        <w:t>—生态系统</w:t>
      </w:r>
      <w:r w:rsidRPr="00D56490">
        <w:rPr>
          <w:rFonts w:cs="Times New Roman" w:hint="eastAsia"/>
          <w:sz w:val="21"/>
          <w:szCs w:val="21"/>
        </w:rPr>
        <w:t>遥感解译与野外核查</w:t>
      </w:r>
    </w:p>
    <w:p w14:paraId="7ACD1BCE" w14:textId="7E27FB59" w:rsidR="00451096" w:rsidRPr="00D56490" w:rsidRDefault="00000000">
      <w:pPr>
        <w:ind w:firstLine="420"/>
        <w:rPr>
          <w:rFonts w:cs="Times New Roman"/>
          <w:sz w:val="21"/>
          <w:szCs w:val="21"/>
        </w:rPr>
      </w:pPr>
      <w:r w:rsidRPr="00D56490">
        <w:rPr>
          <w:rFonts w:cs="Times New Roman" w:hint="eastAsia"/>
          <w:sz w:val="21"/>
          <w:szCs w:val="21"/>
        </w:rPr>
        <w:t>LY/T 1239-1999</w:t>
      </w:r>
      <w:r w:rsidR="002F61A4" w:rsidRPr="002F61A4">
        <w:rPr>
          <w:rFonts w:ascii="宋体" w:hAnsi="宋体" w:hint="eastAsia"/>
          <w:sz w:val="21"/>
          <w:szCs w:val="21"/>
        </w:rPr>
        <w:t xml:space="preserve">  </w:t>
      </w:r>
      <w:r w:rsidRPr="00D56490">
        <w:rPr>
          <w:rFonts w:cs="Times New Roman" w:hint="eastAsia"/>
          <w:sz w:val="21"/>
          <w:szCs w:val="21"/>
        </w:rPr>
        <w:t>森林土壤</w:t>
      </w:r>
      <w:r w:rsidR="000B5F31">
        <w:rPr>
          <w:rFonts w:cs="Times New Roman" w:hint="eastAsia"/>
          <w:sz w:val="21"/>
          <w:szCs w:val="21"/>
        </w:rPr>
        <w:t>pH</w:t>
      </w:r>
      <w:r w:rsidRPr="00D56490">
        <w:rPr>
          <w:rFonts w:cs="Times New Roman" w:hint="eastAsia"/>
          <w:sz w:val="21"/>
          <w:szCs w:val="21"/>
        </w:rPr>
        <w:t>测定</w:t>
      </w:r>
      <w:r w:rsidRPr="00D56490">
        <w:rPr>
          <w:rFonts w:cs="Times New Roman" w:hint="eastAsia"/>
          <w:sz w:val="21"/>
          <w:szCs w:val="21"/>
        </w:rPr>
        <w:t xml:space="preserve"> </w:t>
      </w:r>
    </w:p>
    <w:p w14:paraId="76EF8B62" w14:textId="430255FB" w:rsidR="00451096" w:rsidRPr="00D56490" w:rsidRDefault="00000000">
      <w:pPr>
        <w:ind w:firstLine="420"/>
        <w:rPr>
          <w:rFonts w:cs="Times New Roman"/>
          <w:sz w:val="21"/>
          <w:szCs w:val="21"/>
        </w:rPr>
      </w:pPr>
      <w:r w:rsidRPr="00D56490">
        <w:rPr>
          <w:rFonts w:cs="Times New Roman" w:hint="eastAsia"/>
          <w:sz w:val="21"/>
          <w:szCs w:val="21"/>
        </w:rPr>
        <w:t>LY/T 1248-1999</w:t>
      </w:r>
      <w:r w:rsidR="002F61A4" w:rsidRPr="002F61A4">
        <w:rPr>
          <w:rFonts w:ascii="宋体" w:hAnsi="宋体" w:hint="eastAsia"/>
          <w:sz w:val="21"/>
          <w:szCs w:val="21"/>
        </w:rPr>
        <w:t xml:space="preserve">  </w:t>
      </w:r>
      <w:r w:rsidRPr="00D56490">
        <w:rPr>
          <w:rFonts w:cs="Times New Roman" w:hint="eastAsia"/>
          <w:sz w:val="21"/>
          <w:szCs w:val="21"/>
        </w:rPr>
        <w:t>碱化土壤</w:t>
      </w:r>
      <w:proofErr w:type="gramStart"/>
      <w:r w:rsidRPr="00D56490">
        <w:rPr>
          <w:rFonts w:cs="Times New Roman" w:hint="eastAsia"/>
          <w:sz w:val="21"/>
          <w:szCs w:val="21"/>
        </w:rPr>
        <w:t>交换性钠的</w:t>
      </w:r>
      <w:proofErr w:type="gramEnd"/>
      <w:r w:rsidRPr="00D56490">
        <w:rPr>
          <w:rFonts w:cs="Times New Roman" w:hint="eastAsia"/>
          <w:sz w:val="21"/>
          <w:szCs w:val="21"/>
        </w:rPr>
        <w:t>测定</w:t>
      </w:r>
    </w:p>
    <w:p w14:paraId="00AB0961" w14:textId="37D9CFED" w:rsidR="00451096" w:rsidRPr="00D56490" w:rsidRDefault="00000000">
      <w:pPr>
        <w:ind w:firstLine="420"/>
        <w:rPr>
          <w:rFonts w:cs="Times New Roman"/>
          <w:sz w:val="21"/>
          <w:szCs w:val="21"/>
        </w:rPr>
      </w:pPr>
      <w:r w:rsidRPr="00D56490">
        <w:rPr>
          <w:rFonts w:cs="Times New Roman" w:hint="eastAsia"/>
          <w:sz w:val="21"/>
          <w:szCs w:val="21"/>
        </w:rPr>
        <w:t>LY/T 1251-1999</w:t>
      </w:r>
      <w:r w:rsidR="002F61A4" w:rsidRPr="002F61A4">
        <w:rPr>
          <w:rFonts w:ascii="宋体" w:hAnsi="宋体" w:hint="eastAsia"/>
          <w:sz w:val="21"/>
          <w:szCs w:val="21"/>
        </w:rPr>
        <w:t xml:space="preserve">  </w:t>
      </w:r>
      <w:r w:rsidRPr="00D56490">
        <w:rPr>
          <w:rFonts w:cs="Times New Roman" w:hint="eastAsia"/>
          <w:sz w:val="21"/>
          <w:szCs w:val="21"/>
        </w:rPr>
        <w:t>森林土壤水溶性盐分分析</w:t>
      </w:r>
    </w:p>
    <w:p w14:paraId="179B3274" w14:textId="77777777" w:rsidR="009E4471" w:rsidRPr="00D56490" w:rsidRDefault="009E4471" w:rsidP="009E4471">
      <w:pPr>
        <w:ind w:firstLine="420"/>
        <w:rPr>
          <w:rFonts w:cs="Times New Roman"/>
          <w:sz w:val="21"/>
          <w:szCs w:val="21"/>
        </w:rPr>
      </w:pPr>
      <w:r w:rsidRPr="00D56490">
        <w:rPr>
          <w:rFonts w:cs="Times New Roman" w:hint="eastAsia"/>
          <w:sz w:val="21"/>
          <w:szCs w:val="21"/>
        </w:rPr>
        <w:t>LY/T 1819-2009</w:t>
      </w:r>
      <w:r w:rsidRPr="002F61A4">
        <w:rPr>
          <w:rFonts w:ascii="宋体" w:hAnsi="宋体" w:hint="eastAsia"/>
          <w:sz w:val="21"/>
          <w:szCs w:val="21"/>
        </w:rPr>
        <w:t xml:space="preserve">  </w:t>
      </w:r>
      <w:r w:rsidRPr="00D56490">
        <w:rPr>
          <w:rFonts w:cs="Times New Roman" w:hint="eastAsia"/>
          <w:sz w:val="21"/>
          <w:szCs w:val="21"/>
        </w:rPr>
        <w:t>珍稀濒危野生植物保护小区技术规程</w:t>
      </w:r>
    </w:p>
    <w:p w14:paraId="3C9372A7" w14:textId="4044F16E" w:rsidR="00451096" w:rsidRPr="00D56490" w:rsidRDefault="00000000">
      <w:pPr>
        <w:ind w:firstLine="420"/>
        <w:rPr>
          <w:rFonts w:cs="Times New Roman"/>
          <w:sz w:val="21"/>
          <w:szCs w:val="21"/>
        </w:rPr>
      </w:pPr>
      <w:r w:rsidRPr="00D56490">
        <w:rPr>
          <w:rFonts w:cs="Times New Roman" w:hint="eastAsia"/>
          <w:sz w:val="21"/>
          <w:szCs w:val="21"/>
        </w:rPr>
        <w:t>LY/T 1952-2011</w:t>
      </w:r>
      <w:r w:rsidR="002F61A4" w:rsidRPr="002F61A4">
        <w:rPr>
          <w:rFonts w:ascii="宋体" w:hAnsi="宋体" w:hint="eastAsia"/>
          <w:sz w:val="21"/>
          <w:szCs w:val="21"/>
        </w:rPr>
        <w:t xml:space="preserve">  </w:t>
      </w:r>
      <w:r w:rsidRPr="00D56490">
        <w:rPr>
          <w:rFonts w:cs="Times New Roman" w:hint="eastAsia"/>
          <w:sz w:val="21"/>
          <w:szCs w:val="21"/>
        </w:rPr>
        <w:t>森林生态系统长期定位观测方法</w:t>
      </w:r>
    </w:p>
    <w:p w14:paraId="11A96800" w14:textId="37EB508D" w:rsidR="00451096" w:rsidRPr="00D56490" w:rsidRDefault="00000000">
      <w:pPr>
        <w:ind w:firstLine="420"/>
        <w:rPr>
          <w:rFonts w:cs="Times New Roman"/>
          <w:sz w:val="21"/>
          <w:szCs w:val="21"/>
        </w:rPr>
      </w:pPr>
      <w:r w:rsidRPr="00D56490">
        <w:rPr>
          <w:rFonts w:cs="Times New Roman" w:hint="eastAsia"/>
          <w:sz w:val="21"/>
          <w:szCs w:val="21"/>
        </w:rPr>
        <w:t>NY/T</w:t>
      </w:r>
      <w:r w:rsidR="009E4471">
        <w:rPr>
          <w:rFonts w:cs="Times New Roman"/>
          <w:sz w:val="21"/>
          <w:szCs w:val="21"/>
        </w:rPr>
        <w:t xml:space="preserve"> </w:t>
      </w:r>
      <w:r w:rsidRPr="00D56490">
        <w:rPr>
          <w:rFonts w:cs="Times New Roman" w:hint="eastAsia"/>
          <w:sz w:val="21"/>
          <w:szCs w:val="21"/>
        </w:rPr>
        <w:t>1121.6-2006</w:t>
      </w:r>
      <w:r w:rsidR="002F61A4" w:rsidRPr="002F61A4">
        <w:rPr>
          <w:rFonts w:ascii="宋体" w:hAnsi="宋体" w:hint="eastAsia"/>
          <w:sz w:val="21"/>
          <w:szCs w:val="21"/>
        </w:rPr>
        <w:t xml:space="preserve">  </w:t>
      </w:r>
      <w:r w:rsidRPr="00D56490">
        <w:rPr>
          <w:rFonts w:cs="Times New Roman" w:hint="eastAsia"/>
          <w:sz w:val="21"/>
          <w:szCs w:val="21"/>
        </w:rPr>
        <w:t>土壤检测</w:t>
      </w:r>
      <w:r w:rsidRPr="00D56490">
        <w:rPr>
          <w:rFonts w:cs="Times New Roman" w:hint="eastAsia"/>
          <w:sz w:val="21"/>
          <w:szCs w:val="21"/>
        </w:rPr>
        <w:t xml:space="preserve"> </w:t>
      </w:r>
      <w:r w:rsidRPr="00D56490">
        <w:rPr>
          <w:rFonts w:cs="Times New Roman" w:hint="eastAsia"/>
          <w:sz w:val="21"/>
          <w:szCs w:val="21"/>
        </w:rPr>
        <w:t>第</w:t>
      </w:r>
      <w:r w:rsidRPr="00D56490">
        <w:rPr>
          <w:rFonts w:cs="Times New Roman" w:hint="eastAsia"/>
          <w:sz w:val="21"/>
          <w:szCs w:val="21"/>
        </w:rPr>
        <w:t>6</w:t>
      </w:r>
      <w:r w:rsidRPr="00D56490">
        <w:rPr>
          <w:rFonts w:cs="Times New Roman" w:hint="eastAsia"/>
          <w:sz w:val="21"/>
          <w:szCs w:val="21"/>
        </w:rPr>
        <w:t>部分：土壤有机质的测定</w:t>
      </w:r>
    </w:p>
    <w:p w14:paraId="2B078FB5" w14:textId="002F1378" w:rsidR="00451096" w:rsidRPr="00D56490" w:rsidRDefault="00000000">
      <w:pPr>
        <w:ind w:firstLine="420"/>
        <w:rPr>
          <w:rFonts w:cs="Times New Roman"/>
          <w:sz w:val="21"/>
          <w:szCs w:val="21"/>
        </w:rPr>
      </w:pPr>
      <w:r w:rsidRPr="00D56490">
        <w:rPr>
          <w:rFonts w:cs="Times New Roman" w:hint="eastAsia"/>
          <w:sz w:val="21"/>
          <w:szCs w:val="21"/>
        </w:rPr>
        <w:t>SL 79-1994</w:t>
      </w:r>
      <w:r w:rsidR="002F61A4" w:rsidRPr="002F61A4">
        <w:rPr>
          <w:rFonts w:ascii="宋体" w:hAnsi="宋体" w:hint="eastAsia"/>
          <w:sz w:val="21"/>
          <w:szCs w:val="21"/>
        </w:rPr>
        <w:t xml:space="preserve">  </w:t>
      </w:r>
      <w:r w:rsidRPr="00D56490">
        <w:rPr>
          <w:rFonts w:cs="Times New Roman" w:hint="eastAsia"/>
          <w:sz w:val="21"/>
          <w:szCs w:val="21"/>
        </w:rPr>
        <w:t>矿化度的测定（重量法）</w:t>
      </w:r>
    </w:p>
    <w:p w14:paraId="5C20E613" w14:textId="445489CC"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13" w:name="_Toc92993097"/>
      <w:bookmarkStart w:id="14" w:name="_Toc121930410"/>
      <w:r w:rsidRPr="002331F7">
        <w:rPr>
          <w:rFonts w:ascii="黑体" w:eastAsia="黑体" w:hAnsi="黑体" w:cs="Times New Roman"/>
          <w:b w:val="0"/>
          <w:bCs w:val="0"/>
          <w:color w:val="auto"/>
          <w:kern w:val="0"/>
          <w:sz w:val="21"/>
          <w:szCs w:val="21"/>
        </w:rPr>
        <w:t>3</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术语与定义</w:t>
      </w:r>
      <w:bookmarkEnd w:id="13"/>
      <w:bookmarkEnd w:id="14"/>
    </w:p>
    <w:p w14:paraId="75274024" w14:textId="77777777" w:rsidR="00451096" w:rsidRPr="00D56490" w:rsidRDefault="00000000">
      <w:pPr>
        <w:ind w:firstLine="420"/>
        <w:rPr>
          <w:rFonts w:cs="Times New Roman"/>
          <w:sz w:val="21"/>
          <w:szCs w:val="21"/>
        </w:rPr>
      </w:pPr>
      <w:r w:rsidRPr="00D56490">
        <w:rPr>
          <w:rFonts w:cs="Times New Roman"/>
          <w:sz w:val="21"/>
          <w:szCs w:val="21"/>
        </w:rPr>
        <w:t>下列术语和定义适用于本</w:t>
      </w:r>
      <w:r w:rsidRPr="00D56490">
        <w:rPr>
          <w:rFonts w:cs="Times New Roman" w:hint="eastAsia"/>
          <w:sz w:val="21"/>
          <w:szCs w:val="21"/>
        </w:rPr>
        <w:t>文件</w:t>
      </w:r>
      <w:r w:rsidRPr="00D56490">
        <w:rPr>
          <w:rFonts w:cs="Times New Roman"/>
          <w:sz w:val="21"/>
          <w:szCs w:val="21"/>
        </w:rPr>
        <w:t>。</w:t>
      </w:r>
    </w:p>
    <w:p w14:paraId="0790DC87" w14:textId="77777777" w:rsidR="00E01942" w:rsidRPr="00AC1A6A" w:rsidRDefault="00000000" w:rsidP="00AC1A6A">
      <w:pPr>
        <w:spacing w:beforeLines="50" w:before="156" w:afterLines="50" w:after="156"/>
        <w:ind w:firstLineChars="0" w:firstLine="0"/>
        <w:rPr>
          <w:rFonts w:ascii="黑体" w:eastAsia="黑体" w:hAnsi="黑体"/>
          <w:b/>
          <w:bCs/>
          <w:sz w:val="21"/>
          <w:szCs w:val="21"/>
        </w:rPr>
      </w:pPr>
      <w:bookmarkStart w:id="15" w:name="_Toc121494344"/>
      <w:r w:rsidRPr="00AC1A6A">
        <w:rPr>
          <w:rFonts w:ascii="黑体" w:eastAsia="黑体" w:hAnsi="黑体"/>
          <w:sz w:val="21"/>
          <w:szCs w:val="21"/>
        </w:rPr>
        <w:lastRenderedPageBreak/>
        <w:t>3.1</w:t>
      </w:r>
      <w:bookmarkStart w:id="16" w:name="_Toc121494345"/>
      <w:bookmarkEnd w:id="15"/>
      <w:r w:rsidR="00D60CD3" w:rsidRPr="00AC1A6A">
        <w:rPr>
          <w:rFonts w:ascii="黑体" w:eastAsia="黑体" w:hAnsi="黑体"/>
          <w:sz w:val="21"/>
          <w:szCs w:val="21"/>
        </w:rPr>
        <w:t xml:space="preserve"> </w:t>
      </w:r>
    </w:p>
    <w:p w14:paraId="5E015914" w14:textId="323A746A" w:rsidR="00451096" w:rsidRPr="00AC1A6A" w:rsidRDefault="00000000" w:rsidP="00AC1A6A">
      <w:pPr>
        <w:ind w:firstLine="420"/>
        <w:rPr>
          <w:rFonts w:ascii="黑体" w:eastAsia="黑体" w:hAnsi="黑体" w:cs="Times New Roman"/>
          <w:b/>
          <w:bCs/>
          <w:color w:val="auto"/>
          <w:kern w:val="0"/>
          <w:sz w:val="21"/>
          <w:szCs w:val="21"/>
        </w:rPr>
      </w:pPr>
      <w:r w:rsidRPr="00AC1A6A">
        <w:rPr>
          <w:rFonts w:ascii="黑体" w:eastAsia="黑体" w:hAnsi="黑体"/>
          <w:sz w:val="21"/>
          <w:szCs w:val="21"/>
        </w:rPr>
        <w:t>盐碱地</w:t>
      </w:r>
      <w:r>
        <w:fldChar w:fldCharType="begin"/>
      </w:r>
      <w:r>
        <w:instrText>HYPERLINK "javascript:;"</w:instrText>
      </w:r>
      <w:r>
        <w:fldChar w:fldCharType="separate"/>
      </w:r>
      <w:r w:rsidRPr="00AC1A6A">
        <w:rPr>
          <w:rFonts w:eastAsia="黑体" w:cs="Times New Roman"/>
          <w:color w:val="auto"/>
          <w:kern w:val="0"/>
          <w:sz w:val="21"/>
          <w:szCs w:val="21"/>
        </w:rPr>
        <w:t>saline</w:t>
      </w:r>
      <w:r>
        <w:rPr>
          <w:rFonts w:eastAsia="黑体" w:cs="Times New Roman"/>
          <w:color w:val="auto"/>
          <w:kern w:val="0"/>
          <w:sz w:val="21"/>
          <w:szCs w:val="21"/>
        </w:rPr>
        <w:fldChar w:fldCharType="end"/>
      </w:r>
      <w:r w:rsidRPr="00AC1A6A">
        <w:rPr>
          <w:rFonts w:eastAsia="黑体" w:cs="Times New Roman"/>
          <w:color w:val="auto"/>
          <w:kern w:val="0"/>
          <w:sz w:val="21"/>
          <w:szCs w:val="21"/>
        </w:rPr>
        <w:t>-</w:t>
      </w:r>
      <w:hyperlink r:id="rId17" w:history="1">
        <w:r w:rsidRPr="00AC1A6A">
          <w:rPr>
            <w:rFonts w:eastAsia="黑体" w:cs="Times New Roman"/>
            <w:color w:val="auto"/>
            <w:kern w:val="0"/>
            <w:sz w:val="21"/>
            <w:szCs w:val="21"/>
          </w:rPr>
          <w:t>alkaline</w:t>
        </w:r>
      </w:hyperlink>
      <w:r w:rsidRPr="00AC1A6A">
        <w:rPr>
          <w:rFonts w:eastAsia="黑体" w:cs="Times New Roman"/>
          <w:color w:val="auto"/>
          <w:kern w:val="0"/>
          <w:sz w:val="21"/>
          <w:szCs w:val="21"/>
        </w:rPr>
        <w:t xml:space="preserve"> </w:t>
      </w:r>
      <w:hyperlink r:id="rId18" w:history="1">
        <w:r w:rsidRPr="00AC1A6A">
          <w:rPr>
            <w:rFonts w:eastAsia="黑体" w:cs="Times New Roman"/>
            <w:color w:val="auto"/>
            <w:kern w:val="0"/>
            <w:sz w:val="21"/>
            <w:szCs w:val="21"/>
          </w:rPr>
          <w:t>land</w:t>
        </w:r>
        <w:bookmarkEnd w:id="16"/>
      </w:hyperlink>
    </w:p>
    <w:p w14:paraId="74C32D81" w14:textId="77777777" w:rsidR="00451096" w:rsidRPr="00D56490" w:rsidRDefault="00000000">
      <w:pPr>
        <w:ind w:firstLine="420"/>
        <w:rPr>
          <w:rFonts w:cs="Times New Roman"/>
          <w:sz w:val="21"/>
          <w:szCs w:val="21"/>
        </w:rPr>
      </w:pPr>
      <w:r w:rsidRPr="00D56490">
        <w:rPr>
          <w:rFonts w:cs="Times New Roman"/>
          <w:sz w:val="21"/>
          <w:szCs w:val="21"/>
        </w:rPr>
        <w:t>含盐碱成分的土壤及影响其利用潜力的各种自然因素组成的一个自然综合体（地形、气候、植被、土壤、地下水等）。</w:t>
      </w:r>
    </w:p>
    <w:p w14:paraId="63964F54" w14:textId="77777777" w:rsidR="00E01942" w:rsidRPr="00AC1A6A" w:rsidRDefault="00000000" w:rsidP="00AC1A6A">
      <w:pPr>
        <w:spacing w:beforeLines="50" w:before="156" w:afterLines="50" w:after="156"/>
        <w:ind w:firstLineChars="0" w:firstLine="0"/>
        <w:rPr>
          <w:rFonts w:ascii="黑体" w:eastAsia="黑体" w:hAnsi="黑体"/>
          <w:sz w:val="21"/>
          <w:szCs w:val="21"/>
        </w:rPr>
      </w:pPr>
      <w:bookmarkStart w:id="17" w:name="_Toc121494346"/>
      <w:r w:rsidRPr="00AC1A6A">
        <w:rPr>
          <w:rFonts w:ascii="黑体" w:eastAsia="黑体" w:hAnsi="黑体"/>
          <w:sz w:val="21"/>
          <w:szCs w:val="21"/>
        </w:rPr>
        <w:t>3.2</w:t>
      </w:r>
      <w:bookmarkStart w:id="18" w:name="_Toc121494347"/>
      <w:bookmarkEnd w:id="17"/>
      <w:r w:rsidR="00D60CD3" w:rsidRPr="00AC1A6A">
        <w:rPr>
          <w:rFonts w:ascii="黑体" w:eastAsia="黑体" w:hAnsi="黑体"/>
          <w:sz w:val="21"/>
          <w:szCs w:val="21"/>
        </w:rPr>
        <w:t xml:space="preserve"> </w:t>
      </w:r>
    </w:p>
    <w:p w14:paraId="170F601A" w14:textId="5B68EE99" w:rsidR="00451096" w:rsidRPr="00AC1A6A" w:rsidRDefault="00000000" w:rsidP="00AC1A6A">
      <w:pPr>
        <w:ind w:firstLine="420"/>
        <w:rPr>
          <w:rFonts w:ascii="黑体" w:eastAsia="黑体" w:hAnsi="黑体"/>
          <w:sz w:val="21"/>
          <w:szCs w:val="21"/>
        </w:rPr>
      </w:pPr>
      <w:r w:rsidRPr="00AC1A6A">
        <w:rPr>
          <w:rFonts w:ascii="黑体" w:eastAsia="黑体" w:hAnsi="黑体"/>
          <w:sz w:val="21"/>
          <w:szCs w:val="21"/>
        </w:rPr>
        <w:t>盐碱土</w:t>
      </w:r>
      <w:r w:rsidRPr="00AC1A6A">
        <w:rPr>
          <w:rFonts w:eastAsia="黑体" w:cs="Times New Roman"/>
          <w:sz w:val="21"/>
          <w:szCs w:val="21"/>
        </w:rPr>
        <w:t>saline-alkali soil</w:t>
      </w:r>
      <w:bookmarkEnd w:id="18"/>
    </w:p>
    <w:p w14:paraId="7BA2C870" w14:textId="11A3C4E8" w:rsidR="00451096" w:rsidRPr="00D56490" w:rsidRDefault="00000000">
      <w:pPr>
        <w:ind w:firstLine="420"/>
        <w:rPr>
          <w:rFonts w:cs="Times New Roman"/>
          <w:sz w:val="21"/>
          <w:szCs w:val="21"/>
        </w:rPr>
      </w:pPr>
      <w:r w:rsidRPr="00D56490">
        <w:rPr>
          <w:rFonts w:hint="eastAsia"/>
          <w:color w:val="000000"/>
          <w:sz w:val="21"/>
          <w:szCs w:val="21"/>
        </w:rPr>
        <w:t>受气候、地形和水文地质条件等因素的作用，导致土壤表层含盐量超过</w:t>
      </w:r>
      <w:r w:rsidRPr="00D56490">
        <w:rPr>
          <w:rFonts w:hint="eastAsia"/>
          <w:color w:val="000000"/>
          <w:sz w:val="21"/>
          <w:szCs w:val="21"/>
        </w:rPr>
        <w:t>2</w:t>
      </w:r>
      <w:r w:rsidR="005A1025">
        <w:rPr>
          <w:color w:val="000000"/>
          <w:sz w:val="21"/>
          <w:szCs w:val="21"/>
        </w:rPr>
        <w:t xml:space="preserve"> </w:t>
      </w:r>
      <w:r w:rsidRPr="00D56490">
        <w:rPr>
          <w:rFonts w:hint="eastAsia"/>
          <w:color w:val="000000"/>
          <w:sz w:val="21"/>
          <w:szCs w:val="21"/>
        </w:rPr>
        <w:t>g/kg</w:t>
      </w:r>
      <w:r w:rsidRPr="00D56490">
        <w:rPr>
          <w:rFonts w:hint="eastAsia"/>
          <w:color w:val="000000"/>
          <w:sz w:val="21"/>
          <w:szCs w:val="21"/>
        </w:rPr>
        <w:t>，或土壤碱化层的碱化度超过</w:t>
      </w:r>
      <w:r w:rsidRPr="00D56490">
        <w:rPr>
          <w:rFonts w:hint="eastAsia"/>
          <w:color w:val="000000"/>
          <w:sz w:val="21"/>
          <w:szCs w:val="21"/>
        </w:rPr>
        <w:t>5%</w:t>
      </w:r>
      <w:r w:rsidRPr="00D56490">
        <w:rPr>
          <w:rFonts w:hint="eastAsia"/>
          <w:color w:val="000000"/>
          <w:sz w:val="21"/>
          <w:szCs w:val="21"/>
        </w:rPr>
        <w:t>的土壤，包括盐土、碱土及其它不同程度盐化和碱化土壤，又称盐渍土</w:t>
      </w:r>
      <w:r w:rsidRPr="00D56490">
        <w:rPr>
          <w:color w:val="000000"/>
          <w:sz w:val="21"/>
          <w:szCs w:val="21"/>
        </w:rPr>
        <w:t>。</w:t>
      </w:r>
    </w:p>
    <w:p w14:paraId="55745E8A" w14:textId="77777777" w:rsidR="00E01942" w:rsidRPr="00AC1A6A" w:rsidRDefault="00000000" w:rsidP="00AC1A6A">
      <w:pPr>
        <w:spacing w:beforeLines="50" w:before="156" w:afterLines="50" w:after="156"/>
        <w:ind w:firstLineChars="0" w:firstLine="0"/>
        <w:rPr>
          <w:rFonts w:ascii="黑体" w:eastAsia="黑体" w:hAnsi="黑体"/>
          <w:sz w:val="21"/>
          <w:szCs w:val="21"/>
        </w:rPr>
      </w:pPr>
      <w:r w:rsidRPr="00AC1A6A">
        <w:rPr>
          <w:rFonts w:ascii="黑体" w:eastAsia="黑体" w:hAnsi="黑体"/>
          <w:sz w:val="21"/>
          <w:szCs w:val="21"/>
        </w:rPr>
        <w:t>3.3</w:t>
      </w:r>
      <w:bookmarkStart w:id="19" w:name="_Toc121494348"/>
      <w:r w:rsidR="00D60CD3" w:rsidRPr="00AC1A6A">
        <w:rPr>
          <w:rFonts w:ascii="黑体" w:eastAsia="黑体" w:hAnsi="黑体"/>
          <w:sz w:val="21"/>
          <w:szCs w:val="21"/>
        </w:rPr>
        <w:t xml:space="preserve"> </w:t>
      </w:r>
    </w:p>
    <w:p w14:paraId="584776A9" w14:textId="186E2B00" w:rsidR="00451096" w:rsidRPr="00D56490" w:rsidRDefault="00000000" w:rsidP="00E01942">
      <w:pPr>
        <w:ind w:firstLine="420"/>
        <w:rPr>
          <w:rFonts w:eastAsia="黑体" w:cs="Times New Roman"/>
          <w:b/>
          <w:bCs/>
          <w:color w:val="auto"/>
          <w:kern w:val="0"/>
          <w:sz w:val="21"/>
          <w:szCs w:val="21"/>
        </w:rPr>
      </w:pPr>
      <w:r w:rsidRPr="00D56490">
        <w:rPr>
          <w:rFonts w:eastAsia="黑体" w:cs="Times New Roman"/>
          <w:color w:val="auto"/>
          <w:kern w:val="0"/>
          <w:sz w:val="21"/>
          <w:szCs w:val="21"/>
        </w:rPr>
        <w:t>生态修复</w:t>
      </w:r>
      <w:r w:rsidRPr="00D56490">
        <w:rPr>
          <w:rFonts w:eastAsia="黑体" w:cs="Times New Roman"/>
          <w:color w:val="auto"/>
          <w:kern w:val="0"/>
          <w:sz w:val="21"/>
          <w:szCs w:val="21"/>
        </w:rPr>
        <w:t xml:space="preserve">ecological </w:t>
      </w:r>
      <w:r w:rsidRPr="00D56490">
        <w:rPr>
          <w:rFonts w:eastAsia="黑体" w:cs="Times New Roman" w:hint="eastAsia"/>
          <w:color w:val="auto"/>
          <w:kern w:val="0"/>
          <w:sz w:val="21"/>
          <w:szCs w:val="21"/>
        </w:rPr>
        <w:t>re</w:t>
      </w:r>
      <w:r w:rsidRPr="00D56490">
        <w:rPr>
          <w:rFonts w:eastAsia="黑体" w:cs="Times New Roman"/>
          <w:color w:val="auto"/>
          <w:kern w:val="0"/>
          <w:sz w:val="21"/>
          <w:szCs w:val="21"/>
        </w:rPr>
        <w:t>storation</w:t>
      </w:r>
      <w:bookmarkEnd w:id="19"/>
    </w:p>
    <w:p w14:paraId="48A0204A" w14:textId="77777777" w:rsidR="00451096" w:rsidRPr="00D56490" w:rsidRDefault="00000000">
      <w:pPr>
        <w:ind w:firstLine="420"/>
        <w:rPr>
          <w:rFonts w:cs="Times New Roman"/>
          <w:sz w:val="21"/>
          <w:szCs w:val="21"/>
        </w:rPr>
      </w:pPr>
      <w:r w:rsidRPr="00D56490">
        <w:rPr>
          <w:rFonts w:cs="Times New Roman"/>
          <w:sz w:val="21"/>
          <w:szCs w:val="21"/>
        </w:rPr>
        <w:t>协助遭受退化、受损或破坏的生态系统恢复的过程。生态修复方法包括自然恢复、保育、辅助再生、生态重建等。</w:t>
      </w:r>
    </w:p>
    <w:p w14:paraId="42038A21" w14:textId="5FCA1494"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20" w:name="_Toc92993099"/>
      <w:bookmarkStart w:id="21" w:name="_Toc121930411"/>
      <w:r w:rsidRPr="002331F7">
        <w:rPr>
          <w:rFonts w:ascii="黑体" w:eastAsia="黑体" w:hAnsi="黑体" w:cs="Times New Roman"/>
          <w:b w:val="0"/>
          <w:bCs w:val="0"/>
          <w:color w:val="auto"/>
          <w:kern w:val="0"/>
          <w:sz w:val="21"/>
          <w:szCs w:val="21"/>
        </w:rPr>
        <w:t>4</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hint="eastAsia"/>
          <w:b w:val="0"/>
          <w:bCs w:val="0"/>
          <w:color w:val="auto"/>
          <w:kern w:val="0"/>
          <w:sz w:val="21"/>
          <w:szCs w:val="21"/>
        </w:rPr>
        <w:t>调查</w:t>
      </w:r>
      <w:r w:rsidRPr="002331F7">
        <w:rPr>
          <w:rFonts w:ascii="黑体" w:eastAsia="黑体" w:hAnsi="黑体" w:cs="Times New Roman"/>
          <w:b w:val="0"/>
          <w:bCs w:val="0"/>
          <w:color w:val="auto"/>
          <w:kern w:val="0"/>
          <w:sz w:val="21"/>
          <w:szCs w:val="21"/>
        </w:rPr>
        <w:t>方案</w:t>
      </w:r>
      <w:bookmarkEnd w:id="20"/>
      <w:bookmarkEnd w:id="21"/>
    </w:p>
    <w:p w14:paraId="1CD6E643" w14:textId="77777777" w:rsidR="00451096" w:rsidRPr="00D56490" w:rsidRDefault="00000000">
      <w:pPr>
        <w:ind w:firstLine="420"/>
        <w:rPr>
          <w:rFonts w:cs="Times New Roman"/>
          <w:sz w:val="21"/>
          <w:szCs w:val="21"/>
        </w:rPr>
      </w:pPr>
      <w:r w:rsidRPr="00D56490">
        <w:rPr>
          <w:rFonts w:cs="Times New Roman" w:hint="eastAsia"/>
          <w:sz w:val="21"/>
          <w:szCs w:val="21"/>
        </w:rPr>
        <w:t>盐碱地生态修复工程本底调查</w:t>
      </w:r>
      <w:r w:rsidRPr="00D56490">
        <w:rPr>
          <w:rFonts w:cs="Times New Roman"/>
          <w:sz w:val="21"/>
          <w:szCs w:val="21"/>
        </w:rPr>
        <w:t>主要内容</w:t>
      </w:r>
      <w:r w:rsidRPr="00D56490">
        <w:rPr>
          <w:rFonts w:cs="Times New Roman" w:hint="eastAsia"/>
          <w:sz w:val="21"/>
          <w:szCs w:val="21"/>
        </w:rPr>
        <w:t>包括但不限于</w:t>
      </w:r>
      <w:r w:rsidRPr="00D56490">
        <w:rPr>
          <w:rFonts w:cs="Times New Roman"/>
          <w:sz w:val="21"/>
          <w:szCs w:val="21"/>
        </w:rPr>
        <w:t>：目标和主要任务；</w:t>
      </w:r>
      <w:r w:rsidRPr="00D56490">
        <w:rPr>
          <w:rFonts w:cs="Times New Roman" w:hint="eastAsia"/>
          <w:sz w:val="21"/>
          <w:szCs w:val="21"/>
        </w:rPr>
        <w:t>项目</w:t>
      </w:r>
      <w:r w:rsidRPr="00D56490">
        <w:rPr>
          <w:rFonts w:cs="Times New Roman"/>
          <w:sz w:val="21"/>
          <w:szCs w:val="21"/>
        </w:rPr>
        <w:t>区自然地理概况及以往调查工作程度；</w:t>
      </w:r>
      <w:r w:rsidRPr="00D56490">
        <w:rPr>
          <w:rFonts w:cs="Times New Roman" w:hint="eastAsia"/>
          <w:sz w:val="21"/>
          <w:szCs w:val="21"/>
        </w:rPr>
        <w:t>项目</w:t>
      </w:r>
      <w:r w:rsidRPr="00D56490">
        <w:rPr>
          <w:rFonts w:cs="Times New Roman"/>
          <w:sz w:val="21"/>
          <w:szCs w:val="21"/>
        </w:rPr>
        <w:t>区（或场地）生态本底条件及主要生态问题等；总体部署、工作方法与技术要求；时间安排、</w:t>
      </w:r>
      <w:r w:rsidRPr="00D56490">
        <w:rPr>
          <w:rFonts w:cs="Times New Roman" w:hint="eastAsia"/>
          <w:sz w:val="21"/>
          <w:szCs w:val="21"/>
        </w:rPr>
        <w:t>调查</w:t>
      </w:r>
      <w:r w:rsidRPr="00D56490">
        <w:rPr>
          <w:rFonts w:cs="Times New Roman"/>
          <w:sz w:val="21"/>
          <w:szCs w:val="21"/>
        </w:rPr>
        <w:t>预期成果、组织管理、经费预算等。调查</w:t>
      </w:r>
      <w:r w:rsidRPr="00D56490">
        <w:rPr>
          <w:rFonts w:cs="Times New Roman" w:hint="eastAsia"/>
          <w:sz w:val="21"/>
          <w:szCs w:val="21"/>
        </w:rPr>
        <w:t>内容</w:t>
      </w:r>
      <w:r w:rsidRPr="00D56490">
        <w:rPr>
          <w:rFonts w:cs="Times New Roman"/>
          <w:sz w:val="21"/>
          <w:szCs w:val="21"/>
        </w:rPr>
        <w:t>应包括地理位置、生态区位、土地利用</w:t>
      </w:r>
      <w:r w:rsidRPr="00D56490">
        <w:rPr>
          <w:rFonts w:cs="Times New Roman"/>
          <w:sz w:val="21"/>
          <w:szCs w:val="21"/>
        </w:rPr>
        <w:t>/</w:t>
      </w:r>
      <w:r w:rsidRPr="00D56490">
        <w:rPr>
          <w:rFonts w:cs="Times New Roman"/>
          <w:sz w:val="21"/>
          <w:szCs w:val="21"/>
        </w:rPr>
        <w:t>覆被</w:t>
      </w:r>
      <w:r w:rsidRPr="00D56490">
        <w:rPr>
          <w:rFonts w:cs="Times New Roman" w:hint="eastAsia"/>
          <w:sz w:val="21"/>
          <w:szCs w:val="21"/>
        </w:rPr>
        <w:t>现状</w:t>
      </w:r>
      <w:r w:rsidRPr="00D56490">
        <w:rPr>
          <w:rFonts w:cs="Times New Roman"/>
          <w:sz w:val="21"/>
          <w:szCs w:val="21"/>
        </w:rPr>
        <w:t>、地形地貌</w:t>
      </w:r>
      <w:r w:rsidRPr="00D56490">
        <w:rPr>
          <w:rFonts w:cs="Times New Roman" w:hint="eastAsia"/>
          <w:sz w:val="21"/>
          <w:szCs w:val="21"/>
        </w:rPr>
        <w:t>类型</w:t>
      </w:r>
      <w:r w:rsidRPr="00D56490">
        <w:rPr>
          <w:rFonts w:cs="Times New Roman"/>
          <w:sz w:val="21"/>
          <w:szCs w:val="21"/>
        </w:rPr>
        <w:t>、水系</w:t>
      </w:r>
      <w:r w:rsidRPr="00D56490">
        <w:rPr>
          <w:rFonts w:cs="Times New Roman" w:hint="eastAsia"/>
          <w:sz w:val="21"/>
          <w:szCs w:val="21"/>
        </w:rPr>
        <w:t>分布</w:t>
      </w:r>
      <w:r w:rsidRPr="00D56490">
        <w:rPr>
          <w:rFonts w:cs="Times New Roman"/>
          <w:sz w:val="21"/>
          <w:szCs w:val="21"/>
        </w:rPr>
        <w:t>等基本信息的附图。</w:t>
      </w:r>
    </w:p>
    <w:p w14:paraId="7B4C5CBF" w14:textId="25FC8A51"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22" w:name="_Toc121930412"/>
      <w:r w:rsidRPr="002331F7">
        <w:rPr>
          <w:rFonts w:ascii="黑体" w:eastAsia="黑体" w:hAnsi="黑体" w:cs="Times New Roman" w:hint="eastAsia"/>
          <w:b w:val="0"/>
          <w:bCs w:val="0"/>
          <w:color w:val="auto"/>
          <w:kern w:val="0"/>
          <w:sz w:val="21"/>
          <w:szCs w:val="21"/>
        </w:rPr>
        <w:t>5</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资料收集</w:t>
      </w:r>
      <w:bookmarkEnd w:id="22"/>
    </w:p>
    <w:p w14:paraId="3B8F055F" w14:textId="6684532C" w:rsidR="00451096" w:rsidRPr="00D56490" w:rsidRDefault="00000000">
      <w:pPr>
        <w:pStyle w:val="af9"/>
        <w:spacing w:before="156" w:after="156"/>
      </w:pPr>
      <w:r w:rsidRPr="00D56490">
        <w:t>5.1</w:t>
      </w:r>
      <w:r w:rsidR="002331F7">
        <w:t xml:space="preserve"> </w:t>
      </w:r>
      <w:r w:rsidRPr="00D56490">
        <w:t>基础资料类别</w:t>
      </w:r>
    </w:p>
    <w:p w14:paraId="78CDDC42" w14:textId="77777777" w:rsidR="00451096" w:rsidRPr="00D56490" w:rsidRDefault="00000000">
      <w:pPr>
        <w:ind w:firstLine="420"/>
        <w:rPr>
          <w:szCs w:val="21"/>
        </w:rPr>
      </w:pPr>
      <w:r w:rsidRPr="00D56490">
        <w:rPr>
          <w:rFonts w:cs="Times New Roman" w:hint="eastAsia"/>
          <w:sz w:val="21"/>
          <w:szCs w:val="21"/>
        </w:rPr>
        <w:t>基础资料的类别主要包括以下内容：</w:t>
      </w:r>
    </w:p>
    <w:p w14:paraId="0C87CC83" w14:textId="77777777" w:rsidR="00451096" w:rsidRPr="00D56490" w:rsidRDefault="00000000">
      <w:pPr>
        <w:pStyle w:val="af5"/>
        <w:numPr>
          <w:ilvl w:val="0"/>
          <w:numId w:val="1"/>
        </w:numPr>
        <w:ind w:left="0" w:firstLine="420"/>
        <w:rPr>
          <w:rFonts w:ascii="宋体" w:hAnsi="宋体" w:cs="Times New Roman"/>
          <w:sz w:val="21"/>
          <w:szCs w:val="21"/>
        </w:rPr>
      </w:pPr>
      <w:r w:rsidRPr="00D56490">
        <w:rPr>
          <w:rFonts w:ascii="宋体" w:hAnsi="宋体" w:cs="Times New Roman" w:hint="eastAsia"/>
          <w:sz w:val="21"/>
          <w:szCs w:val="21"/>
        </w:rPr>
        <w:t>项目区地质、土壤、植被、微生物群落等的调查数据、研究资料、调研报告等。</w:t>
      </w:r>
    </w:p>
    <w:p w14:paraId="50BD6CDE" w14:textId="77777777" w:rsidR="00451096" w:rsidRPr="00D56490" w:rsidRDefault="00000000">
      <w:pPr>
        <w:pStyle w:val="af5"/>
        <w:numPr>
          <w:ilvl w:val="0"/>
          <w:numId w:val="1"/>
        </w:numPr>
        <w:ind w:left="0" w:firstLine="420"/>
        <w:rPr>
          <w:rFonts w:ascii="宋体" w:hAnsi="宋体" w:cs="Times New Roman"/>
          <w:sz w:val="21"/>
          <w:szCs w:val="21"/>
        </w:rPr>
      </w:pPr>
      <w:r w:rsidRPr="00D56490">
        <w:rPr>
          <w:rFonts w:ascii="宋体" w:hAnsi="宋体" w:cs="Times New Roman" w:hint="eastAsia"/>
          <w:sz w:val="21"/>
          <w:szCs w:val="21"/>
        </w:rPr>
        <w:t>与项目区相关的河流、湖泊、水库等水系和森林、草地和湿地等分布情况。</w:t>
      </w:r>
    </w:p>
    <w:p w14:paraId="0E067218" w14:textId="77777777" w:rsidR="00451096" w:rsidRPr="00D56490" w:rsidRDefault="00000000">
      <w:pPr>
        <w:pStyle w:val="af5"/>
        <w:numPr>
          <w:ilvl w:val="0"/>
          <w:numId w:val="1"/>
        </w:numPr>
        <w:ind w:left="0" w:firstLine="420"/>
        <w:rPr>
          <w:rFonts w:ascii="宋体" w:hAnsi="宋体" w:cs="Times New Roman"/>
          <w:sz w:val="21"/>
          <w:szCs w:val="21"/>
        </w:rPr>
      </w:pPr>
      <w:r w:rsidRPr="00D56490">
        <w:rPr>
          <w:rFonts w:ascii="宋体" w:hAnsi="宋体" w:cs="Times New Roman" w:hint="eastAsia"/>
          <w:sz w:val="21"/>
          <w:szCs w:val="21"/>
        </w:rPr>
        <w:t>项目区气象、水文统计等资料。</w:t>
      </w:r>
    </w:p>
    <w:p w14:paraId="2853B659" w14:textId="77777777" w:rsidR="00451096" w:rsidRPr="00D56490" w:rsidRDefault="00000000">
      <w:pPr>
        <w:pStyle w:val="af5"/>
        <w:numPr>
          <w:ilvl w:val="0"/>
          <w:numId w:val="1"/>
        </w:numPr>
        <w:ind w:left="0" w:firstLine="420"/>
        <w:rPr>
          <w:rFonts w:ascii="宋体" w:hAnsi="宋体" w:cs="Times New Roman"/>
          <w:sz w:val="21"/>
          <w:szCs w:val="21"/>
        </w:rPr>
      </w:pPr>
      <w:r w:rsidRPr="00D56490">
        <w:rPr>
          <w:rFonts w:ascii="宋体" w:hAnsi="宋体" w:cs="Times New Roman" w:hint="eastAsia"/>
          <w:sz w:val="21"/>
          <w:szCs w:val="21"/>
        </w:rPr>
        <w:t>项目区水利、环保、林业、农业等专项调查研究资料和重大工程实施情况。</w:t>
      </w:r>
    </w:p>
    <w:p w14:paraId="2E872D94" w14:textId="77777777" w:rsidR="00451096" w:rsidRPr="00D56490" w:rsidRDefault="00000000">
      <w:pPr>
        <w:pStyle w:val="af5"/>
        <w:numPr>
          <w:ilvl w:val="0"/>
          <w:numId w:val="1"/>
        </w:numPr>
        <w:ind w:left="0" w:firstLine="420"/>
        <w:rPr>
          <w:rFonts w:ascii="宋体" w:hAnsi="宋体" w:cs="Times New Roman"/>
          <w:sz w:val="21"/>
          <w:szCs w:val="21"/>
        </w:rPr>
      </w:pPr>
      <w:r w:rsidRPr="00D56490">
        <w:rPr>
          <w:rFonts w:ascii="宋体" w:hAnsi="宋体" w:cs="Times New Roman" w:hint="eastAsia"/>
          <w:sz w:val="21"/>
          <w:szCs w:val="21"/>
        </w:rPr>
        <w:t>项目区经济社会发展资料，包括人口、社会、经济、环境、国土空间规划、自然资源利用情况、旅游资源与规划、人类活动类型、范围和强度、已有生态保护工程情况等。</w:t>
      </w:r>
    </w:p>
    <w:p w14:paraId="12EC57EB" w14:textId="7D779DEA" w:rsidR="00451096" w:rsidRPr="00D56490" w:rsidRDefault="00000000">
      <w:pPr>
        <w:pStyle w:val="af9"/>
        <w:spacing w:before="156" w:after="156"/>
      </w:pPr>
      <w:r w:rsidRPr="00D56490">
        <w:t>5.2</w:t>
      </w:r>
      <w:r w:rsidR="002331F7">
        <w:t xml:space="preserve"> </w:t>
      </w:r>
      <w:r w:rsidRPr="00D56490">
        <w:t>基础资料整理分析</w:t>
      </w:r>
    </w:p>
    <w:p w14:paraId="0FF57AFC" w14:textId="77777777" w:rsidR="00451096" w:rsidRPr="00D56490" w:rsidRDefault="00000000">
      <w:pPr>
        <w:ind w:firstLine="420"/>
        <w:rPr>
          <w:rFonts w:cs="Times New Roman"/>
          <w:sz w:val="21"/>
          <w:szCs w:val="21"/>
        </w:rPr>
      </w:pPr>
      <w:r w:rsidRPr="00D56490">
        <w:rPr>
          <w:rFonts w:cs="Times New Roman"/>
          <w:sz w:val="21"/>
          <w:szCs w:val="21"/>
        </w:rPr>
        <w:t>根据调查目的、任务与要求，整理、汇编各类资料，对各类数据进行统计分析，编制</w:t>
      </w:r>
      <w:r w:rsidRPr="00D56490">
        <w:rPr>
          <w:rFonts w:cs="Times New Roman"/>
          <w:sz w:val="21"/>
          <w:szCs w:val="21"/>
        </w:rPr>
        <w:lastRenderedPageBreak/>
        <w:t>专项和综合图表。</w:t>
      </w:r>
      <w:r w:rsidRPr="00D56490">
        <w:rPr>
          <w:rFonts w:cs="Times New Roman" w:hint="eastAsia"/>
          <w:sz w:val="21"/>
          <w:szCs w:val="21"/>
        </w:rPr>
        <w:t>同时，</w:t>
      </w:r>
      <w:r w:rsidRPr="00D56490">
        <w:rPr>
          <w:rFonts w:cs="Times New Roman"/>
          <w:sz w:val="21"/>
          <w:szCs w:val="21"/>
        </w:rPr>
        <w:t>分析</w:t>
      </w:r>
      <w:r w:rsidRPr="00D56490">
        <w:rPr>
          <w:rFonts w:cs="Times New Roman" w:hint="eastAsia"/>
          <w:sz w:val="21"/>
          <w:szCs w:val="21"/>
        </w:rPr>
        <w:t>项目</w:t>
      </w:r>
      <w:r w:rsidRPr="00D56490">
        <w:rPr>
          <w:rFonts w:cs="Times New Roman"/>
          <w:sz w:val="21"/>
          <w:szCs w:val="21"/>
        </w:rPr>
        <w:t>区基础生态环境背景、生态环境问题，明确</w:t>
      </w:r>
      <w:r w:rsidRPr="00D56490">
        <w:rPr>
          <w:rFonts w:cs="Times New Roman" w:hint="eastAsia"/>
          <w:sz w:val="21"/>
          <w:szCs w:val="21"/>
        </w:rPr>
        <w:t>生态修复</w:t>
      </w:r>
      <w:r w:rsidRPr="00D56490">
        <w:rPr>
          <w:rFonts w:cs="Times New Roman"/>
          <w:sz w:val="21"/>
          <w:szCs w:val="21"/>
        </w:rPr>
        <w:t>重点</w:t>
      </w:r>
      <w:r w:rsidRPr="00D56490">
        <w:rPr>
          <w:rFonts w:cs="Times New Roman" w:hint="eastAsia"/>
          <w:sz w:val="21"/>
          <w:szCs w:val="21"/>
        </w:rPr>
        <w:t>，</w:t>
      </w:r>
      <w:r w:rsidRPr="00D56490">
        <w:rPr>
          <w:rFonts w:cs="Times New Roman"/>
          <w:sz w:val="21"/>
          <w:szCs w:val="21"/>
        </w:rPr>
        <w:t>草拟</w:t>
      </w:r>
      <w:r w:rsidRPr="00D56490">
        <w:rPr>
          <w:rFonts w:cs="Times New Roman" w:hint="eastAsia"/>
          <w:sz w:val="21"/>
          <w:szCs w:val="21"/>
        </w:rPr>
        <w:t>调查</w:t>
      </w:r>
      <w:r w:rsidRPr="00D56490">
        <w:rPr>
          <w:rFonts w:cs="Times New Roman"/>
          <w:sz w:val="21"/>
          <w:szCs w:val="21"/>
        </w:rPr>
        <w:t>方案。</w:t>
      </w:r>
    </w:p>
    <w:p w14:paraId="577BDA41" w14:textId="70F21F87" w:rsidR="00451096" w:rsidRPr="00D56490" w:rsidRDefault="00000000">
      <w:pPr>
        <w:pStyle w:val="af9"/>
        <w:spacing w:before="156" w:after="156"/>
      </w:pPr>
      <w:r w:rsidRPr="00D56490">
        <w:t>5.3</w:t>
      </w:r>
      <w:r w:rsidR="002331F7">
        <w:t xml:space="preserve"> </w:t>
      </w:r>
      <w:r w:rsidRPr="00D56490">
        <w:t>野外踏勘</w:t>
      </w:r>
      <w:r w:rsidRPr="00D56490">
        <w:rPr>
          <w:rFonts w:hint="eastAsia"/>
        </w:rPr>
        <w:t>与调查</w:t>
      </w:r>
    </w:p>
    <w:p w14:paraId="4570DF1B" w14:textId="77777777" w:rsidR="00451096" w:rsidRPr="00D56490" w:rsidRDefault="00000000">
      <w:pPr>
        <w:ind w:firstLine="420"/>
        <w:rPr>
          <w:rFonts w:cs="Times New Roman"/>
          <w:sz w:val="21"/>
          <w:szCs w:val="21"/>
        </w:rPr>
      </w:pPr>
      <w:r w:rsidRPr="00D56490">
        <w:rPr>
          <w:rFonts w:cs="Times New Roman"/>
          <w:sz w:val="21"/>
          <w:szCs w:val="21"/>
        </w:rPr>
        <w:t>根据工作程度、植被类型、交通地理情况，结合</w:t>
      </w:r>
      <w:r w:rsidRPr="00D56490">
        <w:rPr>
          <w:rFonts w:cs="Times New Roman" w:hint="eastAsia"/>
          <w:sz w:val="21"/>
          <w:szCs w:val="21"/>
        </w:rPr>
        <w:t>项目</w:t>
      </w:r>
      <w:r w:rsidRPr="00D56490">
        <w:rPr>
          <w:rFonts w:cs="Times New Roman"/>
          <w:sz w:val="21"/>
          <w:szCs w:val="21"/>
        </w:rPr>
        <w:t>区生态环境条件，制定踏勘工作计划</w:t>
      </w:r>
      <w:r w:rsidRPr="00D56490">
        <w:rPr>
          <w:rFonts w:cs="Times New Roman" w:hint="eastAsia"/>
          <w:sz w:val="21"/>
          <w:szCs w:val="21"/>
        </w:rPr>
        <w:t>，</w:t>
      </w:r>
      <w:r w:rsidRPr="00D56490">
        <w:rPr>
          <w:rFonts w:cs="Times New Roman"/>
          <w:sz w:val="21"/>
          <w:szCs w:val="21"/>
        </w:rPr>
        <w:t>选择典型路线</w:t>
      </w:r>
      <w:r w:rsidRPr="00D56490">
        <w:rPr>
          <w:rFonts w:cs="Times New Roman" w:hint="eastAsia"/>
          <w:sz w:val="21"/>
          <w:szCs w:val="21"/>
        </w:rPr>
        <w:t>，采用合适的调查手段和方式，了解盐碱地生态状况、主要问题和调查重点。</w:t>
      </w:r>
    </w:p>
    <w:p w14:paraId="162BF371" w14:textId="535AEB6B"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23" w:name="_Toc121930413"/>
      <w:r w:rsidRPr="002331F7">
        <w:rPr>
          <w:rFonts w:ascii="黑体" w:eastAsia="黑体" w:hAnsi="黑体" w:cs="Times New Roman"/>
          <w:b w:val="0"/>
          <w:bCs w:val="0"/>
          <w:color w:val="auto"/>
          <w:kern w:val="0"/>
          <w:sz w:val="21"/>
          <w:szCs w:val="21"/>
        </w:rPr>
        <w:t>6</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hint="eastAsia"/>
          <w:b w:val="0"/>
          <w:bCs w:val="0"/>
          <w:color w:val="auto"/>
          <w:kern w:val="0"/>
          <w:sz w:val="21"/>
          <w:szCs w:val="21"/>
        </w:rPr>
        <w:t>调查样地选择与样方设置</w:t>
      </w:r>
      <w:bookmarkEnd w:id="23"/>
    </w:p>
    <w:p w14:paraId="2F26E75B" w14:textId="13B07243" w:rsidR="00451096" w:rsidRPr="00D56490" w:rsidRDefault="00000000">
      <w:pPr>
        <w:pStyle w:val="af9"/>
        <w:spacing w:before="156" w:after="156"/>
      </w:pPr>
      <w:bookmarkStart w:id="24" w:name="_Toc103295298"/>
      <w:r w:rsidRPr="00D56490">
        <w:t>6.1</w:t>
      </w:r>
      <w:r w:rsidR="002331F7">
        <w:t xml:space="preserve"> </w:t>
      </w:r>
      <w:r w:rsidRPr="00D56490">
        <w:t>样地选择</w:t>
      </w:r>
      <w:bookmarkEnd w:id="24"/>
    </w:p>
    <w:p w14:paraId="02865578" w14:textId="77777777" w:rsidR="00451096" w:rsidRPr="00D56490" w:rsidRDefault="00000000">
      <w:pPr>
        <w:ind w:firstLine="420"/>
        <w:rPr>
          <w:rFonts w:cs="Times New Roman"/>
          <w:sz w:val="21"/>
          <w:szCs w:val="21"/>
        </w:rPr>
      </w:pPr>
      <w:r w:rsidRPr="00D56490">
        <w:rPr>
          <w:rFonts w:cs="Times New Roman" w:hint="eastAsia"/>
          <w:sz w:val="21"/>
          <w:szCs w:val="21"/>
        </w:rPr>
        <w:t>盐碱地生态本底调查样地的选择一般采用典型性、代表性、可操作性原则。项目区调查样地面积大小、数量应结合项目区面积、生境类型、土壤水盐状况、土地利用现状、植被分布特征等确定，符合项目区所在地实际情况，满足项目调查和评估的要求。</w:t>
      </w:r>
    </w:p>
    <w:p w14:paraId="7689940A" w14:textId="731C1D53" w:rsidR="00451096" w:rsidRPr="00D56490" w:rsidRDefault="00000000">
      <w:pPr>
        <w:pStyle w:val="af9"/>
        <w:spacing w:before="156" w:after="156"/>
      </w:pPr>
      <w:bookmarkStart w:id="25" w:name="_Toc103295299"/>
      <w:r w:rsidRPr="00D56490">
        <w:t>6.2</w:t>
      </w:r>
      <w:r w:rsidR="002331F7">
        <w:t xml:space="preserve"> </w:t>
      </w:r>
      <w:r w:rsidRPr="00D56490">
        <w:t>样方设置</w:t>
      </w:r>
      <w:bookmarkEnd w:id="25"/>
    </w:p>
    <w:p w14:paraId="17012D5D" w14:textId="2C8815B8" w:rsidR="00451096" w:rsidRPr="00D56490" w:rsidRDefault="00000000">
      <w:pPr>
        <w:ind w:firstLine="420"/>
        <w:rPr>
          <w:rFonts w:cs="Times New Roman"/>
          <w:sz w:val="21"/>
          <w:szCs w:val="21"/>
        </w:rPr>
      </w:pPr>
      <w:r w:rsidRPr="00D56490">
        <w:rPr>
          <w:rFonts w:cs="Times New Roman" w:hint="eastAsia"/>
          <w:sz w:val="21"/>
          <w:szCs w:val="21"/>
        </w:rPr>
        <w:t>本底调查的样方设置应考虑代表性、随机性，样方所处地貌地形、土壤、植被类型</w:t>
      </w:r>
      <w:proofErr w:type="gramStart"/>
      <w:r w:rsidRPr="00D56490">
        <w:rPr>
          <w:rFonts w:cs="Times New Roman" w:hint="eastAsia"/>
          <w:sz w:val="21"/>
          <w:szCs w:val="21"/>
        </w:rPr>
        <w:t>需基本</w:t>
      </w:r>
      <w:proofErr w:type="gramEnd"/>
      <w:r w:rsidRPr="00D56490">
        <w:rPr>
          <w:rFonts w:cs="Times New Roman" w:hint="eastAsia"/>
          <w:sz w:val="21"/>
          <w:szCs w:val="21"/>
        </w:rPr>
        <w:t>一致。一般草本植物样方采用</w:t>
      </w:r>
      <w:r w:rsidRPr="00D56490">
        <w:rPr>
          <w:rFonts w:cs="Times New Roman" w:hint="eastAsia"/>
          <w:sz w:val="21"/>
          <w:szCs w:val="21"/>
        </w:rPr>
        <w:t>1</w:t>
      </w:r>
      <w:r w:rsidRPr="00D56490">
        <w:rPr>
          <w:rFonts w:cs="Times New Roman"/>
          <w:sz w:val="21"/>
          <w:szCs w:val="21"/>
        </w:rPr>
        <w:t xml:space="preserve"> m</w:t>
      </w:r>
      <w:r w:rsidRPr="00D56490">
        <w:rPr>
          <w:rFonts w:cs="Times New Roman"/>
          <w:sz w:val="21"/>
          <w:szCs w:val="21"/>
          <w:vertAlign w:val="superscript"/>
        </w:rPr>
        <w:t>2</w:t>
      </w:r>
      <w:r w:rsidRPr="00D56490">
        <w:rPr>
          <w:rFonts w:cs="Times New Roman"/>
          <w:sz w:val="21"/>
          <w:szCs w:val="21"/>
        </w:rPr>
        <w:t>⁓4</w:t>
      </w:r>
      <w:r w:rsidR="00D47DE4">
        <w:rPr>
          <w:rFonts w:cs="Times New Roman"/>
          <w:sz w:val="21"/>
          <w:szCs w:val="21"/>
        </w:rPr>
        <w:t xml:space="preserve"> </w:t>
      </w:r>
      <w:r w:rsidRPr="00D56490">
        <w:rPr>
          <w:rFonts w:cs="Times New Roman"/>
          <w:sz w:val="21"/>
          <w:szCs w:val="21"/>
        </w:rPr>
        <w:t>m</w:t>
      </w:r>
      <w:r w:rsidRPr="00D56490">
        <w:rPr>
          <w:rFonts w:cs="Times New Roman"/>
          <w:sz w:val="21"/>
          <w:szCs w:val="21"/>
          <w:vertAlign w:val="superscript"/>
        </w:rPr>
        <w:t>2</w:t>
      </w:r>
      <w:r w:rsidRPr="00D56490">
        <w:rPr>
          <w:rFonts w:cs="Times New Roman" w:hint="eastAsia"/>
          <w:sz w:val="21"/>
          <w:szCs w:val="21"/>
        </w:rPr>
        <w:t>，灌木为</w:t>
      </w:r>
      <w:r w:rsidRPr="00D56490">
        <w:rPr>
          <w:rFonts w:cs="Times New Roman"/>
          <w:sz w:val="21"/>
          <w:szCs w:val="21"/>
        </w:rPr>
        <w:t>16 m</w:t>
      </w:r>
      <w:r w:rsidRPr="00D56490">
        <w:rPr>
          <w:rFonts w:cs="Times New Roman"/>
          <w:sz w:val="21"/>
          <w:szCs w:val="21"/>
          <w:vertAlign w:val="superscript"/>
        </w:rPr>
        <w:t>2</w:t>
      </w:r>
      <w:r w:rsidRPr="00D56490">
        <w:rPr>
          <w:rFonts w:cs="Times New Roman"/>
          <w:sz w:val="21"/>
          <w:szCs w:val="21"/>
        </w:rPr>
        <w:t>⁓40</w:t>
      </w:r>
      <w:r w:rsidR="00D47DE4">
        <w:rPr>
          <w:rFonts w:cs="Times New Roman"/>
          <w:sz w:val="21"/>
          <w:szCs w:val="21"/>
        </w:rPr>
        <w:t xml:space="preserve"> </w:t>
      </w:r>
      <w:r w:rsidRPr="00D56490">
        <w:rPr>
          <w:rFonts w:cs="Times New Roman"/>
          <w:sz w:val="21"/>
          <w:szCs w:val="21"/>
        </w:rPr>
        <w:t>m</w:t>
      </w:r>
      <w:r w:rsidRPr="00D56490">
        <w:rPr>
          <w:rFonts w:cs="Times New Roman"/>
          <w:sz w:val="21"/>
          <w:szCs w:val="21"/>
          <w:vertAlign w:val="superscript"/>
        </w:rPr>
        <w:t>2</w:t>
      </w:r>
      <w:r w:rsidRPr="00D56490">
        <w:rPr>
          <w:rFonts w:cs="Times New Roman" w:hint="eastAsia"/>
          <w:sz w:val="21"/>
          <w:szCs w:val="21"/>
        </w:rPr>
        <w:t>，乔木和大型灌木为</w:t>
      </w:r>
      <w:r w:rsidRPr="00D56490">
        <w:rPr>
          <w:rFonts w:cs="Times New Roman" w:hint="eastAsia"/>
          <w:sz w:val="21"/>
          <w:szCs w:val="21"/>
        </w:rPr>
        <w:t>1</w:t>
      </w:r>
      <w:r w:rsidRPr="00D56490">
        <w:rPr>
          <w:rFonts w:cs="Times New Roman"/>
          <w:sz w:val="21"/>
          <w:szCs w:val="21"/>
        </w:rPr>
        <w:t>00 m</w:t>
      </w:r>
      <w:r w:rsidRPr="00D56490">
        <w:rPr>
          <w:rFonts w:cs="Times New Roman"/>
          <w:sz w:val="21"/>
          <w:szCs w:val="21"/>
          <w:vertAlign w:val="superscript"/>
        </w:rPr>
        <w:t>2</w:t>
      </w:r>
      <w:r w:rsidRPr="00D56490">
        <w:rPr>
          <w:rFonts w:cs="Times New Roman"/>
          <w:sz w:val="21"/>
          <w:szCs w:val="21"/>
        </w:rPr>
        <w:t>⁓200 m</w:t>
      </w:r>
      <w:r w:rsidRPr="00D56490">
        <w:rPr>
          <w:rFonts w:cs="Times New Roman"/>
          <w:sz w:val="21"/>
          <w:szCs w:val="21"/>
          <w:vertAlign w:val="superscript"/>
        </w:rPr>
        <w:t>2</w:t>
      </w:r>
      <w:r w:rsidRPr="00D56490">
        <w:rPr>
          <w:rFonts w:cs="Times New Roman" w:hint="eastAsia"/>
          <w:sz w:val="21"/>
          <w:szCs w:val="21"/>
        </w:rPr>
        <w:t>。一般情况下，每个样地内布设</w:t>
      </w:r>
      <w:r w:rsidRPr="00D56490">
        <w:rPr>
          <w:rFonts w:cs="Times New Roman" w:hint="eastAsia"/>
          <w:sz w:val="21"/>
          <w:szCs w:val="21"/>
        </w:rPr>
        <w:t>3</w:t>
      </w:r>
      <w:r w:rsidRPr="00D56490">
        <w:rPr>
          <w:rFonts w:cs="Times New Roman" w:hint="eastAsia"/>
          <w:sz w:val="21"/>
          <w:szCs w:val="21"/>
        </w:rPr>
        <w:t>个样方。</w:t>
      </w:r>
    </w:p>
    <w:p w14:paraId="2335F838" w14:textId="189DE0B5" w:rsidR="00451096" w:rsidRPr="00D56490" w:rsidRDefault="00000000">
      <w:pPr>
        <w:pStyle w:val="af9"/>
        <w:spacing w:before="156" w:after="156"/>
      </w:pPr>
      <w:r w:rsidRPr="00D56490">
        <w:rPr>
          <w:rFonts w:hint="eastAsia"/>
        </w:rPr>
        <w:t>6</w:t>
      </w:r>
      <w:r w:rsidRPr="00D56490">
        <w:t>.3</w:t>
      </w:r>
      <w:r w:rsidR="002331F7">
        <w:t xml:space="preserve"> </w:t>
      </w:r>
      <w:r w:rsidRPr="00D56490">
        <w:rPr>
          <w:rFonts w:hint="eastAsia"/>
        </w:rPr>
        <w:t>样品采集</w:t>
      </w:r>
    </w:p>
    <w:p w14:paraId="68802EFE" w14:textId="77777777" w:rsidR="00451096" w:rsidRPr="00D56490" w:rsidRDefault="00000000">
      <w:pPr>
        <w:ind w:firstLine="420"/>
        <w:rPr>
          <w:rFonts w:cs="Times New Roman"/>
          <w:sz w:val="21"/>
          <w:szCs w:val="21"/>
        </w:rPr>
      </w:pPr>
      <w:r w:rsidRPr="00D56490">
        <w:rPr>
          <w:rFonts w:cs="Times New Roman" w:hint="eastAsia"/>
          <w:sz w:val="21"/>
          <w:szCs w:val="21"/>
        </w:rPr>
        <w:t>主要包括土壤样品、植物样品采集等。根据项目区本底调查目的、调查精度、项目区生态环境状况等因素，以及实际操作的可行性、经费承受能力等确定样本采集数量。结合盐碱地土壤水盐、植被动态性特点，样品采集要有代表性、典型性和实时性。</w:t>
      </w:r>
    </w:p>
    <w:p w14:paraId="1897BE63" w14:textId="6FAB104C" w:rsidR="00451096" w:rsidRPr="00D56490" w:rsidRDefault="00000000">
      <w:pPr>
        <w:ind w:firstLine="420"/>
        <w:rPr>
          <w:rFonts w:cs="Times New Roman"/>
          <w:sz w:val="21"/>
          <w:szCs w:val="21"/>
        </w:rPr>
      </w:pPr>
      <w:r w:rsidRPr="00D56490">
        <w:rPr>
          <w:rFonts w:cs="Times New Roman" w:hint="eastAsia"/>
          <w:sz w:val="21"/>
          <w:szCs w:val="21"/>
        </w:rPr>
        <w:t>样地选择、样方设置、样品采集</w:t>
      </w:r>
      <w:r w:rsidR="00D47DE4">
        <w:rPr>
          <w:rFonts w:cs="Times New Roman" w:hint="eastAsia"/>
          <w:sz w:val="21"/>
          <w:szCs w:val="21"/>
        </w:rPr>
        <w:t>按照</w:t>
      </w:r>
      <w:r w:rsidRPr="00D56490">
        <w:rPr>
          <w:rFonts w:cs="Times New Roman" w:hint="eastAsia"/>
          <w:sz w:val="21"/>
          <w:szCs w:val="21"/>
        </w:rPr>
        <w:t>GB</w:t>
      </w:r>
      <w:r w:rsidR="005E6C1D" w:rsidRPr="00D56490">
        <w:rPr>
          <w:rFonts w:cs="Times New Roman"/>
          <w:sz w:val="21"/>
          <w:szCs w:val="21"/>
        </w:rPr>
        <w:t>/</w:t>
      </w:r>
      <w:r w:rsidRPr="00D56490">
        <w:rPr>
          <w:rFonts w:cs="Times New Roman" w:hint="eastAsia"/>
          <w:sz w:val="21"/>
          <w:szCs w:val="21"/>
        </w:rPr>
        <w:t>T 32722</w:t>
      </w:r>
      <w:r w:rsidR="003D7D13" w:rsidRPr="00D56490">
        <w:rPr>
          <w:rFonts w:cs="Times New Roman" w:hint="eastAsia"/>
          <w:sz w:val="21"/>
          <w:szCs w:val="21"/>
        </w:rPr>
        <w:t>-2016</w:t>
      </w:r>
      <w:r w:rsidRPr="00D56490">
        <w:rPr>
          <w:rFonts w:cs="Times New Roman" w:hint="eastAsia"/>
          <w:sz w:val="21"/>
          <w:szCs w:val="21"/>
        </w:rPr>
        <w:t>、</w:t>
      </w:r>
      <w:r w:rsidRPr="00D56490">
        <w:rPr>
          <w:rFonts w:cs="Times New Roman" w:hint="eastAsia"/>
          <w:sz w:val="21"/>
          <w:szCs w:val="21"/>
        </w:rPr>
        <w:t>GB/T 32740</w:t>
      </w:r>
      <w:r w:rsidR="003D7D13" w:rsidRPr="00D56490">
        <w:rPr>
          <w:rFonts w:cs="Times New Roman" w:hint="eastAsia"/>
          <w:sz w:val="21"/>
          <w:szCs w:val="21"/>
        </w:rPr>
        <w:t>-2016</w:t>
      </w:r>
      <w:r w:rsidRPr="00D56490">
        <w:rPr>
          <w:rFonts w:cs="Times New Roman" w:hint="eastAsia"/>
          <w:sz w:val="21"/>
          <w:szCs w:val="21"/>
        </w:rPr>
        <w:t>、</w:t>
      </w:r>
      <w:r w:rsidRPr="00D56490">
        <w:rPr>
          <w:rFonts w:cs="Times New Roman" w:hint="eastAsia"/>
          <w:sz w:val="21"/>
          <w:szCs w:val="21"/>
        </w:rPr>
        <w:t>LY/T 1952</w:t>
      </w:r>
      <w:r w:rsidR="003D7D13" w:rsidRPr="00D56490">
        <w:rPr>
          <w:rFonts w:cs="Times New Roman"/>
          <w:sz w:val="21"/>
          <w:szCs w:val="21"/>
        </w:rPr>
        <w:t>-2011</w:t>
      </w:r>
      <w:r w:rsidRPr="00D56490">
        <w:rPr>
          <w:rFonts w:cs="Times New Roman" w:hint="eastAsia"/>
          <w:sz w:val="21"/>
          <w:szCs w:val="21"/>
        </w:rPr>
        <w:t>的规定执行。</w:t>
      </w:r>
    </w:p>
    <w:p w14:paraId="106F95F6" w14:textId="568F3CB2"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26" w:name="_Toc92993103"/>
      <w:bookmarkStart w:id="27" w:name="_Toc121930414"/>
      <w:r w:rsidRPr="002331F7">
        <w:rPr>
          <w:rFonts w:ascii="黑体" w:eastAsia="黑体" w:hAnsi="黑体" w:cs="Times New Roman"/>
          <w:b w:val="0"/>
          <w:bCs w:val="0"/>
          <w:color w:val="auto"/>
          <w:kern w:val="0"/>
          <w:sz w:val="21"/>
          <w:szCs w:val="21"/>
        </w:rPr>
        <w:t>7</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调查指标</w:t>
      </w:r>
      <w:bookmarkEnd w:id="26"/>
      <w:bookmarkEnd w:id="27"/>
    </w:p>
    <w:p w14:paraId="23D8C879" w14:textId="7BC2346D" w:rsidR="00451096" w:rsidRPr="00D56490" w:rsidRDefault="00000000">
      <w:pPr>
        <w:pStyle w:val="af9"/>
        <w:spacing w:before="156" w:after="156"/>
      </w:pPr>
      <w:bookmarkStart w:id="28" w:name="_Toc103295301"/>
      <w:r w:rsidRPr="00D56490">
        <w:t>7.1</w:t>
      </w:r>
      <w:r w:rsidR="002331F7">
        <w:t xml:space="preserve"> </w:t>
      </w:r>
      <w:r w:rsidRPr="00D56490">
        <w:t>调查指标构成</w:t>
      </w:r>
      <w:bookmarkEnd w:id="28"/>
    </w:p>
    <w:p w14:paraId="01691313" w14:textId="34E191D7" w:rsidR="009909D8" w:rsidRPr="006A055E" w:rsidRDefault="009909D8" w:rsidP="009909D8">
      <w:pPr>
        <w:ind w:firstLineChars="0" w:firstLine="0"/>
        <w:rPr>
          <w:rFonts w:ascii="黑体" w:eastAsia="黑体" w:hAnsi="黑体" w:cs="Times New Roman"/>
          <w:sz w:val="21"/>
          <w:szCs w:val="21"/>
        </w:rPr>
      </w:pPr>
      <w:r w:rsidRPr="006A055E">
        <w:rPr>
          <w:rFonts w:ascii="黑体" w:eastAsia="黑体" w:hAnsi="黑体" w:cs="Times New Roman" w:hint="eastAsia"/>
          <w:sz w:val="21"/>
          <w:szCs w:val="21"/>
        </w:rPr>
        <w:t>7.</w:t>
      </w:r>
      <w:r w:rsidRPr="006A055E">
        <w:rPr>
          <w:rFonts w:ascii="黑体" w:eastAsia="黑体" w:hAnsi="黑体" w:cs="Times New Roman"/>
          <w:sz w:val="21"/>
          <w:szCs w:val="21"/>
        </w:rPr>
        <w:t>1.1</w:t>
      </w:r>
      <w:r w:rsidRPr="006A055E">
        <w:rPr>
          <w:rFonts w:ascii="黑体" w:eastAsia="黑体" w:hAnsi="黑体" w:cs="Times New Roman" w:hint="eastAsia"/>
          <w:sz w:val="21"/>
          <w:szCs w:val="21"/>
        </w:rPr>
        <w:t>样地指标</w:t>
      </w:r>
    </w:p>
    <w:p w14:paraId="4E8F9615" w14:textId="27FC97C4" w:rsidR="00451096" w:rsidRPr="00D56490" w:rsidRDefault="009909D8" w:rsidP="009909D8">
      <w:pPr>
        <w:ind w:firstLine="420"/>
        <w:rPr>
          <w:rFonts w:cs="Times New Roman"/>
          <w:sz w:val="21"/>
          <w:szCs w:val="21"/>
        </w:rPr>
      </w:pPr>
      <w:r>
        <w:rPr>
          <w:rFonts w:cs="Times New Roman" w:hint="eastAsia"/>
          <w:sz w:val="21"/>
          <w:szCs w:val="21"/>
        </w:rPr>
        <w:t>样地调查指标包括：</w:t>
      </w:r>
      <w:r w:rsidRPr="00D56490">
        <w:rPr>
          <w:rFonts w:cs="Times New Roman" w:hint="eastAsia"/>
          <w:sz w:val="21"/>
          <w:szCs w:val="21"/>
        </w:rPr>
        <w:t>位置信息（四至经纬度、行政区划等）、气候气象（年降水量、气温、蒸发量等）、地形地貌（地貌类型、坡度、坡向等）、植被信息（草本、灌木、乔木等）、土地利用情况（耕地、林地、草地、水体、未利用地等）、水文信息（地表水质、地下水水位、矿化度等）、影像资料（生境照片、影像数据、工作照片等）等。</w:t>
      </w:r>
      <w:bookmarkStart w:id="29" w:name="_Hlk120711447"/>
      <w:r w:rsidRPr="00D56490">
        <w:rPr>
          <w:rFonts w:cs="Times New Roman" w:hint="eastAsia"/>
          <w:sz w:val="21"/>
          <w:szCs w:val="21"/>
        </w:rPr>
        <w:t>相关指标数据通过实地调查、测定、采集样品标本等方式获取。</w:t>
      </w:r>
      <w:bookmarkEnd w:id="29"/>
    </w:p>
    <w:p w14:paraId="75690014" w14:textId="5F8817CE" w:rsidR="009909D8" w:rsidRPr="006A055E" w:rsidRDefault="009909D8" w:rsidP="009909D8">
      <w:pPr>
        <w:ind w:firstLineChars="0" w:firstLine="0"/>
        <w:rPr>
          <w:rFonts w:ascii="黑体" w:eastAsia="黑体" w:hAnsi="黑体" w:cs="Times New Roman"/>
          <w:sz w:val="21"/>
          <w:szCs w:val="21"/>
        </w:rPr>
      </w:pPr>
      <w:r w:rsidRPr="006A055E">
        <w:rPr>
          <w:rFonts w:ascii="黑体" w:eastAsia="黑体" w:hAnsi="黑体" w:cs="Times New Roman"/>
          <w:sz w:val="21"/>
          <w:szCs w:val="21"/>
        </w:rPr>
        <w:t>7.1.2</w:t>
      </w:r>
      <w:r w:rsidRPr="006A055E">
        <w:rPr>
          <w:rFonts w:ascii="黑体" w:eastAsia="黑体" w:hAnsi="黑体" w:cs="Times New Roman" w:hint="eastAsia"/>
          <w:sz w:val="21"/>
          <w:szCs w:val="21"/>
        </w:rPr>
        <w:t>样方指标</w:t>
      </w:r>
    </w:p>
    <w:p w14:paraId="757D9272" w14:textId="49218D2D" w:rsidR="00451096" w:rsidRPr="00DD1824" w:rsidRDefault="009909D8" w:rsidP="00DD1824">
      <w:pPr>
        <w:ind w:firstLine="420"/>
        <w:rPr>
          <w:rFonts w:cs="Times New Roman"/>
          <w:sz w:val="21"/>
          <w:szCs w:val="21"/>
        </w:rPr>
      </w:pPr>
      <w:r>
        <w:rPr>
          <w:rFonts w:cs="Times New Roman" w:hint="eastAsia"/>
          <w:sz w:val="21"/>
          <w:szCs w:val="21"/>
        </w:rPr>
        <w:t>样方调查指标包括：</w:t>
      </w:r>
      <w:r w:rsidRPr="00D56490">
        <w:rPr>
          <w:rFonts w:cs="Times New Roman" w:hint="eastAsia"/>
          <w:sz w:val="21"/>
          <w:szCs w:val="21"/>
        </w:rPr>
        <w:t>基本信息（样方位置、编号、大小等；调查人、日期等）、生物</w:t>
      </w:r>
      <w:r w:rsidRPr="00D56490">
        <w:rPr>
          <w:rFonts w:cs="Times New Roman" w:hint="eastAsia"/>
          <w:sz w:val="21"/>
          <w:szCs w:val="21"/>
        </w:rPr>
        <w:lastRenderedPageBreak/>
        <w:t>多样性（动物、植物、微生物等多样性指标、植被盖度等）、土壤信息（盐分含量、电导率、</w:t>
      </w:r>
      <w:r w:rsidR="00DD1824">
        <w:rPr>
          <w:rFonts w:cs="Times New Roman"/>
          <w:sz w:val="21"/>
          <w:szCs w:val="21"/>
        </w:rPr>
        <w:t>pH</w:t>
      </w:r>
      <w:r w:rsidRPr="00D56490">
        <w:rPr>
          <w:rFonts w:cs="Times New Roman" w:hint="eastAsia"/>
          <w:sz w:val="21"/>
          <w:szCs w:val="21"/>
        </w:rPr>
        <w:t>、可溶性钠、</w:t>
      </w:r>
      <w:proofErr w:type="gramStart"/>
      <w:r w:rsidRPr="00D56490">
        <w:rPr>
          <w:rFonts w:cs="Times New Roman" w:hint="eastAsia"/>
          <w:sz w:val="21"/>
          <w:szCs w:val="21"/>
        </w:rPr>
        <w:t>可交换性钠百分比</w:t>
      </w:r>
      <w:proofErr w:type="gramEnd"/>
      <w:r w:rsidRPr="00D56490">
        <w:rPr>
          <w:rFonts w:cs="Times New Roman" w:hint="eastAsia"/>
          <w:sz w:val="21"/>
          <w:szCs w:val="21"/>
        </w:rPr>
        <w:t>、有机质、污染物等）、影像信息等。具体可根据</w:t>
      </w:r>
      <w:bookmarkStart w:id="30" w:name="_Hlk120711278"/>
      <w:r w:rsidRPr="00D56490">
        <w:rPr>
          <w:rFonts w:cs="Times New Roman" w:hint="eastAsia"/>
          <w:sz w:val="21"/>
          <w:szCs w:val="21"/>
        </w:rPr>
        <w:t>不同调查内容，设定</w:t>
      </w:r>
      <w:bookmarkEnd w:id="30"/>
      <w:r w:rsidRPr="00D56490">
        <w:rPr>
          <w:rFonts w:cs="Times New Roman" w:hint="eastAsia"/>
          <w:sz w:val="21"/>
          <w:szCs w:val="21"/>
        </w:rPr>
        <w:t>不同野外调查、观测指标。</w:t>
      </w:r>
    </w:p>
    <w:p w14:paraId="26B3DE1F" w14:textId="5F61FAB7" w:rsidR="009909D8" w:rsidRPr="005648B4" w:rsidRDefault="009909D8" w:rsidP="005648B4">
      <w:pPr>
        <w:pStyle w:val="af9"/>
        <w:spacing w:before="156" w:after="156"/>
      </w:pPr>
      <w:r w:rsidRPr="005648B4">
        <w:rPr>
          <w:rFonts w:hint="eastAsia"/>
        </w:rPr>
        <w:t>7</w:t>
      </w:r>
      <w:r w:rsidRPr="005648B4">
        <w:t>.</w:t>
      </w:r>
      <w:r w:rsidR="00511F6F" w:rsidRPr="005648B4">
        <w:t>2</w:t>
      </w:r>
      <w:r w:rsidRPr="005648B4">
        <w:rPr>
          <w:rFonts w:hint="eastAsia"/>
        </w:rPr>
        <w:t>指标选择性</w:t>
      </w:r>
    </w:p>
    <w:p w14:paraId="6D68120D" w14:textId="6381BB5A" w:rsidR="00451096" w:rsidRPr="00D56490" w:rsidRDefault="00000000">
      <w:pPr>
        <w:ind w:firstLine="420"/>
        <w:rPr>
          <w:rFonts w:cs="Times New Roman"/>
          <w:sz w:val="21"/>
          <w:szCs w:val="21"/>
        </w:rPr>
      </w:pPr>
      <w:r w:rsidRPr="00D56490">
        <w:rPr>
          <w:rFonts w:cs="Times New Roman" w:hint="eastAsia"/>
          <w:sz w:val="21"/>
          <w:szCs w:val="21"/>
        </w:rPr>
        <w:t>根据项目区盐碱地生态修复调查要求，应考虑土壤电导率、</w:t>
      </w:r>
      <w:proofErr w:type="gramStart"/>
      <w:r w:rsidRPr="00D56490">
        <w:rPr>
          <w:rFonts w:cs="Times New Roman" w:hint="eastAsia"/>
          <w:sz w:val="21"/>
          <w:szCs w:val="21"/>
        </w:rPr>
        <w:t>可交换性钠百分比</w:t>
      </w:r>
      <w:proofErr w:type="gramEnd"/>
      <w:r w:rsidRPr="00D56490">
        <w:rPr>
          <w:rFonts w:cs="Times New Roman" w:hint="eastAsia"/>
          <w:sz w:val="21"/>
          <w:szCs w:val="21"/>
        </w:rPr>
        <w:t>、</w:t>
      </w:r>
      <w:r w:rsidR="00933AE4">
        <w:rPr>
          <w:rFonts w:cs="Times New Roman" w:hint="eastAsia"/>
          <w:sz w:val="21"/>
          <w:szCs w:val="21"/>
        </w:rPr>
        <w:t>p</w:t>
      </w:r>
      <w:r w:rsidR="00933AE4">
        <w:rPr>
          <w:rFonts w:cs="Times New Roman"/>
          <w:sz w:val="21"/>
          <w:szCs w:val="21"/>
        </w:rPr>
        <w:t>H</w:t>
      </w:r>
      <w:r w:rsidRPr="00D56490">
        <w:rPr>
          <w:rFonts w:cs="Times New Roman" w:hint="eastAsia"/>
          <w:sz w:val="21"/>
          <w:szCs w:val="21"/>
        </w:rPr>
        <w:t>、植被盖度、植物种类等必选指标。同时结合调查目的，考虑土壤有机质、生物多样性方面等其它可选指标。</w:t>
      </w:r>
    </w:p>
    <w:p w14:paraId="4C8979A1" w14:textId="363B69D2" w:rsidR="00451096" w:rsidRPr="00D56490" w:rsidRDefault="00000000">
      <w:pPr>
        <w:pStyle w:val="af9"/>
        <w:spacing w:before="156" w:after="156"/>
      </w:pPr>
      <w:bookmarkStart w:id="31" w:name="_Toc103295302"/>
      <w:bookmarkStart w:id="32" w:name="_Toc92993104"/>
      <w:r w:rsidRPr="00D56490">
        <w:t>7.</w:t>
      </w:r>
      <w:r w:rsidR="00511F6F">
        <w:t>3</w:t>
      </w:r>
      <w:r w:rsidR="002331F7">
        <w:t xml:space="preserve"> </w:t>
      </w:r>
      <w:r w:rsidRPr="00D56490">
        <w:t>调查记录</w:t>
      </w:r>
      <w:bookmarkEnd w:id="31"/>
    </w:p>
    <w:p w14:paraId="510BE789" w14:textId="60120F95" w:rsidR="00451096" w:rsidRPr="00B414F5" w:rsidRDefault="00B414F5">
      <w:pPr>
        <w:ind w:firstLine="420"/>
        <w:rPr>
          <w:rFonts w:cs="Times New Roman"/>
        </w:rPr>
      </w:pPr>
      <w:r>
        <w:rPr>
          <w:rFonts w:cs="Times New Roman" w:hint="eastAsia"/>
          <w:sz w:val="21"/>
          <w:szCs w:val="21"/>
        </w:rPr>
        <w:t>调查样地、样方</w:t>
      </w:r>
      <w:r w:rsidRPr="00D56490">
        <w:rPr>
          <w:rFonts w:cs="Times New Roman"/>
          <w:sz w:val="21"/>
          <w:szCs w:val="21"/>
        </w:rPr>
        <w:t>信息</w:t>
      </w:r>
      <w:r>
        <w:rPr>
          <w:rFonts w:cs="Times New Roman" w:hint="eastAsia"/>
          <w:sz w:val="21"/>
          <w:szCs w:val="21"/>
        </w:rPr>
        <w:t>分别</w:t>
      </w:r>
      <w:r w:rsidRPr="00D56490">
        <w:rPr>
          <w:rFonts w:cs="Times New Roman"/>
          <w:sz w:val="21"/>
          <w:szCs w:val="21"/>
        </w:rPr>
        <w:t>填写《</w:t>
      </w:r>
      <w:r w:rsidRPr="00B414F5">
        <w:rPr>
          <w:rFonts w:cs="Times New Roman"/>
          <w:sz w:val="21"/>
          <w:szCs w:val="21"/>
        </w:rPr>
        <w:t>野外调查样地信息记录表</w:t>
      </w:r>
      <w:r w:rsidRPr="00D56490">
        <w:rPr>
          <w:rFonts w:cs="Times New Roman"/>
          <w:sz w:val="21"/>
          <w:szCs w:val="21"/>
        </w:rPr>
        <w:t>》（附录</w:t>
      </w:r>
      <w:r w:rsidRPr="00D56490">
        <w:rPr>
          <w:rFonts w:cs="Times New Roman"/>
          <w:sz w:val="21"/>
          <w:szCs w:val="21"/>
        </w:rPr>
        <w:t>A</w:t>
      </w:r>
      <w:r w:rsidRPr="00D56490">
        <w:rPr>
          <w:rFonts w:cs="Times New Roman"/>
          <w:sz w:val="21"/>
          <w:szCs w:val="21"/>
        </w:rPr>
        <w:t>）、《</w:t>
      </w:r>
      <w:r w:rsidRPr="00B414F5">
        <w:rPr>
          <w:rFonts w:cs="Times New Roman"/>
          <w:sz w:val="21"/>
          <w:szCs w:val="21"/>
        </w:rPr>
        <w:t>野外调查样</w:t>
      </w:r>
      <w:r w:rsidRPr="00B414F5">
        <w:rPr>
          <w:rFonts w:cs="Times New Roman" w:hint="eastAsia"/>
          <w:sz w:val="21"/>
          <w:szCs w:val="21"/>
        </w:rPr>
        <w:t>方</w:t>
      </w:r>
      <w:r w:rsidRPr="00B414F5">
        <w:rPr>
          <w:rFonts w:cs="Times New Roman"/>
          <w:sz w:val="21"/>
          <w:szCs w:val="21"/>
        </w:rPr>
        <w:t>信息记录表</w:t>
      </w:r>
      <w:r w:rsidRPr="00D56490">
        <w:rPr>
          <w:rFonts w:cs="Times New Roman"/>
          <w:sz w:val="21"/>
          <w:szCs w:val="21"/>
        </w:rPr>
        <w:t>》（附录</w:t>
      </w:r>
      <w:r w:rsidRPr="00D56490">
        <w:rPr>
          <w:rFonts w:cs="Times New Roman"/>
          <w:sz w:val="21"/>
          <w:szCs w:val="21"/>
        </w:rPr>
        <w:t>B</w:t>
      </w:r>
      <w:r w:rsidRPr="00D56490">
        <w:rPr>
          <w:rFonts w:cs="Times New Roman"/>
          <w:sz w:val="21"/>
          <w:szCs w:val="21"/>
        </w:rPr>
        <w:t>）。</w:t>
      </w:r>
    </w:p>
    <w:p w14:paraId="2EF57533" w14:textId="2788F067" w:rsidR="00451096" w:rsidRPr="002331F7" w:rsidRDefault="00000000">
      <w:pPr>
        <w:pStyle w:val="1"/>
        <w:spacing w:beforeLines="50" w:before="156" w:afterLines="50" w:after="156"/>
        <w:rPr>
          <w:rFonts w:ascii="黑体" w:eastAsia="黑体" w:hAnsi="黑体" w:cs="Times New Roman"/>
          <w:b w:val="0"/>
          <w:bCs w:val="0"/>
          <w:color w:val="auto"/>
          <w:kern w:val="0"/>
          <w:sz w:val="21"/>
          <w:szCs w:val="21"/>
        </w:rPr>
      </w:pPr>
      <w:bookmarkStart w:id="33" w:name="_Toc121930415"/>
      <w:r w:rsidRPr="002331F7">
        <w:rPr>
          <w:rFonts w:ascii="黑体" w:eastAsia="黑体" w:hAnsi="黑体" w:cs="Times New Roman"/>
          <w:b w:val="0"/>
          <w:bCs w:val="0"/>
          <w:color w:val="auto"/>
          <w:kern w:val="0"/>
          <w:sz w:val="21"/>
          <w:szCs w:val="21"/>
        </w:rPr>
        <w:t>8</w:t>
      </w:r>
      <w:r w:rsidR="002331F7">
        <w:rPr>
          <w:rFonts w:ascii="黑体" w:eastAsia="黑体" w:hAnsi="黑体" w:cs="Times New Roman" w:hint="eastAsia"/>
          <w:b w:val="0"/>
          <w:bCs w:val="0"/>
          <w:color w:val="auto"/>
          <w:kern w:val="0"/>
          <w:sz w:val="21"/>
          <w:szCs w:val="21"/>
        </w:rPr>
        <w:t xml:space="preserve"> </w:t>
      </w:r>
      <w:r w:rsidRPr="002331F7">
        <w:rPr>
          <w:rFonts w:ascii="黑体" w:eastAsia="黑体" w:hAnsi="黑体" w:cs="Times New Roman"/>
          <w:b w:val="0"/>
          <w:bCs w:val="0"/>
          <w:color w:val="auto"/>
          <w:kern w:val="0"/>
          <w:sz w:val="21"/>
          <w:szCs w:val="21"/>
        </w:rPr>
        <w:t>调查</w:t>
      </w:r>
      <w:r w:rsidRPr="002331F7">
        <w:rPr>
          <w:rFonts w:ascii="黑体" w:eastAsia="黑体" w:hAnsi="黑体" w:cs="Times New Roman" w:hint="eastAsia"/>
          <w:b w:val="0"/>
          <w:bCs w:val="0"/>
          <w:color w:val="auto"/>
          <w:kern w:val="0"/>
          <w:sz w:val="21"/>
          <w:szCs w:val="21"/>
        </w:rPr>
        <w:t>方式</w:t>
      </w:r>
      <w:r w:rsidRPr="002331F7">
        <w:rPr>
          <w:rFonts w:ascii="黑体" w:eastAsia="黑体" w:hAnsi="黑体" w:cs="Times New Roman"/>
          <w:b w:val="0"/>
          <w:bCs w:val="0"/>
          <w:color w:val="auto"/>
          <w:kern w:val="0"/>
          <w:sz w:val="21"/>
          <w:szCs w:val="21"/>
        </w:rPr>
        <w:t>方法</w:t>
      </w:r>
      <w:bookmarkEnd w:id="32"/>
      <w:bookmarkEnd w:id="33"/>
    </w:p>
    <w:p w14:paraId="199DF328" w14:textId="77777777" w:rsidR="00451096" w:rsidRPr="00D56490" w:rsidRDefault="00000000">
      <w:pPr>
        <w:pStyle w:val="af9"/>
        <w:spacing w:before="156" w:after="156"/>
      </w:pPr>
      <w:bookmarkStart w:id="34" w:name="_Toc103295304"/>
      <w:r w:rsidRPr="00D56490">
        <w:t xml:space="preserve">8.1 </w:t>
      </w:r>
      <w:bookmarkEnd w:id="34"/>
      <w:r w:rsidRPr="00D56490">
        <w:rPr>
          <w:rFonts w:hint="eastAsia"/>
        </w:rPr>
        <w:t>调查方式</w:t>
      </w:r>
    </w:p>
    <w:p w14:paraId="5B85FFE6" w14:textId="77777777" w:rsidR="00451096" w:rsidRPr="00D56490" w:rsidRDefault="00000000">
      <w:pPr>
        <w:ind w:firstLine="420"/>
        <w:rPr>
          <w:b/>
          <w:bCs/>
        </w:rPr>
      </w:pPr>
      <w:r w:rsidRPr="00D56490">
        <w:rPr>
          <w:rFonts w:cs="Times New Roman" w:hint="eastAsia"/>
          <w:sz w:val="21"/>
          <w:szCs w:val="21"/>
        </w:rPr>
        <w:t>主要包括现场实地调查、遥感测量等方式。鼓励利用遥感（按照</w:t>
      </w:r>
      <w:r w:rsidRPr="00D56490">
        <w:rPr>
          <w:rFonts w:cs="Times New Roman" w:hint="eastAsia"/>
          <w:sz w:val="21"/>
          <w:szCs w:val="21"/>
        </w:rPr>
        <w:t>HJ 1166-2021</w:t>
      </w:r>
      <w:r w:rsidRPr="00D56490">
        <w:rPr>
          <w:rFonts w:cs="Times New Roman" w:hint="eastAsia"/>
          <w:sz w:val="21"/>
          <w:szCs w:val="21"/>
        </w:rPr>
        <w:t>的规定执行）、无人机、人工智能等技术手段进行调查和监测。</w:t>
      </w:r>
    </w:p>
    <w:p w14:paraId="3EB70780" w14:textId="77777777" w:rsidR="00451096" w:rsidRPr="00D56490" w:rsidRDefault="00000000">
      <w:pPr>
        <w:pStyle w:val="af9"/>
        <w:spacing w:before="156" w:after="156"/>
      </w:pPr>
      <w:r w:rsidRPr="00D56490">
        <w:t xml:space="preserve">8.2 </w:t>
      </w:r>
      <w:r w:rsidRPr="00D56490">
        <w:rPr>
          <w:rFonts w:hint="eastAsia"/>
        </w:rPr>
        <w:t>指标测定方法</w:t>
      </w:r>
    </w:p>
    <w:p w14:paraId="0EA79763" w14:textId="6D4541E3" w:rsidR="00451096" w:rsidRPr="00A16326" w:rsidRDefault="00000000">
      <w:pPr>
        <w:ind w:firstLineChars="0" w:firstLine="0"/>
        <w:rPr>
          <w:rFonts w:cs="Times New Roman"/>
          <w:color w:val="auto"/>
          <w:sz w:val="21"/>
          <w:szCs w:val="21"/>
        </w:rPr>
      </w:pPr>
      <w:r w:rsidRPr="00D56490">
        <w:rPr>
          <w:rFonts w:ascii="黑体" w:eastAsia="黑体" w:hAnsi="黑体" w:cs="Times New Roman" w:hint="eastAsia"/>
          <w:sz w:val="21"/>
          <w:szCs w:val="21"/>
        </w:rPr>
        <w:t>8.2.</w:t>
      </w:r>
      <w:r w:rsidR="00A16326">
        <w:rPr>
          <w:rFonts w:ascii="黑体" w:eastAsia="黑体" w:hAnsi="黑体" w:cs="Times New Roman"/>
          <w:sz w:val="21"/>
          <w:szCs w:val="21"/>
        </w:rPr>
        <w:t xml:space="preserve">1 </w:t>
      </w:r>
      <w:r w:rsidR="0071401A" w:rsidRPr="00A16326">
        <w:rPr>
          <w:rFonts w:cs="Times New Roman"/>
          <w:color w:val="auto"/>
          <w:sz w:val="21"/>
          <w:szCs w:val="21"/>
        </w:rPr>
        <w:t>土壤采样程序设计、野外操作步骤及样本预制</w:t>
      </w:r>
      <w:proofErr w:type="gramStart"/>
      <w:r w:rsidR="0071401A" w:rsidRPr="00A16326">
        <w:rPr>
          <w:rFonts w:cs="Times New Roman"/>
          <w:color w:val="auto"/>
          <w:sz w:val="21"/>
          <w:szCs w:val="21"/>
        </w:rPr>
        <w:t>备之前</w:t>
      </w:r>
      <w:proofErr w:type="gramEnd"/>
      <w:r w:rsidR="0071401A" w:rsidRPr="00A16326">
        <w:rPr>
          <w:rFonts w:cs="Times New Roman"/>
          <w:color w:val="auto"/>
          <w:sz w:val="21"/>
          <w:szCs w:val="21"/>
        </w:rPr>
        <w:t>的运输和贮存等方法</w:t>
      </w:r>
      <w:r w:rsidR="0071401A" w:rsidRPr="00A16326">
        <w:rPr>
          <w:rFonts w:cs="Times New Roman" w:hint="eastAsia"/>
          <w:color w:val="auto"/>
          <w:sz w:val="21"/>
          <w:szCs w:val="21"/>
        </w:rPr>
        <w:t>按照</w:t>
      </w:r>
      <w:r w:rsidR="0071401A" w:rsidRPr="00A16326">
        <w:rPr>
          <w:rFonts w:cs="Times New Roman"/>
          <w:color w:val="auto"/>
          <w:sz w:val="21"/>
          <w:szCs w:val="21"/>
        </w:rPr>
        <w:t>GB/T 36393-2018</w:t>
      </w:r>
      <w:r w:rsidR="0071401A" w:rsidRPr="00A16326">
        <w:rPr>
          <w:rFonts w:cs="Times New Roman" w:hint="eastAsia"/>
          <w:color w:val="auto"/>
          <w:sz w:val="21"/>
          <w:szCs w:val="21"/>
        </w:rPr>
        <w:t>的规定执行</w:t>
      </w:r>
      <w:r w:rsidR="00B23773" w:rsidRPr="00A16326">
        <w:rPr>
          <w:rFonts w:cs="Times New Roman" w:hint="eastAsia"/>
          <w:color w:val="auto"/>
          <w:sz w:val="21"/>
          <w:szCs w:val="21"/>
        </w:rPr>
        <w:t>；</w:t>
      </w:r>
      <w:r w:rsidRPr="00A16326">
        <w:rPr>
          <w:rFonts w:cs="Times New Roman" w:hint="eastAsia"/>
          <w:color w:val="auto"/>
          <w:sz w:val="21"/>
          <w:szCs w:val="21"/>
        </w:rPr>
        <w:t>土壤保存方法按照</w:t>
      </w:r>
      <w:r w:rsidRPr="00A16326">
        <w:rPr>
          <w:rFonts w:cs="Times New Roman" w:hint="eastAsia"/>
          <w:color w:val="auto"/>
          <w:sz w:val="21"/>
          <w:szCs w:val="21"/>
        </w:rPr>
        <w:t>GB</w:t>
      </w:r>
      <w:r w:rsidR="005E6C1D" w:rsidRPr="00A16326">
        <w:rPr>
          <w:rFonts w:cs="Times New Roman"/>
          <w:color w:val="auto"/>
          <w:sz w:val="21"/>
          <w:szCs w:val="21"/>
        </w:rPr>
        <w:t>/</w:t>
      </w:r>
      <w:r w:rsidRPr="00A16326">
        <w:rPr>
          <w:rFonts w:cs="Times New Roman" w:hint="eastAsia"/>
          <w:color w:val="auto"/>
          <w:sz w:val="21"/>
          <w:szCs w:val="21"/>
        </w:rPr>
        <w:t>T 32722</w:t>
      </w:r>
      <w:r w:rsidR="003D7D13" w:rsidRPr="00A16326">
        <w:rPr>
          <w:rFonts w:cs="Times New Roman" w:hint="eastAsia"/>
          <w:color w:val="auto"/>
          <w:sz w:val="21"/>
          <w:szCs w:val="21"/>
        </w:rPr>
        <w:t>-2016</w:t>
      </w:r>
      <w:r w:rsidRPr="00A16326">
        <w:rPr>
          <w:rFonts w:cs="Times New Roman" w:hint="eastAsia"/>
          <w:color w:val="auto"/>
          <w:sz w:val="21"/>
          <w:szCs w:val="21"/>
        </w:rPr>
        <w:t>的规定执行</w:t>
      </w:r>
      <w:r w:rsidR="00B23773" w:rsidRPr="00A16326">
        <w:rPr>
          <w:rFonts w:cs="Times New Roman" w:hint="eastAsia"/>
          <w:color w:val="auto"/>
          <w:sz w:val="21"/>
          <w:szCs w:val="21"/>
        </w:rPr>
        <w:t>；</w:t>
      </w:r>
      <w:r w:rsidR="0071401A" w:rsidRPr="00A16326">
        <w:rPr>
          <w:rFonts w:cs="Times New Roman" w:hint="eastAsia"/>
          <w:color w:val="auto"/>
          <w:sz w:val="21"/>
          <w:szCs w:val="21"/>
        </w:rPr>
        <w:t>土壤</w:t>
      </w:r>
      <w:r w:rsidR="0071401A" w:rsidRPr="00A16326">
        <w:rPr>
          <w:rFonts w:cs="Times New Roman"/>
          <w:color w:val="auto"/>
          <w:sz w:val="21"/>
          <w:szCs w:val="21"/>
        </w:rPr>
        <w:t>采样报告编制等方法参照</w:t>
      </w:r>
      <w:r w:rsidR="0071401A" w:rsidRPr="00A16326">
        <w:rPr>
          <w:rFonts w:cs="Times New Roman"/>
          <w:color w:val="auto"/>
          <w:sz w:val="21"/>
          <w:szCs w:val="21"/>
        </w:rPr>
        <w:t>GB/T 36199-2018</w:t>
      </w:r>
      <w:r w:rsidR="0071401A" w:rsidRPr="00A16326">
        <w:rPr>
          <w:rFonts w:cs="Times New Roman"/>
          <w:color w:val="auto"/>
          <w:sz w:val="21"/>
          <w:szCs w:val="21"/>
        </w:rPr>
        <w:t>和</w:t>
      </w:r>
      <w:r w:rsidR="0071401A" w:rsidRPr="00A16326">
        <w:rPr>
          <w:rFonts w:cs="Times New Roman"/>
          <w:color w:val="auto"/>
          <w:sz w:val="21"/>
          <w:szCs w:val="21"/>
        </w:rPr>
        <w:t>GB/T 36197-2018</w:t>
      </w:r>
      <w:r w:rsidR="0071401A" w:rsidRPr="00A16326">
        <w:rPr>
          <w:rFonts w:cs="Times New Roman" w:hint="eastAsia"/>
          <w:color w:val="auto"/>
          <w:sz w:val="21"/>
          <w:szCs w:val="21"/>
        </w:rPr>
        <w:t>的规定执行。</w:t>
      </w:r>
    </w:p>
    <w:p w14:paraId="4E677B4B" w14:textId="40019923"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8.2.2</w:t>
      </w:r>
      <w:r w:rsidR="00B80002" w:rsidRPr="00D56490">
        <w:rPr>
          <w:rFonts w:ascii="黑体" w:eastAsia="黑体" w:hAnsi="黑体" w:cs="Times New Roman"/>
          <w:sz w:val="21"/>
          <w:szCs w:val="21"/>
        </w:rPr>
        <w:t xml:space="preserve">  </w:t>
      </w:r>
      <w:r w:rsidRPr="00D56490">
        <w:rPr>
          <w:rFonts w:cs="Times New Roman" w:hint="eastAsia"/>
          <w:sz w:val="21"/>
          <w:szCs w:val="21"/>
        </w:rPr>
        <w:t>盐分含量测定按照</w:t>
      </w:r>
      <w:r w:rsidRPr="00D56490">
        <w:rPr>
          <w:rFonts w:cs="Times New Roman"/>
          <w:sz w:val="21"/>
          <w:szCs w:val="21"/>
        </w:rPr>
        <w:t>LY/T</w:t>
      </w:r>
      <w:r w:rsidRPr="00D56490">
        <w:rPr>
          <w:rFonts w:cs="Times New Roman" w:hint="eastAsia"/>
          <w:sz w:val="21"/>
          <w:szCs w:val="21"/>
        </w:rPr>
        <w:t xml:space="preserve"> 1251</w:t>
      </w:r>
      <w:r w:rsidR="003D7D13" w:rsidRPr="00D56490">
        <w:rPr>
          <w:rFonts w:cs="Times New Roman"/>
          <w:sz w:val="21"/>
          <w:szCs w:val="21"/>
        </w:rPr>
        <w:t>-1999</w:t>
      </w:r>
      <w:r w:rsidRPr="00D56490">
        <w:rPr>
          <w:rFonts w:cs="Times New Roman" w:hint="eastAsia"/>
          <w:sz w:val="21"/>
          <w:szCs w:val="21"/>
        </w:rPr>
        <w:t>的规定执行。</w:t>
      </w:r>
    </w:p>
    <w:p w14:paraId="72F1CD47" w14:textId="71BFE4DA"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w:t>
      </w:r>
      <w:r w:rsidRPr="00D56490">
        <w:rPr>
          <w:rFonts w:ascii="黑体" w:eastAsia="黑体" w:hAnsi="黑体" w:cs="Times New Roman"/>
          <w:sz w:val="21"/>
          <w:szCs w:val="21"/>
        </w:rPr>
        <w:t>.2.</w:t>
      </w:r>
      <w:r w:rsidRPr="00D56490">
        <w:rPr>
          <w:rFonts w:ascii="黑体" w:eastAsia="黑体" w:hAnsi="黑体" w:cs="Times New Roman" w:hint="eastAsia"/>
          <w:sz w:val="21"/>
          <w:szCs w:val="21"/>
        </w:rPr>
        <w:t>3</w:t>
      </w:r>
      <w:r w:rsidR="00B80002" w:rsidRPr="00D56490">
        <w:rPr>
          <w:rFonts w:ascii="黑体" w:eastAsia="黑体" w:hAnsi="黑体" w:cs="Times New Roman"/>
          <w:sz w:val="21"/>
          <w:szCs w:val="21"/>
        </w:rPr>
        <w:t xml:space="preserve">  </w:t>
      </w:r>
      <w:r w:rsidRPr="00D56490">
        <w:rPr>
          <w:rFonts w:cs="Times New Roman" w:hint="eastAsia"/>
          <w:sz w:val="21"/>
          <w:szCs w:val="21"/>
        </w:rPr>
        <w:t>电导率测定按照</w:t>
      </w:r>
      <w:r w:rsidRPr="00D56490">
        <w:rPr>
          <w:rFonts w:cs="Times New Roman" w:hint="eastAsia"/>
          <w:sz w:val="21"/>
          <w:szCs w:val="21"/>
        </w:rPr>
        <w:t>HJ 802</w:t>
      </w:r>
      <w:r w:rsidR="003D7D13" w:rsidRPr="00D56490">
        <w:rPr>
          <w:rFonts w:cs="Times New Roman"/>
          <w:sz w:val="21"/>
          <w:szCs w:val="21"/>
        </w:rPr>
        <w:t>-2016</w:t>
      </w:r>
      <w:r w:rsidRPr="00D56490">
        <w:rPr>
          <w:rFonts w:cs="Times New Roman" w:hint="eastAsia"/>
          <w:sz w:val="21"/>
          <w:szCs w:val="21"/>
        </w:rPr>
        <w:t>的规定执行。</w:t>
      </w:r>
    </w:p>
    <w:p w14:paraId="415CFF40" w14:textId="54957188" w:rsidR="00451096" w:rsidRPr="00D56490" w:rsidRDefault="00000000">
      <w:pPr>
        <w:ind w:firstLineChars="0" w:firstLine="0"/>
        <w:rPr>
          <w:rFonts w:cs="Times New Roman"/>
          <w:sz w:val="21"/>
          <w:szCs w:val="21"/>
        </w:rPr>
      </w:pPr>
      <w:r w:rsidRPr="00D56490">
        <w:rPr>
          <w:rFonts w:ascii="黑体" w:eastAsia="黑体" w:hAnsi="黑体" w:cs="Times New Roman"/>
          <w:sz w:val="21"/>
          <w:szCs w:val="21"/>
        </w:rPr>
        <w:t>8.2.</w:t>
      </w:r>
      <w:r w:rsidRPr="00D56490">
        <w:rPr>
          <w:rFonts w:ascii="黑体" w:eastAsia="黑体" w:hAnsi="黑体" w:cs="Times New Roman" w:hint="eastAsia"/>
          <w:sz w:val="21"/>
          <w:szCs w:val="21"/>
        </w:rPr>
        <w:t>4</w:t>
      </w:r>
      <w:r w:rsidR="00B80002" w:rsidRPr="00D56490">
        <w:rPr>
          <w:rFonts w:ascii="黑体" w:eastAsia="黑体" w:hAnsi="黑体" w:cs="Times New Roman"/>
          <w:sz w:val="21"/>
          <w:szCs w:val="21"/>
        </w:rPr>
        <w:t xml:space="preserve">  </w:t>
      </w:r>
      <w:r w:rsidRPr="00D56490">
        <w:rPr>
          <w:rFonts w:cs="Times New Roman" w:hint="eastAsia"/>
          <w:sz w:val="21"/>
          <w:szCs w:val="21"/>
        </w:rPr>
        <w:t>可溶性钠测定按照</w:t>
      </w:r>
      <w:r w:rsidRPr="00D56490">
        <w:rPr>
          <w:rFonts w:cs="Times New Roman"/>
          <w:sz w:val="21"/>
          <w:szCs w:val="21"/>
        </w:rPr>
        <w:t>LY/T 1248</w:t>
      </w:r>
      <w:r w:rsidR="003D7D13" w:rsidRPr="00D56490">
        <w:rPr>
          <w:rFonts w:cs="Times New Roman" w:hint="eastAsia"/>
          <w:sz w:val="21"/>
          <w:szCs w:val="21"/>
        </w:rPr>
        <w:t>-1999</w:t>
      </w:r>
      <w:r w:rsidRPr="00D56490">
        <w:rPr>
          <w:rFonts w:cs="Times New Roman" w:hint="eastAsia"/>
          <w:sz w:val="21"/>
          <w:szCs w:val="21"/>
        </w:rPr>
        <w:t>的规定执行。</w:t>
      </w:r>
    </w:p>
    <w:p w14:paraId="27B907CD" w14:textId="4D4768F8" w:rsidR="00451096" w:rsidRPr="00D56490" w:rsidRDefault="00000000">
      <w:pPr>
        <w:ind w:firstLineChars="0" w:firstLine="0"/>
        <w:rPr>
          <w:rFonts w:cs="Times New Roman"/>
          <w:sz w:val="21"/>
          <w:szCs w:val="21"/>
        </w:rPr>
      </w:pPr>
      <w:r w:rsidRPr="00D56490">
        <w:rPr>
          <w:rFonts w:ascii="黑体" w:eastAsia="黑体" w:hAnsi="黑体" w:cs="Times New Roman"/>
          <w:sz w:val="21"/>
          <w:szCs w:val="21"/>
        </w:rPr>
        <w:t>8.2.</w:t>
      </w:r>
      <w:r w:rsidRPr="00D56490">
        <w:rPr>
          <w:rFonts w:ascii="黑体" w:eastAsia="黑体" w:hAnsi="黑体" w:cs="Times New Roman" w:hint="eastAsia"/>
          <w:sz w:val="21"/>
          <w:szCs w:val="21"/>
        </w:rPr>
        <w:t>5</w:t>
      </w:r>
      <w:r w:rsidR="00B80002" w:rsidRPr="00D56490">
        <w:rPr>
          <w:rFonts w:ascii="黑体" w:eastAsia="黑体" w:hAnsi="黑体" w:cs="Times New Roman"/>
          <w:sz w:val="21"/>
          <w:szCs w:val="21"/>
        </w:rPr>
        <w:t xml:space="preserve">  </w:t>
      </w:r>
      <w:r w:rsidRPr="00D56490">
        <w:rPr>
          <w:rFonts w:cs="Times New Roman" w:hint="eastAsia"/>
          <w:sz w:val="21"/>
          <w:szCs w:val="21"/>
        </w:rPr>
        <w:t>土壤</w:t>
      </w:r>
      <w:r w:rsidRPr="00D56490">
        <w:rPr>
          <w:rFonts w:cs="Times New Roman" w:hint="eastAsia"/>
          <w:sz w:val="21"/>
          <w:szCs w:val="21"/>
        </w:rPr>
        <w:t xml:space="preserve"> pH</w:t>
      </w:r>
      <w:r w:rsidRPr="00D56490">
        <w:rPr>
          <w:rFonts w:cs="Times New Roman" w:hint="eastAsia"/>
          <w:sz w:val="21"/>
          <w:szCs w:val="21"/>
        </w:rPr>
        <w:t>测定按照</w:t>
      </w:r>
      <w:r w:rsidRPr="00D56490">
        <w:rPr>
          <w:rFonts w:cs="Times New Roman" w:hint="eastAsia"/>
          <w:sz w:val="21"/>
          <w:szCs w:val="21"/>
        </w:rPr>
        <w:t>LY/T 1239</w:t>
      </w:r>
      <w:r w:rsidR="003D7D13" w:rsidRPr="00D56490">
        <w:rPr>
          <w:rFonts w:cs="Times New Roman" w:hint="eastAsia"/>
          <w:sz w:val="21"/>
          <w:szCs w:val="21"/>
        </w:rPr>
        <w:t>-1999</w:t>
      </w:r>
      <w:r w:rsidRPr="00D56490">
        <w:rPr>
          <w:rFonts w:cs="Times New Roman" w:hint="eastAsia"/>
          <w:sz w:val="21"/>
          <w:szCs w:val="21"/>
        </w:rPr>
        <w:t>的规定执行。</w:t>
      </w:r>
    </w:p>
    <w:p w14:paraId="006D1D3E" w14:textId="14A28D06"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8.2.6</w:t>
      </w:r>
      <w:r w:rsidR="00B80002" w:rsidRPr="00D56490">
        <w:rPr>
          <w:rFonts w:ascii="黑体" w:eastAsia="黑体" w:hAnsi="黑体" w:cs="Times New Roman"/>
          <w:sz w:val="21"/>
          <w:szCs w:val="21"/>
        </w:rPr>
        <w:t xml:space="preserve">  </w:t>
      </w:r>
      <w:proofErr w:type="gramStart"/>
      <w:r w:rsidRPr="00D56490">
        <w:rPr>
          <w:rFonts w:cs="Times New Roman" w:hint="eastAsia"/>
          <w:sz w:val="21"/>
          <w:szCs w:val="21"/>
        </w:rPr>
        <w:t>可交换性钠百分比</w:t>
      </w:r>
      <w:proofErr w:type="gramEnd"/>
      <w:r w:rsidRPr="00D56490">
        <w:rPr>
          <w:rFonts w:cs="Times New Roman" w:hint="eastAsia"/>
          <w:sz w:val="21"/>
          <w:szCs w:val="21"/>
        </w:rPr>
        <w:t>测定按照</w:t>
      </w:r>
      <w:r w:rsidRPr="00D56490">
        <w:rPr>
          <w:rFonts w:cs="Times New Roman" w:hint="eastAsia"/>
          <w:sz w:val="21"/>
          <w:szCs w:val="21"/>
        </w:rPr>
        <w:t>LY/T 1248</w:t>
      </w:r>
      <w:r w:rsidR="003D7D13" w:rsidRPr="00D56490">
        <w:rPr>
          <w:rFonts w:cs="Times New Roman" w:hint="eastAsia"/>
          <w:sz w:val="21"/>
          <w:szCs w:val="21"/>
        </w:rPr>
        <w:t>-1999</w:t>
      </w:r>
      <w:r w:rsidRPr="00D56490">
        <w:rPr>
          <w:rFonts w:cs="Times New Roman" w:hint="eastAsia"/>
          <w:sz w:val="21"/>
          <w:szCs w:val="21"/>
        </w:rPr>
        <w:t>的规定执行。</w:t>
      </w:r>
    </w:p>
    <w:p w14:paraId="750777DC" w14:textId="298E3417"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8.2.7</w:t>
      </w:r>
      <w:r w:rsidR="00B80002" w:rsidRPr="00D56490">
        <w:rPr>
          <w:rFonts w:ascii="黑体" w:eastAsia="黑体" w:hAnsi="黑体" w:cs="Times New Roman"/>
          <w:sz w:val="21"/>
          <w:szCs w:val="21"/>
        </w:rPr>
        <w:t xml:space="preserve">  </w:t>
      </w:r>
      <w:r w:rsidRPr="00D56490">
        <w:rPr>
          <w:rFonts w:cs="Times New Roman" w:hint="eastAsia"/>
          <w:sz w:val="21"/>
          <w:szCs w:val="21"/>
        </w:rPr>
        <w:t>矿化度的测定按照</w:t>
      </w:r>
      <w:r w:rsidRPr="00D56490">
        <w:rPr>
          <w:rFonts w:cs="Times New Roman" w:hint="eastAsia"/>
          <w:sz w:val="21"/>
          <w:szCs w:val="21"/>
        </w:rPr>
        <w:t>SL 79</w:t>
      </w:r>
      <w:r w:rsidR="003D7D13" w:rsidRPr="00D56490">
        <w:rPr>
          <w:rFonts w:cs="Times New Roman" w:hint="eastAsia"/>
          <w:sz w:val="21"/>
          <w:szCs w:val="21"/>
        </w:rPr>
        <w:t>-1994</w:t>
      </w:r>
      <w:r w:rsidRPr="00D56490">
        <w:rPr>
          <w:rFonts w:cs="Times New Roman" w:hint="eastAsia"/>
          <w:sz w:val="21"/>
          <w:szCs w:val="21"/>
        </w:rPr>
        <w:t>的规定执行。</w:t>
      </w:r>
    </w:p>
    <w:p w14:paraId="3A8E36CC" w14:textId="4161A1B8"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8.2.8</w:t>
      </w:r>
      <w:r w:rsidR="00B80002" w:rsidRPr="00D56490">
        <w:rPr>
          <w:rFonts w:ascii="黑体" w:eastAsia="黑体" w:hAnsi="黑体" w:cs="Times New Roman"/>
          <w:sz w:val="21"/>
          <w:szCs w:val="21"/>
        </w:rPr>
        <w:t xml:space="preserve">  </w:t>
      </w:r>
      <w:r w:rsidRPr="00D56490">
        <w:rPr>
          <w:rFonts w:cs="Times New Roman" w:hint="eastAsia"/>
          <w:sz w:val="21"/>
          <w:szCs w:val="21"/>
        </w:rPr>
        <w:t>有机质含量测定按照</w:t>
      </w:r>
      <w:r w:rsidRPr="00D56490">
        <w:rPr>
          <w:rFonts w:cs="Times New Roman" w:hint="eastAsia"/>
          <w:sz w:val="21"/>
          <w:szCs w:val="21"/>
        </w:rPr>
        <w:t>NY/T 1121.6</w:t>
      </w:r>
      <w:r w:rsidR="003D7D13" w:rsidRPr="00D56490">
        <w:rPr>
          <w:rFonts w:cs="Times New Roman"/>
          <w:sz w:val="21"/>
          <w:szCs w:val="21"/>
        </w:rPr>
        <w:t>-2006</w:t>
      </w:r>
      <w:r w:rsidRPr="00D56490">
        <w:rPr>
          <w:rFonts w:cs="Times New Roman" w:hint="eastAsia"/>
          <w:sz w:val="21"/>
          <w:szCs w:val="21"/>
        </w:rPr>
        <w:t>的规定执行。</w:t>
      </w:r>
    </w:p>
    <w:p w14:paraId="7CD9097F" w14:textId="02262775"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8.2.9</w:t>
      </w:r>
      <w:r w:rsidR="00B80002" w:rsidRPr="00D56490">
        <w:rPr>
          <w:rFonts w:ascii="黑体" w:eastAsia="黑体" w:hAnsi="黑体" w:cs="Times New Roman"/>
          <w:sz w:val="21"/>
          <w:szCs w:val="21"/>
        </w:rPr>
        <w:t xml:space="preserve">  </w:t>
      </w:r>
      <w:r w:rsidRPr="00D56490">
        <w:rPr>
          <w:rFonts w:cs="Times New Roman" w:hint="eastAsia"/>
          <w:sz w:val="21"/>
          <w:szCs w:val="21"/>
        </w:rPr>
        <w:t>地表水质、地下水水位、矿化度等测定按照</w:t>
      </w:r>
      <w:r w:rsidRPr="00D56490">
        <w:rPr>
          <w:rFonts w:cs="Times New Roman" w:hint="eastAsia"/>
          <w:sz w:val="21"/>
          <w:szCs w:val="21"/>
        </w:rPr>
        <w:t>GB 3838</w:t>
      </w:r>
      <w:r w:rsidR="003D7D13" w:rsidRPr="00D56490">
        <w:rPr>
          <w:rFonts w:cs="Times New Roman"/>
          <w:sz w:val="21"/>
          <w:szCs w:val="21"/>
        </w:rPr>
        <w:t>-2022</w:t>
      </w:r>
      <w:r w:rsidRPr="00D56490">
        <w:rPr>
          <w:rFonts w:cs="Times New Roman" w:hint="eastAsia"/>
          <w:sz w:val="21"/>
          <w:szCs w:val="21"/>
        </w:rPr>
        <w:t>、</w:t>
      </w:r>
      <w:r w:rsidRPr="00D56490">
        <w:rPr>
          <w:rFonts w:cs="Times New Roman" w:hint="eastAsia"/>
          <w:sz w:val="21"/>
          <w:szCs w:val="21"/>
        </w:rPr>
        <w:t>GB/T 14848</w:t>
      </w:r>
      <w:r w:rsidR="003D7D13" w:rsidRPr="00D56490">
        <w:rPr>
          <w:rFonts w:cs="Times New Roman" w:hint="eastAsia"/>
          <w:sz w:val="21"/>
          <w:szCs w:val="21"/>
        </w:rPr>
        <w:t>-2017</w:t>
      </w:r>
      <w:r w:rsidRPr="00D56490">
        <w:rPr>
          <w:rFonts w:cs="Times New Roman" w:hint="eastAsia"/>
          <w:sz w:val="21"/>
          <w:szCs w:val="21"/>
        </w:rPr>
        <w:t>、</w:t>
      </w:r>
      <w:r w:rsidRPr="00D56490">
        <w:rPr>
          <w:rFonts w:cs="Times New Roman" w:hint="eastAsia"/>
          <w:sz w:val="21"/>
          <w:szCs w:val="21"/>
        </w:rPr>
        <w:t>SL 79</w:t>
      </w:r>
      <w:r w:rsidR="003D7D13" w:rsidRPr="00D56490">
        <w:rPr>
          <w:rFonts w:cs="Times New Roman" w:hint="eastAsia"/>
          <w:sz w:val="21"/>
          <w:szCs w:val="21"/>
        </w:rPr>
        <w:t>-1994</w:t>
      </w:r>
      <w:r w:rsidRPr="00D56490">
        <w:rPr>
          <w:rFonts w:cs="Times New Roman" w:hint="eastAsia"/>
          <w:sz w:val="21"/>
          <w:szCs w:val="21"/>
        </w:rPr>
        <w:t>的规定执行。</w:t>
      </w:r>
    </w:p>
    <w:p w14:paraId="2D4E41BA" w14:textId="1752C3E4" w:rsidR="00451096" w:rsidRPr="00D56490" w:rsidRDefault="00000000">
      <w:pPr>
        <w:ind w:firstLineChars="0" w:firstLine="0"/>
        <w:rPr>
          <w:rFonts w:cs="Times New Roman"/>
          <w:sz w:val="21"/>
          <w:szCs w:val="21"/>
        </w:rPr>
      </w:pPr>
      <w:r w:rsidRPr="00D56490">
        <w:rPr>
          <w:rFonts w:ascii="黑体" w:eastAsia="黑体" w:hAnsi="黑体" w:cs="Times New Roman" w:hint="eastAsia"/>
          <w:sz w:val="21"/>
          <w:szCs w:val="21"/>
        </w:rPr>
        <w:t>8.2.10</w:t>
      </w:r>
      <w:r w:rsidR="00A16326">
        <w:rPr>
          <w:rFonts w:ascii="黑体" w:eastAsia="黑体" w:hAnsi="黑体" w:cs="Times New Roman"/>
          <w:sz w:val="21"/>
          <w:szCs w:val="21"/>
        </w:rPr>
        <w:t xml:space="preserve">  </w:t>
      </w:r>
      <w:r w:rsidRPr="00D56490">
        <w:rPr>
          <w:rFonts w:cs="Times New Roman" w:hint="eastAsia"/>
          <w:sz w:val="21"/>
          <w:szCs w:val="21"/>
        </w:rPr>
        <w:t>污染物含量测定按照</w:t>
      </w:r>
      <w:r w:rsidRPr="00D56490">
        <w:rPr>
          <w:rFonts w:cs="Times New Roman" w:hint="eastAsia"/>
          <w:sz w:val="21"/>
          <w:szCs w:val="21"/>
        </w:rPr>
        <w:t>GB 15618</w:t>
      </w:r>
      <w:r w:rsidR="003D7D13" w:rsidRPr="00D56490">
        <w:rPr>
          <w:rFonts w:cs="Times New Roman"/>
          <w:sz w:val="21"/>
          <w:szCs w:val="21"/>
        </w:rPr>
        <w:t>-1995</w:t>
      </w:r>
      <w:r w:rsidRPr="00D56490">
        <w:rPr>
          <w:rFonts w:cs="Times New Roman" w:hint="eastAsia"/>
          <w:sz w:val="21"/>
          <w:szCs w:val="21"/>
        </w:rPr>
        <w:t xml:space="preserve"> </w:t>
      </w:r>
      <w:r w:rsidRPr="00D56490">
        <w:rPr>
          <w:rFonts w:ascii="宋体" w:hAnsi="宋体" w:cs="宋体"/>
          <w:sz w:val="21"/>
          <w:szCs w:val="21"/>
        </w:rPr>
        <w:t>土壤环境质量标准</w:t>
      </w:r>
      <w:r w:rsidRPr="00D56490">
        <w:rPr>
          <w:rFonts w:ascii="宋体" w:hAnsi="宋体" w:cs="宋体" w:hint="eastAsia"/>
          <w:sz w:val="21"/>
          <w:szCs w:val="21"/>
        </w:rPr>
        <w:t>的规定执行。</w:t>
      </w:r>
    </w:p>
    <w:p w14:paraId="2E3C4853" w14:textId="4A73E941" w:rsidR="00451096" w:rsidRDefault="00000000">
      <w:pPr>
        <w:ind w:firstLineChars="0" w:firstLine="0"/>
        <w:rPr>
          <w:rFonts w:cs="Times New Roman"/>
          <w:sz w:val="21"/>
          <w:szCs w:val="21"/>
        </w:rPr>
      </w:pPr>
      <w:r w:rsidRPr="00D56490">
        <w:rPr>
          <w:rFonts w:ascii="黑体" w:eastAsia="黑体" w:hAnsi="黑体" w:cs="Times New Roman" w:hint="eastAsia"/>
          <w:sz w:val="21"/>
          <w:szCs w:val="21"/>
        </w:rPr>
        <w:t>8</w:t>
      </w:r>
      <w:r w:rsidRPr="00D56490">
        <w:rPr>
          <w:rFonts w:ascii="黑体" w:eastAsia="黑体" w:hAnsi="黑体" w:cs="Times New Roman"/>
          <w:sz w:val="21"/>
          <w:szCs w:val="21"/>
        </w:rPr>
        <w:t>.2.</w:t>
      </w:r>
      <w:r w:rsidRPr="00D56490">
        <w:rPr>
          <w:rFonts w:ascii="黑体" w:eastAsia="黑体" w:hAnsi="黑体" w:cs="Times New Roman" w:hint="eastAsia"/>
          <w:sz w:val="21"/>
          <w:szCs w:val="21"/>
        </w:rPr>
        <w:t>1</w:t>
      </w:r>
      <w:r w:rsidR="00A16326">
        <w:rPr>
          <w:rFonts w:ascii="黑体" w:eastAsia="黑体" w:hAnsi="黑体" w:cs="Times New Roman"/>
          <w:sz w:val="21"/>
          <w:szCs w:val="21"/>
        </w:rPr>
        <w:t xml:space="preserve">1  </w:t>
      </w:r>
      <w:r w:rsidRPr="00D56490">
        <w:rPr>
          <w:rFonts w:cs="Times New Roman" w:hint="eastAsia"/>
          <w:sz w:val="21"/>
          <w:szCs w:val="21"/>
        </w:rPr>
        <w:t>植被盖度和植物多样性等植被调查指标，通过野外调查获得。调查方法按照</w:t>
      </w:r>
      <w:r w:rsidRPr="00D56490">
        <w:rPr>
          <w:rFonts w:cs="Times New Roman" w:hint="eastAsia"/>
          <w:sz w:val="21"/>
          <w:szCs w:val="21"/>
        </w:rPr>
        <w:t>HJ 710.1</w:t>
      </w:r>
      <w:r w:rsidR="003D7D13" w:rsidRPr="00D56490">
        <w:rPr>
          <w:rFonts w:cs="Times New Roman" w:hint="eastAsia"/>
          <w:sz w:val="21"/>
          <w:szCs w:val="21"/>
        </w:rPr>
        <w:t>-2014</w:t>
      </w:r>
      <w:r w:rsidRPr="00D56490">
        <w:rPr>
          <w:rFonts w:cs="Times New Roman" w:hint="eastAsia"/>
          <w:sz w:val="21"/>
          <w:szCs w:val="21"/>
        </w:rPr>
        <w:t>的规定执行。</w:t>
      </w:r>
    </w:p>
    <w:p w14:paraId="59AF6421" w14:textId="263AE9C4" w:rsidR="00451096" w:rsidRPr="00A16326" w:rsidRDefault="009E734E" w:rsidP="00A11B4F">
      <w:pPr>
        <w:ind w:firstLineChars="0" w:firstLine="0"/>
        <w:rPr>
          <w:rFonts w:ascii="黑体" w:eastAsia="黑体" w:hAnsi="黑体" w:cs="Times New Roman"/>
          <w:color w:val="auto"/>
          <w:sz w:val="21"/>
          <w:szCs w:val="21"/>
        </w:rPr>
      </w:pPr>
      <w:r w:rsidRPr="009E734E">
        <w:rPr>
          <w:rFonts w:ascii="黑体" w:eastAsia="黑体" w:hAnsi="黑体" w:cs="Times New Roman" w:hint="eastAsia"/>
          <w:sz w:val="21"/>
          <w:szCs w:val="21"/>
        </w:rPr>
        <w:t>8</w:t>
      </w:r>
      <w:r w:rsidRPr="009E734E">
        <w:rPr>
          <w:rFonts w:ascii="黑体" w:eastAsia="黑体" w:hAnsi="黑体" w:cs="Times New Roman"/>
          <w:sz w:val="21"/>
          <w:szCs w:val="21"/>
        </w:rPr>
        <w:t>.2.12</w:t>
      </w:r>
      <w:r>
        <w:rPr>
          <w:rFonts w:ascii="黑体" w:eastAsia="黑体" w:hAnsi="黑体" w:cs="Times New Roman"/>
          <w:sz w:val="21"/>
          <w:szCs w:val="21"/>
        </w:rPr>
        <w:t xml:space="preserve"> </w:t>
      </w:r>
      <w:r w:rsidR="000B5F31">
        <w:rPr>
          <w:rFonts w:ascii="黑体" w:eastAsia="黑体" w:hAnsi="黑体" w:cs="Times New Roman"/>
          <w:sz w:val="21"/>
          <w:szCs w:val="21"/>
        </w:rPr>
        <w:t xml:space="preserve"> </w:t>
      </w:r>
      <w:r w:rsidR="00A16326">
        <w:rPr>
          <w:rFonts w:cs="Times New Roman" w:hint="eastAsia"/>
          <w:sz w:val="21"/>
          <w:szCs w:val="21"/>
        </w:rPr>
        <w:t>项目区内</w:t>
      </w:r>
      <w:r w:rsidR="000B5F31" w:rsidRPr="00D56490">
        <w:rPr>
          <w:rFonts w:cs="Times New Roman" w:hint="eastAsia"/>
          <w:sz w:val="21"/>
          <w:szCs w:val="21"/>
        </w:rPr>
        <w:t>珍稀</w:t>
      </w:r>
      <w:r w:rsidR="00A16326">
        <w:rPr>
          <w:rFonts w:cs="Times New Roman" w:hint="eastAsia"/>
          <w:sz w:val="21"/>
          <w:szCs w:val="21"/>
        </w:rPr>
        <w:t>濒危</w:t>
      </w:r>
      <w:r w:rsidR="000B5F31" w:rsidRPr="00D56490">
        <w:rPr>
          <w:rFonts w:cs="Times New Roman" w:hint="eastAsia"/>
          <w:sz w:val="21"/>
          <w:szCs w:val="21"/>
        </w:rPr>
        <w:t>野生植物</w:t>
      </w:r>
      <w:r w:rsidR="00A16326">
        <w:rPr>
          <w:rFonts w:cs="Times New Roman" w:hint="eastAsia"/>
          <w:sz w:val="21"/>
          <w:szCs w:val="21"/>
        </w:rPr>
        <w:t>保护规划、建设与管理按照</w:t>
      </w:r>
      <w:r w:rsidRPr="00A16326">
        <w:rPr>
          <w:rFonts w:cs="Times New Roman" w:hint="eastAsia"/>
          <w:color w:val="auto"/>
          <w:sz w:val="21"/>
          <w:szCs w:val="21"/>
        </w:rPr>
        <w:t>LY/T 1819</w:t>
      </w:r>
      <w:r w:rsidRPr="00A16326">
        <w:rPr>
          <w:rFonts w:cs="Times New Roman"/>
          <w:color w:val="auto"/>
          <w:sz w:val="21"/>
          <w:szCs w:val="21"/>
        </w:rPr>
        <w:t>-2009</w:t>
      </w:r>
      <w:r w:rsidRPr="00A16326">
        <w:rPr>
          <w:rFonts w:cs="Times New Roman" w:hint="eastAsia"/>
          <w:color w:val="auto"/>
          <w:sz w:val="21"/>
          <w:szCs w:val="21"/>
        </w:rPr>
        <w:t>的规定执行。</w:t>
      </w:r>
    </w:p>
    <w:p w14:paraId="38A126DF" w14:textId="5C814BA8" w:rsidR="00451096" w:rsidRPr="002331F7" w:rsidRDefault="00B80002" w:rsidP="00B80002">
      <w:pPr>
        <w:pStyle w:val="1"/>
        <w:spacing w:beforeLines="50" w:before="156" w:afterLines="50" w:after="156"/>
        <w:rPr>
          <w:rFonts w:ascii="黑体" w:eastAsia="黑体" w:hAnsi="黑体" w:cs="Times New Roman"/>
          <w:b w:val="0"/>
          <w:bCs w:val="0"/>
          <w:color w:val="auto"/>
          <w:kern w:val="0"/>
          <w:sz w:val="21"/>
          <w:szCs w:val="21"/>
        </w:rPr>
      </w:pPr>
      <w:bookmarkStart w:id="35" w:name="_Toc121930416"/>
      <w:r w:rsidRPr="002331F7">
        <w:rPr>
          <w:rFonts w:ascii="黑体" w:eastAsia="黑体" w:hAnsi="黑体" w:cs="Times New Roman" w:hint="eastAsia"/>
          <w:b w:val="0"/>
          <w:bCs w:val="0"/>
          <w:color w:val="auto"/>
          <w:kern w:val="0"/>
          <w:sz w:val="21"/>
          <w:szCs w:val="21"/>
        </w:rPr>
        <w:lastRenderedPageBreak/>
        <w:t>9</w:t>
      </w:r>
      <w:r w:rsidR="002331F7">
        <w:rPr>
          <w:rFonts w:ascii="黑体" w:eastAsia="黑体" w:hAnsi="黑体" w:cs="Times New Roman"/>
          <w:b w:val="0"/>
          <w:bCs w:val="0"/>
          <w:color w:val="auto"/>
          <w:kern w:val="0"/>
          <w:sz w:val="21"/>
          <w:szCs w:val="21"/>
        </w:rPr>
        <w:t xml:space="preserve"> </w:t>
      </w:r>
      <w:r w:rsidRPr="002331F7">
        <w:rPr>
          <w:rFonts w:ascii="黑体" w:eastAsia="黑体" w:hAnsi="黑体" w:cs="Times New Roman"/>
          <w:b w:val="0"/>
          <w:bCs w:val="0"/>
          <w:color w:val="auto"/>
          <w:kern w:val="0"/>
          <w:sz w:val="21"/>
          <w:szCs w:val="21"/>
        </w:rPr>
        <w:t>调查报告</w:t>
      </w:r>
      <w:bookmarkEnd w:id="35"/>
    </w:p>
    <w:p w14:paraId="195D0D89" w14:textId="055FF1E1" w:rsidR="00451096" w:rsidRPr="00AC1A6A" w:rsidRDefault="00000000" w:rsidP="00AC1A6A">
      <w:pPr>
        <w:ind w:firstLine="420"/>
        <w:rPr>
          <w:rFonts w:ascii="宋体" w:hAnsi="宋体"/>
          <w:b/>
          <w:bCs/>
          <w:sz w:val="21"/>
          <w:szCs w:val="21"/>
        </w:rPr>
      </w:pPr>
      <w:bookmarkStart w:id="36" w:name="_Toc121494355"/>
      <w:r w:rsidRPr="00AC1A6A">
        <w:rPr>
          <w:rFonts w:ascii="宋体" w:hAnsi="宋体"/>
          <w:sz w:val="21"/>
          <w:szCs w:val="21"/>
        </w:rPr>
        <w:t>综合分析所有基础资料和调查数据，形成</w:t>
      </w:r>
      <w:r w:rsidRPr="00AC1A6A">
        <w:rPr>
          <w:rFonts w:ascii="宋体" w:hAnsi="宋体" w:hint="eastAsia"/>
          <w:sz w:val="21"/>
          <w:szCs w:val="21"/>
        </w:rPr>
        <w:t>项目区</w:t>
      </w:r>
      <w:r w:rsidRPr="00AC1A6A">
        <w:rPr>
          <w:rFonts w:ascii="宋体" w:hAnsi="宋体"/>
          <w:sz w:val="21"/>
          <w:szCs w:val="21"/>
        </w:rPr>
        <w:t>盐碱地生态修复工程本地调查报告</w:t>
      </w:r>
      <w:r w:rsidR="009B3B5A">
        <w:rPr>
          <w:rFonts w:ascii="宋体" w:hAnsi="宋体" w:hint="eastAsia"/>
          <w:sz w:val="21"/>
          <w:szCs w:val="21"/>
        </w:rPr>
        <w:t>，调查报告模板见</w:t>
      </w:r>
      <w:r w:rsidRPr="00AC1A6A">
        <w:rPr>
          <w:rFonts w:ascii="宋体" w:hAnsi="宋体" w:hint="eastAsia"/>
          <w:sz w:val="21"/>
          <w:szCs w:val="21"/>
        </w:rPr>
        <w:t>附录C</w:t>
      </w:r>
      <w:r w:rsidRPr="00AC1A6A">
        <w:rPr>
          <w:rFonts w:ascii="宋体" w:hAnsi="宋体"/>
          <w:sz w:val="21"/>
          <w:szCs w:val="21"/>
        </w:rPr>
        <w:t>。</w:t>
      </w:r>
      <w:bookmarkEnd w:id="36"/>
    </w:p>
    <w:p w14:paraId="21DCF00D" w14:textId="77777777" w:rsidR="00451096" w:rsidRPr="00D56490" w:rsidRDefault="00000000">
      <w:pPr>
        <w:ind w:firstLine="420"/>
        <w:rPr>
          <w:rFonts w:cs="Times New Roman"/>
          <w:sz w:val="21"/>
          <w:szCs w:val="21"/>
        </w:rPr>
      </w:pPr>
      <w:r w:rsidRPr="00D56490">
        <w:rPr>
          <w:rFonts w:cs="Times New Roman"/>
          <w:sz w:val="21"/>
          <w:szCs w:val="21"/>
        </w:rPr>
        <w:br w:type="page"/>
      </w:r>
    </w:p>
    <w:p w14:paraId="633CAB76" w14:textId="77777777" w:rsidR="00451096" w:rsidRPr="00D56490" w:rsidRDefault="00000000">
      <w:pPr>
        <w:pStyle w:val="1"/>
        <w:jc w:val="center"/>
        <w:rPr>
          <w:rFonts w:eastAsia="黑体" w:cs="Times New Roman"/>
          <w:b w:val="0"/>
          <w:bCs w:val="0"/>
          <w:sz w:val="21"/>
          <w:szCs w:val="21"/>
        </w:rPr>
      </w:pPr>
      <w:bookmarkStart w:id="37" w:name="_Toc121930417"/>
      <w:r w:rsidRPr="00D56490">
        <w:rPr>
          <w:rFonts w:eastAsia="黑体" w:cs="Times New Roman"/>
          <w:b w:val="0"/>
          <w:bCs w:val="0"/>
          <w:sz w:val="21"/>
          <w:szCs w:val="21"/>
        </w:rPr>
        <w:lastRenderedPageBreak/>
        <w:t>附录</w:t>
      </w:r>
      <w:r w:rsidRPr="00D56490">
        <w:rPr>
          <w:rFonts w:eastAsia="黑体" w:cs="Times New Roman"/>
          <w:b w:val="0"/>
          <w:bCs w:val="0"/>
          <w:sz w:val="21"/>
          <w:szCs w:val="21"/>
        </w:rPr>
        <w:t>A</w:t>
      </w:r>
      <w:bookmarkEnd w:id="37"/>
    </w:p>
    <w:p w14:paraId="298AAD7A" w14:textId="77777777" w:rsidR="00451096" w:rsidRPr="00D81194" w:rsidRDefault="00000000" w:rsidP="00B74BA4">
      <w:pPr>
        <w:ind w:firstLineChars="0" w:firstLine="0"/>
        <w:jc w:val="center"/>
        <w:rPr>
          <w:rFonts w:ascii="黑体" w:eastAsia="黑体" w:hAnsi="黑体"/>
          <w:b/>
          <w:bCs/>
          <w:sz w:val="21"/>
          <w:szCs w:val="21"/>
        </w:rPr>
      </w:pPr>
      <w:bookmarkStart w:id="38" w:name="_Toc121494357"/>
      <w:r w:rsidRPr="00D81194">
        <w:rPr>
          <w:rFonts w:ascii="黑体" w:eastAsia="黑体" w:hAnsi="黑体"/>
          <w:sz w:val="21"/>
          <w:szCs w:val="21"/>
        </w:rPr>
        <w:t>（规范性附录）</w:t>
      </w:r>
      <w:bookmarkEnd w:id="38"/>
    </w:p>
    <w:p w14:paraId="482DF278" w14:textId="77777777" w:rsidR="00451096" w:rsidRPr="00D81194" w:rsidRDefault="00000000" w:rsidP="00D81194">
      <w:pPr>
        <w:ind w:firstLine="420"/>
        <w:jc w:val="center"/>
        <w:rPr>
          <w:rFonts w:ascii="黑体" w:eastAsia="黑体" w:hAnsi="黑体"/>
          <w:sz w:val="21"/>
          <w:szCs w:val="21"/>
        </w:rPr>
      </w:pPr>
      <w:bookmarkStart w:id="39" w:name="_Toc121494358"/>
      <w:r w:rsidRPr="00D81194">
        <w:rPr>
          <w:rFonts w:ascii="黑体" w:eastAsia="黑体" w:hAnsi="黑体"/>
          <w:sz w:val="21"/>
          <w:szCs w:val="21"/>
        </w:rPr>
        <w:t>野外调查样地信息记录表</w:t>
      </w:r>
      <w:bookmarkEnd w:id="39"/>
    </w:p>
    <w:p w14:paraId="25BBB492" w14:textId="77777777" w:rsidR="00451096" w:rsidRPr="00D56490" w:rsidRDefault="00451096" w:rsidP="00D60CD3">
      <w:pPr>
        <w:ind w:firstLine="422"/>
        <w:rPr>
          <w:rFonts w:eastAsia="黑体" w:cs="Times New Roman"/>
          <w:b/>
          <w:bCs/>
          <w:sz w:val="21"/>
          <w:szCs w:val="21"/>
        </w:rPr>
      </w:pPr>
    </w:p>
    <w:p w14:paraId="2D0B09C0" w14:textId="77777777" w:rsidR="00451096" w:rsidRPr="00D56490" w:rsidRDefault="00000000">
      <w:pPr>
        <w:tabs>
          <w:tab w:val="left" w:pos="1883"/>
        </w:tabs>
        <w:ind w:firstLine="420"/>
        <w:jc w:val="center"/>
        <w:rPr>
          <w:rFonts w:eastAsia="黑体" w:cs="Times New Roman"/>
          <w:b/>
          <w:bCs/>
          <w:color w:val="auto"/>
          <w:sz w:val="21"/>
          <w:szCs w:val="21"/>
        </w:rPr>
      </w:pPr>
      <w:r w:rsidRPr="00D56490">
        <w:rPr>
          <w:rFonts w:cs="Times New Roman" w:hint="eastAsia"/>
          <w:color w:val="auto"/>
          <w:sz w:val="21"/>
        </w:rPr>
        <w:t>表</w:t>
      </w:r>
      <w:r w:rsidRPr="00D56490">
        <w:rPr>
          <w:rFonts w:cs="Times New Roman"/>
          <w:color w:val="auto"/>
          <w:sz w:val="21"/>
        </w:rPr>
        <w:t xml:space="preserve">A  </w:t>
      </w:r>
      <w:r w:rsidRPr="00D56490">
        <w:rPr>
          <w:rFonts w:eastAsia="黑体" w:cs="Times New Roman"/>
          <w:sz w:val="21"/>
          <w:szCs w:val="21"/>
        </w:rPr>
        <w:t>野外调查样地信息记录表</w:t>
      </w:r>
    </w:p>
    <w:tbl>
      <w:tblPr>
        <w:tblStyle w:val="ad"/>
        <w:tblW w:w="9421" w:type="dxa"/>
        <w:jc w:val="center"/>
        <w:tblLayout w:type="fixed"/>
        <w:tblLook w:val="04A0" w:firstRow="1" w:lastRow="0" w:firstColumn="1" w:lastColumn="0" w:noHBand="0" w:noVBand="1"/>
      </w:tblPr>
      <w:tblGrid>
        <w:gridCol w:w="1696"/>
        <w:gridCol w:w="1134"/>
        <w:gridCol w:w="1145"/>
        <w:gridCol w:w="991"/>
        <w:gridCol w:w="1191"/>
        <w:gridCol w:w="1082"/>
        <w:gridCol w:w="873"/>
        <w:gridCol w:w="318"/>
        <w:gridCol w:w="991"/>
      </w:tblGrid>
      <w:tr w:rsidR="00451096" w:rsidRPr="00D56490" w14:paraId="189D13B1" w14:textId="77777777">
        <w:trPr>
          <w:trHeight w:val="585"/>
          <w:jc w:val="center"/>
        </w:trPr>
        <w:tc>
          <w:tcPr>
            <w:tcW w:w="1696" w:type="dxa"/>
            <w:vAlign w:val="center"/>
          </w:tcPr>
          <w:p w14:paraId="1B81D3E2" w14:textId="77777777" w:rsidR="00451096" w:rsidRPr="00D56490" w:rsidRDefault="00000000">
            <w:pPr>
              <w:ind w:firstLineChars="0" w:firstLine="0"/>
              <w:rPr>
                <w:rFonts w:cs="Times New Roman"/>
                <w:sz w:val="18"/>
                <w:szCs w:val="18"/>
              </w:rPr>
            </w:pPr>
            <w:r w:rsidRPr="00D56490">
              <w:rPr>
                <w:rFonts w:cs="Times New Roman"/>
                <w:sz w:val="18"/>
                <w:szCs w:val="18"/>
              </w:rPr>
              <w:t>区域编号</w:t>
            </w:r>
          </w:p>
        </w:tc>
        <w:tc>
          <w:tcPr>
            <w:tcW w:w="2279" w:type="dxa"/>
            <w:gridSpan w:val="2"/>
            <w:vAlign w:val="center"/>
          </w:tcPr>
          <w:p w14:paraId="5EAA435E" w14:textId="77777777" w:rsidR="00451096" w:rsidRPr="00D56490" w:rsidRDefault="00451096">
            <w:pPr>
              <w:ind w:firstLineChars="0" w:firstLine="0"/>
              <w:rPr>
                <w:rFonts w:cs="Times New Roman"/>
                <w:sz w:val="18"/>
                <w:szCs w:val="18"/>
              </w:rPr>
            </w:pPr>
          </w:p>
        </w:tc>
        <w:tc>
          <w:tcPr>
            <w:tcW w:w="991" w:type="dxa"/>
            <w:vAlign w:val="center"/>
          </w:tcPr>
          <w:p w14:paraId="44E744D1" w14:textId="77777777" w:rsidR="00451096" w:rsidRPr="00D56490" w:rsidRDefault="00000000">
            <w:pPr>
              <w:ind w:firstLineChars="0" w:firstLine="0"/>
              <w:rPr>
                <w:rFonts w:cs="Times New Roman"/>
                <w:sz w:val="18"/>
                <w:szCs w:val="18"/>
              </w:rPr>
            </w:pPr>
            <w:r w:rsidRPr="00D56490">
              <w:rPr>
                <w:rFonts w:cs="Times New Roman"/>
                <w:sz w:val="18"/>
                <w:szCs w:val="18"/>
              </w:rPr>
              <w:t>区域名称</w:t>
            </w:r>
          </w:p>
        </w:tc>
        <w:tc>
          <w:tcPr>
            <w:tcW w:w="4455" w:type="dxa"/>
            <w:gridSpan w:val="5"/>
            <w:noWrap/>
            <w:vAlign w:val="center"/>
          </w:tcPr>
          <w:p w14:paraId="7747CD54" w14:textId="77777777" w:rsidR="00451096" w:rsidRPr="00D56490" w:rsidRDefault="00451096">
            <w:pPr>
              <w:ind w:left="40" w:hangingChars="22" w:hanging="40"/>
              <w:rPr>
                <w:rFonts w:cs="Times New Roman"/>
                <w:sz w:val="18"/>
                <w:szCs w:val="18"/>
              </w:rPr>
            </w:pPr>
          </w:p>
        </w:tc>
      </w:tr>
      <w:tr w:rsidR="00451096" w:rsidRPr="00D56490" w14:paraId="628A7C63" w14:textId="77777777">
        <w:trPr>
          <w:trHeight w:val="585"/>
          <w:jc w:val="center"/>
        </w:trPr>
        <w:tc>
          <w:tcPr>
            <w:tcW w:w="1696" w:type="dxa"/>
            <w:vAlign w:val="center"/>
          </w:tcPr>
          <w:p w14:paraId="5D0930A9" w14:textId="77777777" w:rsidR="00451096" w:rsidRPr="00D56490" w:rsidRDefault="00000000">
            <w:pPr>
              <w:ind w:firstLineChars="0" w:firstLine="0"/>
              <w:rPr>
                <w:rFonts w:cs="Times New Roman"/>
                <w:sz w:val="18"/>
                <w:szCs w:val="18"/>
              </w:rPr>
            </w:pPr>
            <w:r w:rsidRPr="00D56490">
              <w:rPr>
                <w:rFonts w:cs="Times New Roman"/>
                <w:sz w:val="18"/>
                <w:szCs w:val="18"/>
              </w:rPr>
              <w:t>样地编号</w:t>
            </w:r>
          </w:p>
        </w:tc>
        <w:tc>
          <w:tcPr>
            <w:tcW w:w="2279" w:type="dxa"/>
            <w:gridSpan w:val="2"/>
            <w:vAlign w:val="center"/>
          </w:tcPr>
          <w:p w14:paraId="449CA88C" w14:textId="77777777" w:rsidR="00451096" w:rsidRPr="00D56490" w:rsidRDefault="00451096">
            <w:pPr>
              <w:ind w:firstLineChars="0" w:firstLine="0"/>
              <w:rPr>
                <w:rFonts w:cs="Times New Roman"/>
                <w:sz w:val="18"/>
                <w:szCs w:val="18"/>
              </w:rPr>
            </w:pPr>
          </w:p>
        </w:tc>
        <w:tc>
          <w:tcPr>
            <w:tcW w:w="991" w:type="dxa"/>
            <w:vAlign w:val="center"/>
          </w:tcPr>
          <w:p w14:paraId="48FAE4F1" w14:textId="77777777" w:rsidR="00451096" w:rsidRPr="00D56490" w:rsidRDefault="00000000">
            <w:pPr>
              <w:ind w:firstLineChars="0" w:firstLine="0"/>
              <w:rPr>
                <w:rFonts w:cs="Times New Roman"/>
                <w:sz w:val="18"/>
                <w:szCs w:val="18"/>
              </w:rPr>
            </w:pPr>
            <w:r w:rsidRPr="00D56490">
              <w:rPr>
                <w:rFonts w:cs="Times New Roman"/>
                <w:sz w:val="18"/>
                <w:szCs w:val="18"/>
              </w:rPr>
              <w:t>样地名称</w:t>
            </w:r>
          </w:p>
        </w:tc>
        <w:tc>
          <w:tcPr>
            <w:tcW w:w="4455" w:type="dxa"/>
            <w:gridSpan w:val="5"/>
            <w:noWrap/>
            <w:vAlign w:val="center"/>
          </w:tcPr>
          <w:p w14:paraId="5C2DC279" w14:textId="77777777" w:rsidR="00451096" w:rsidRPr="00D56490" w:rsidRDefault="00451096">
            <w:pPr>
              <w:ind w:firstLineChars="0" w:firstLine="0"/>
              <w:rPr>
                <w:rFonts w:cs="Times New Roman"/>
                <w:sz w:val="18"/>
                <w:szCs w:val="18"/>
              </w:rPr>
            </w:pPr>
          </w:p>
        </w:tc>
      </w:tr>
      <w:tr w:rsidR="00451096" w:rsidRPr="00D56490" w14:paraId="38487A81" w14:textId="77777777">
        <w:trPr>
          <w:trHeight w:val="585"/>
          <w:jc w:val="center"/>
        </w:trPr>
        <w:tc>
          <w:tcPr>
            <w:tcW w:w="1696" w:type="dxa"/>
            <w:vAlign w:val="center"/>
          </w:tcPr>
          <w:p w14:paraId="75D2D966" w14:textId="77777777" w:rsidR="00451096" w:rsidRPr="00D56490" w:rsidRDefault="00000000">
            <w:pPr>
              <w:ind w:firstLineChars="0" w:firstLine="0"/>
              <w:rPr>
                <w:rFonts w:cs="Times New Roman"/>
                <w:sz w:val="18"/>
                <w:szCs w:val="18"/>
              </w:rPr>
            </w:pPr>
            <w:r w:rsidRPr="00D56490">
              <w:rPr>
                <w:rFonts w:cs="Times New Roman"/>
                <w:sz w:val="18"/>
                <w:szCs w:val="18"/>
              </w:rPr>
              <w:t>行政区划</w:t>
            </w:r>
          </w:p>
        </w:tc>
        <w:tc>
          <w:tcPr>
            <w:tcW w:w="7725" w:type="dxa"/>
            <w:gridSpan w:val="8"/>
            <w:vAlign w:val="center"/>
          </w:tcPr>
          <w:p w14:paraId="34EB0C6D" w14:textId="77777777" w:rsidR="00451096" w:rsidRPr="00D56490" w:rsidRDefault="00000000">
            <w:pPr>
              <w:ind w:firstLineChars="0" w:firstLine="0"/>
              <w:rPr>
                <w:rFonts w:cs="Times New Roman"/>
                <w:sz w:val="18"/>
                <w:szCs w:val="18"/>
              </w:rPr>
            </w:pPr>
            <w:r w:rsidRPr="00D56490">
              <w:rPr>
                <w:rFonts w:cs="Times New Roman"/>
                <w:sz w:val="18"/>
                <w:szCs w:val="18"/>
              </w:rPr>
              <w:t xml:space="preserve">      </w:t>
            </w:r>
            <w:r w:rsidRPr="00D56490">
              <w:rPr>
                <w:rFonts w:cs="Times New Roman"/>
                <w:sz w:val="18"/>
                <w:szCs w:val="18"/>
                <w:u w:val="single"/>
              </w:rPr>
              <w:t xml:space="preserve">   </w:t>
            </w:r>
            <w:r w:rsidRPr="00D56490">
              <w:rPr>
                <w:rFonts w:cs="Times New Roman" w:hint="eastAsia"/>
                <w:sz w:val="18"/>
                <w:szCs w:val="18"/>
                <w:u w:val="single"/>
              </w:rPr>
              <w:t xml:space="preserve">     </w:t>
            </w:r>
            <w:r w:rsidRPr="00D56490">
              <w:rPr>
                <w:rFonts w:cs="Times New Roman"/>
                <w:sz w:val="18"/>
                <w:szCs w:val="18"/>
              </w:rPr>
              <w:t>省</w:t>
            </w:r>
            <w:r w:rsidRPr="00D56490">
              <w:rPr>
                <w:rFonts w:cs="Times New Roman"/>
                <w:sz w:val="18"/>
                <w:szCs w:val="18"/>
                <w:u w:val="single"/>
              </w:rPr>
              <w:t xml:space="preserve">       </w:t>
            </w:r>
            <w:r w:rsidRPr="00D56490">
              <w:rPr>
                <w:rFonts w:cs="Times New Roman"/>
                <w:sz w:val="18"/>
                <w:szCs w:val="18"/>
              </w:rPr>
              <w:t>市</w:t>
            </w:r>
            <w:r w:rsidRPr="00D56490">
              <w:rPr>
                <w:rFonts w:cs="Times New Roman"/>
                <w:sz w:val="18"/>
                <w:szCs w:val="18"/>
                <w:u w:val="single"/>
              </w:rPr>
              <w:t xml:space="preserve">        </w:t>
            </w:r>
            <w:r w:rsidRPr="00D56490">
              <w:rPr>
                <w:rFonts w:cs="Times New Roman"/>
                <w:sz w:val="18"/>
                <w:szCs w:val="18"/>
              </w:rPr>
              <w:t>县</w:t>
            </w:r>
            <w:r w:rsidRPr="00D56490">
              <w:rPr>
                <w:rFonts w:cs="Times New Roman"/>
                <w:sz w:val="18"/>
                <w:szCs w:val="18"/>
                <w:u w:val="single"/>
              </w:rPr>
              <w:t xml:space="preserve">        </w:t>
            </w:r>
            <w:r w:rsidRPr="00D56490">
              <w:rPr>
                <w:rFonts w:cs="Times New Roman"/>
                <w:sz w:val="18"/>
                <w:szCs w:val="18"/>
              </w:rPr>
              <w:t>镇</w:t>
            </w:r>
            <w:r w:rsidRPr="00D56490">
              <w:rPr>
                <w:rFonts w:cs="Times New Roman"/>
                <w:sz w:val="18"/>
                <w:szCs w:val="18"/>
                <w:u w:val="single"/>
              </w:rPr>
              <w:t xml:space="preserve">          </w:t>
            </w:r>
            <w:r w:rsidRPr="00D56490">
              <w:rPr>
                <w:rFonts w:cs="Times New Roman"/>
                <w:sz w:val="18"/>
                <w:szCs w:val="18"/>
              </w:rPr>
              <w:t>村</w:t>
            </w:r>
          </w:p>
        </w:tc>
      </w:tr>
      <w:tr w:rsidR="00451096" w:rsidRPr="00D56490" w14:paraId="0AC9FA95" w14:textId="77777777">
        <w:trPr>
          <w:trHeight w:val="585"/>
          <w:jc w:val="center"/>
        </w:trPr>
        <w:tc>
          <w:tcPr>
            <w:tcW w:w="1696" w:type="dxa"/>
            <w:vAlign w:val="center"/>
          </w:tcPr>
          <w:p w14:paraId="4F907696" w14:textId="77777777" w:rsidR="00451096" w:rsidRPr="00D56490" w:rsidRDefault="00000000">
            <w:pPr>
              <w:ind w:firstLineChars="0" w:firstLine="0"/>
              <w:rPr>
                <w:rFonts w:cs="Times New Roman"/>
                <w:sz w:val="18"/>
                <w:szCs w:val="18"/>
              </w:rPr>
            </w:pPr>
            <w:r w:rsidRPr="00D56490">
              <w:rPr>
                <w:rFonts w:cs="Times New Roman"/>
                <w:sz w:val="18"/>
                <w:szCs w:val="18"/>
              </w:rPr>
              <w:t>调查人姓名</w:t>
            </w:r>
          </w:p>
        </w:tc>
        <w:tc>
          <w:tcPr>
            <w:tcW w:w="2279" w:type="dxa"/>
            <w:gridSpan w:val="2"/>
            <w:shd w:val="clear" w:color="auto" w:fill="auto"/>
            <w:vAlign w:val="center"/>
          </w:tcPr>
          <w:p w14:paraId="74223C85" w14:textId="77777777" w:rsidR="00451096" w:rsidRPr="00D56490" w:rsidRDefault="00000000">
            <w:pPr>
              <w:ind w:firstLineChars="0" w:firstLine="0"/>
              <w:rPr>
                <w:rFonts w:cs="Times New Roman"/>
                <w:sz w:val="18"/>
                <w:szCs w:val="18"/>
              </w:rPr>
            </w:pPr>
            <w:r w:rsidRPr="00D56490">
              <w:rPr>
                <w:rFonts w:cs="Times New Roman"/>
                <w:sz w:val="18"/>
                <w:szCs w:val="18"/>
              </w:rPr>
              <w:t xml:space="preserve">　</w:t>
            </w:r>
          </w:p>
        </w:tc>
        <w:tc>
          <w:tcPr>
            <w:tcW w:w="991" w:type="dxa"/>
            <w:vAlign w:val="center"/>
          </w:tcPr>
          <w:p w14:paraId="6078A6F6" w14:textId="77777777" w:rsidR="00451096" w:rsidRPr="00D56490" w:rsidRDefault="00000000">
            <w:pPr>
              <w:ind w:firstLineChars="0" w:firstLine="0"/>
              <w:rPr>
                <w:rFonts w:cs="Times New Roman"/>
                <w:sz w:val="18"/>
                <w:szCs w:val="18"/>
              </w:rPr>
            </w:pPr>
            <w:r w:rsidRPr="00D56490">
              <w:rPr>
                <w:rFonts w:cs="Times New Roman"/>
                <w:sz w:val="18"/>
                <w:szCs w:val="18"/>
              </w:rPr>
              <w:t>调查时间</w:t>
            </w:r>
          </w:p>
        </w:tc>
        <w:tc>
          <w:tcPr>
            <w:tcW w:w="4455" w:type="dxa"/>
            <w:gridSpan w:val="5"/>
            <w:noWrap/>
            <w:vAlign w:val="center"/>
          </w:tcPr>
          <w:p w14:paraId="0FAA13E5" w14:textId="77777777" w:rsidR="00451096" w:rsidRPr="00D56490" w:rsidRDefault="00000000">
            <w:pPr>
              <w:ind w:firstLineChars="388" w:firstLine="698"/>
              <w:rPr>
                <w:rFonts w:cs="Times New Roman"/>
                <w:sz w:val="18"/>
                <w:szCs w:val="18"/>
              </w:rPr>
            </w:pPr>
            <w:r w:rsidRPr="00D56490">
              <w:rPr>
                <w:rFonts w:cs="Times New Roman"/>
                <w:sz w:val="18"/>
                <w:szCs w:val="18"/>
              </w:rPr>
              <w:t>年</w:t>
            </w:r>
            <w:r w:rsidRPr="00D56490">
              <w:rPr>
                <w:rFonts w:cs="Times New Roman" w:hint="eastAsia"/>
                <w:sz w:val="18"/>
                <w:szCs w:val="18"/>
              </w:rPr>
              <w:t xml:space="preserve"> </w:t>
            </w:r>
            <w:r w:rsidRPr="00D56490">
              <w:rPr>
                <w:rFonts w:cs="Times New Roman"/>
                <w:sz w:val="18"/>
                <w:szCs w:val="18"/>
              </w:rPr>
              <w:t xml:space="preserve">   </w:t>
            </w:r>
            <w:r w:rsidRPr="00D56490">
              <w:rPr>
                <w:rFonts w:cs="Times New Roman"/>
                <w:sz w:val="18"/>
                <w:szCs w:val="18"/>
              </w:rPr>
              <w:t>月</w:t>
            </w:r>
            <w:r w:rsidRPr="00D56490">
              <w:rPr>
                <w:rFonts w:cs="Times New Roman"/>
                <w:sz w:val="18"/>
                <w:szCs w:val="18"/>
              </w:rPr>
              <w:t xml:space="preserve">     </w:t>
            </w:r>
            <w:r w:rsidRPr="00D56490">
              <w:rPr>
                <w:rFonts w:cs="Times New Roman"/>
                <w:sz w:val="18"/>
                <w:szCs w:val="18"/>
              </w:rPr>
              <w:t>日</w:t>
            </w:r>
            <w:r w:rsidRPr="00D56490">
              <w:rPr>
                <w:rFonts w:cs="Times New Roman"/>
                <w:sz w:val="18"/>
                <w:szCs w:val="18"/>
              </w:rPr>
              <w:t xml:space="preserve">  </w:t>
            </w:r>
          </w:p>
        </w:tc>
      </w:tr>
      <w:tr w:rsidR="00451096" w:rsidRPr="00D56490" w14:paraId="1E7FC64B" w14:textId="77777777">
        <w:trPr>
          <w:trHeight w:val="585"/>
          <w:jc w:val="center"/>
        </w:trPr>
        <w:tc>
          <w:tcPr>
            <w:tcW w:w="1696" w:type="dxa"/>
            <w:vAlign w:val="center"/>
          </w:tcPr>
          <w:p w14:paraId="019ED710" w14:textId="77777777" w:rsidR="00451096" w:rsidRPr="00D56490" w:rsidRDefault="00000000">
            <w:pPr>
              <w:ind w:firstLineChars="0" w:firstLine="0"/>
              <w:rPr>
                <w:rFonts w:cs="Times New Roman"/>
                <w:sz w:val="18"/>
                <w:szCs w:val="18"/>
              </w:rPr>
            </w:pPr>
            <w:r w:rsidRPr="00D56490">
              <w:rPr>
                <w:rFonts w:cs="Times New Roman"/>
                <w:sz w:val="18"/>
                <w:szCs w:val="18"/>
              </w:rPr>
              <w:t>调查人单位</w:t>
            </w:r>
          </w:p>
        </w:tc>
        <w:tc>
          <w:tcPr>
            <w:tcW w:w="7725" w:type="dxa"/>
            <w:gridSpan w:val="8"/>
            <w:vAlign w:val="center"/>
          </w:tcPr>
          <w:p w14:paraId="45AD2561" w14:textId="77777777" w:rsidR="00451096" w:rsidRPr="00D56490" w:rsidRDefault="00451096">
            <w:pPr>
              <w:ind w:firstLineChars="0" w:firstLine="0"/>
              <w:rPr>
                <w:rFonts w:cs="Times New Roman"/>
                <w:sz w:val="18"/>
                <w:szCs w:val="18"/>
              </w:rPr>
            </w:pPr>
          </w:p>
        </w:tc>
      </w:tr>
      <w:tr w:rsidR="00451096" w:rsidRPr="00D56490" w14:paraId="27014CD4" w14:textId="77777777">
        <w:trPr>
          <w:trHeight w:val="700"/>
          <w:jc w:val="center"/>
        </w:trPr>
        <w:tc>
          <w:tcPr>
            <w:tcW w:w="1696" w:type="dxa"/>
            <w:vAlign w:val="center"/>
          </w:tcPr>
          <w:p w14:paraId="26E6F833" w14:textId="77777777" w:rsidR="00451096" w:rsidRPr="00D56490" w:rsidRDefault="00000000">
            <w:pPr>
              <w:ind w:firstLineChars="0" w:firstLine="0"/>
              <w:rPr>
                <w:rFonts w:cs="Times New Roman"/>
                <w:sz w:val="18"/>
                <w:szCs w:val="18"/>
              </w:rPr>
            </w:pPr>
            <w:r w:rsidRPr="00D56490">
              <w:rPr>
                <w:rFonts w:cs="Times New Roman"/>
                <w:sz w:val="18"/>
                <w:szCs w:val="18"/>
              </w:rPr>
              <w:t>样地四至经纬度</w:t>
            </w:r>
          </w:p>
        </w:tc>
        <w:tc>
          <w:tcPr>
            <w:tcW w:w="2279" w:type="dxa"/>
            <w:gridSpan w:val="2"/>
            <w:vAlign w:val="center"/>
          </w:tcPr>
          <w:p w14:paraId="05CC84E9" w14:textId="77777777" w:rsidR="00451096" w:rsidRPr="00D56490" w:rsidRDefault="00451096">
            <w:pPr>
              <w:ind w:firstLineChars="0" w:firstLine="0"/>
              <w:rPr>
                <w:rFonts w:cs="Times New Roman"/>
                <w:sz w:val="18"/>
                <w:szCs w:val="18"/>
              </w:rPr>
            </w:pPr>
          </w:p>
        </w:tc>
        <w:tc>
          <w:tcPr>
            <w:tcW w:w="991" w:type="dxa"/>
            <w:noWrap/>
            <w:vAlign w:val="center"/>
          </w:tcPr>
          <w:p w14:paraId="1213A3F5" w14:textId="1D77FC09" w:rsidR="00451096" w:rsidRPr="00D56490" w:rsidRDefault="00000000">
            <w:pPr>
              <w:ind w:firstLineChars="0" w:firstLine="0"/>
              <w:rPr>
                <w:rFonts w:cs="Times New Roman"/>
                <w:sz w:val="18"/>
                <w:szCs w:val="18"/>
              </w:rPr>
            </w:pPr>
            <w:r w:rsidRPr="00D56490">
              <w:rPr>
                <w:rFonts w:cs="Times New Roman"/>
                <w:sz w:val="18"/>
                <w:szCs w:val="18"/>
              </w:rPr>
              <w:t>海拔</w:t>
            </w:r>
            <w:r w:rsidR="008C606B">
              <w:rPr>
                <w:rFonts w:cs="Times New Roman"/>
                <w:sz w:val="18"/>
                <w:szCs w:val="18"/>
              </w:rPr>
              <w:t>/</w:t>
            </w:r>
            <w:r w:rsidRPr="00D56490">
              <w:rPr>
                <w:rFonts w:cs="Times New Roman"/>
                <w:sz w:val="18"/>
                <w:szCs w:val="18"/>
              </w:rPr>
              <w:t>m</w:t>
            </w:r>
          </w:p>
        </w:tc>
        <w:tc>
          <w:tcPr>
            <w:tcW w:w="1191" w:type="dxa"/>
            <w:noWrap/>
            <w:vAlign w:val="center"/>
          </w:tcPr>
          <w:p w14:paraId="1685A228" w14:textId="77777777" w:rsidR="00451096" w:rsidRPr="00D56490" w:rsidRDefault="00451096">
            <w:pPr>
              <w:ind w:firstLineChars="0" w:firstLine="0"/>
              <w:rPr>
                <w:rFonts w:cs="Times New Roman"/>
                <w:sz w:val="18"/>
                <w:szCs w:val="18"/>
              </w:rPr>
            </w:pPr>
          </w:p>
        </w:tc>
        <w:tc>
          <w:tcPr>
            <w:tcW w:w="1082" w:type="dxa"/>
            <w:vAlign w:val="center"/>
          </w:tcPr>
          <w:p w14:paraId="1FAA9C32" w14:textId="599DDF7B" w:rsidR="00451096" w:rsidRPr="00D56490" w:rsidRDefault="00000000">
            <w:pPr>
              <w:ind w:firstLineChars="0" w:firstLine="0"/>
              <w:rPr>
                <w:rFonts w:cs="Times New Roman"/>
                <w:sz w:val="18"/>
                <w:szCs w:val="18"/>
              </w:rPr>
            </w:pPr>
            <w:r w:rsidRPr="00D56490">
              <w:rPr>
                <w:rFonts w:cs="Times New Roman"/>
                <w:sz w:val="18"/>
                <w:szCs w:val="18"/>
              </w:rPr>
              <w:t>面积</w:t>
            </w:r>
            <w:r w:rsidR="008C606B">
              <w:rPr>
                <w:rFonts w:cs="Times New Roman"/>
                <w:sz w:val="18"/>
                <w:szCs w:val="18"/>
              </w:rPr>
              <w:t>/</w:t>
            </w:r>
            <w:r w:rsidRPr="00D56490">
              <w:rPr>
                <w:rFonts w:cs="Times New Roman"/>
                <w:sz w:val="18"/>
                <w:szCs w:val="18"/>
              </w:rPr>
              <w:t>m</w:t>
            </w:r>
            <w:r w:rsidRPr="00D56490">
              <w:rPr>
                <w:rFonts w:cs="Times New Roman"/>
                <w:sz w:val="18"/>
                <w:szCs w:val="18"/>
                <w:vertAlign w:val="superscript"/>
              </w:rPr>
              <w:t>2</w:t>
            </w:r>
          </w:p>
        </w:tc>
        <w:tc>
          <w:tcPr>
            <w:tcW w:w="2182" w:type="dxa"/>
            <w:gridSpan w:val="3"/>
            <w:noWrap/>
            <w:vAlign w:val="center"/>
          </w:tcPr>
          <w:p w14:paraId="6F36DE76" w14:textId="77777777" w:rsidR="00451096" w:rsidRPr="00D56490" w:rsidRDefault="00451096">
            <w:pPr>
              <w:ind w:left="239" w:hangingChars="133" w:hanging="239"/>
              <w:rPr>
                <w:rFonts w:cs="Times New Roman"/>
                <w:sz w:val="18"/>
                <w:szCs w:val="18"/>
              </w:rPr>
            </w:pPr>
          </w:p>
        </w:tc>
      </w:tr>
      <w:tr w:rsidR="00451096" w:rsidRPr="00D56490" w14:paraId="1BA5287F" w14:textId="77777777">
        <w:trPr>
          <w:trHeight w:val="585"/>
          <w:jc w:val="center"/>
        </w:trPr>
        <w:tc>
          <w:tcPr>
            <w:tcW w:w="1696" w:type="dxa"/>
            <w:vAlign w:val="center"/>
          </w:tcPr>
          <w:p w14:paraId="77ED3382" w14:textId="77777777" w:rsidR="00451096" w:rsidRPr="00D56490" w:rsidRDefault="00000000">
            <w:pPr>
              <w:ind w:firstLineChars="0" w:firstLine="0"/>
              <w:rPr>
                <w:rFonts w:cs="Times New Roman"/>
                <w:sz w:val="18"/>
                <w:szCs w:val="18"/>
              </w:rPr>
            </w:pPr>
            <w:r w:rsidRPr="00D56490">
              <w:rPr>
                <w:rFonts w:cs="Times New Roman"/>
                <w:sz w:val="18"/>
                <w:szCs w:val="18"/>
              </w:rPr>
              <w:t>所属气候带</w:t>
            </w:r>
          </w:p>
        </w:tc>
        <w:tc>
          <w:tcPr>
            <w:tcW w:w="2279" w:type="dxa"/>
            <w:gridSpan w:val="2"/>
            <w:vAlign w:val="center"/>
          </w:tcPr>
          <w:p w14:paraId="61DE01E7" w14:textId="77777777" w:rsidR="00451096" w:rsidRPr="00D56490" w:rsidRDefault="00451096">
            <w:pPr>
              <w:ind w:firstLineChars="0" w:firstLine="0"/>
              <w:rPr>
                <w:rFonts w:cs="Times New Roman"/>
                <w:sz w:val="18"/>
                <w:szCs w:val="18"/>
              </w:rPr>
            </w:pPr>
          </w:p>
        </w:tc>
        <w:tc>
          <w:tcPr>
            <w:tcW w:w="991" w:type="dxa"/>
            <w:vAlign w:val="center"/>
          </w:tcPr>
          <w:p w14:paraId="1CFBE88A" w14:textId="77777777" w:rsidR="00451096" w:rsidRPr="00D56490" w:rsidRDefault="00000000">
            <w:pPr>
              <w:ind w:firstLineChars="0" w:firstLine="0"/>
              <w:rPr>
                <w:rFonts w:cs="Times New Roman"/>
                <w:sz w:val="18"/>
                <w:szCs w:val="18"/>
              </w:rPr>
            </w:pPr>
            <w:r w:rsidRPr="00D56490">
              <w:rPr>
                <w:rFonts w:cs="Times New Roman"/>
                <w:sz w:val="18"/>
                <w:szCs w:val="18"/>
              </w:rPr>
              <w:t>气候特征</w:t>
            </w:r>
          </w:p>
        </w:tc>
        <w:tc>
          <w:tcPr>
            <w:tcW w:w="1191" w:type="dxa"/>
            <w:noWrap/>
            <w:vAlign w:val="center"/>
          </w:tcPr>
          <w:p w14:paraId="0714C603" w14:textId="77777777" w:rsidR="00451096" w:rsidRPr="00D56490" w:rsidRDefault="00451096">
            <w:pPr>
              <w:ind w:firstLineChars="0" w:firstLine="0"/>
              <w:rPr>
                <w:rFonts w:cs="Times New Roman"/>
                <w:sz w:val="18"/>
                <w:szCs w:val="18"/>
              </w:rPr>
            </w:pPr>
          </w:p>
        </w:tc>
        <w:tc>
          <w:tcPr>
            <w:tcW w:w="1955" w:type="dxa"/>
            <w:gridSpan w:val="2"/>
            <w:vAlign w:val="center"/>
          </w:tcPr>
          <w:p w14:paraId="42FD0654" w14:textId="77777777" w:rsidR="00451096" w:rsidRPr="00D56490" w:rsidRDefault="00000000">
            <w:pPr>
              <w:ind w:firstLineChars="0" w:firstLine="0"/>
              <w:rPr>
                <w:rFonts w:cs="Times New Roman"/>
                <w:sz w:val="18"/>
                <w:szCs w:val="18"/>
              </w:rPr>
            </w:pPr>
            <w:r w:rsidRPr="00D56490">
              <w:rPr>
                <w:rFonts w:cs="Times New Roman"/>
                <w:sz w:val="18"/>
                <w:szCs w:val="18"/>
              </w:rPr>
              <w:t>干旱季</w:t>
            </w:r>
            <w:r w:rsidRPr="00D56490">
              <w:rPr>
                <w:rFonts w:cs="Times New Roman"/>
                <w:sz w:val="18"/>
                <w:szCs w:val="18"/>
              </w:rPr>
              <w:t xml:space="preserve">  (</w:t>
            </w:r>
            <w:r w:rsidRPr="00D56490">
              <w:rPr>
                <w:rFonts w:cs="Times New Roman" w:hint="eastAsia"/>
                <w:sz w:val="18"/>
                <w:szCs w:val="18"/>
              </w:rPr>
              <w:t xml:space="preserve">   </w:t>
            </w:r>
            <w:r w:rsidRPr="00D56490">
              <w:rPr>
                <w:rFonts w:cs="Times New Roman"/>
                <w:sz w:val="18"/>
                <w:szCs w:val="18"/>
              </w:rPr>
              <w:t>月</w:t>
            </w:r>
            <w:r w:rsidRPr="00D56490">
              <w:rPr>
                <w:rFonts w:cs="Times New Roman" w:hint="eastAsia"/>
                <w:sz w:val="18"/>
                <w:szCs w:val="18"/>
              </w:rPr>
              <w:t>至</w:t>
            </w:r>
            <w:r w:rsidRPr="00D56490">
              <w:rPr>
                <w:rFonts w:cs="Times New Roman" w:hint="eastAsia"/>
                <w:sz w:val="18"/>
                <w:szCs w:val="18"/>
              </w:rPr>
              <w:t xml:space="preserve">    </w:t>
            </w:r>
            <w:r w:rsidRPr="00D56490">
              <w:rPr>
                <w:rFonts w:cs="Times New Roman"/>
                <w:sz w:val="18"/>
                <w:szCs w:val="18"/>
              </w:rPr>
              <w:t>月</w:t>
            </w:r>
            <w:r w:rsidRPr="00D56490">
              <w:rPr>
                <w:rFonts w:cs="Times New Roman"/>
                <w:sz w:val="18"/>
                <w:szCs w:val="18"/>
              </w:rPr>
              <w:t>)</w:t>
            </w:r>
          </w:p>
        </w:tc>
        <w:tc>
          <w:tcPr>
            <w:tcW w:w="1309" w:type="dxa"/>
            <w:gridSpan w:val="2"/>
            <w:vAlign w:val="center"/>
          </w:tcPr>
          <w:p w14:paraId="7FE8A8EA" w14:textId="77777777" w:rsidR="00451096" w:rsidRPr="00D56490" w:rsidRDefault="00451096">
            <w:pPr>
              <w:ind w:firstLineChars="0" w:firstLine="0"/>
              <w:rPr>
                <w:rFonts w:cs="Times New Roman"/>
                <w:sz w:val="18"/>
                <w:szCs w:val="18"/>
              </w:rPr>
            </w:pPr>
          </w:p>
        </w:tc>
      </w:tr>
      <w:tr w:rsidR="00451096" w:rsidRPr="00D56490" w14:paraId="64099653" w14:textId="77777777" w:rsidTr="008C606B">
        <w:trPr>
          <w:trHeight w:val="585"/>
          <w:jc w:val="center"/>
        </w:trPr>
        <w:tc>
          <w:tcPr>
            <w:tcW w:w="1696" w:type="dxa"/>
            <w:vAlign w:val="center"/>
          </w:tcPr>
          <w:p w14:paraId="2A0F63FC" w14:textId="2B119CFF" w:rsidR="00451096" w:rsidRPr="00D56490" w:rsidRDefault="00000000">
            <w:pPr>
              <w:ind w:firstLineChars="0" w:firstLine="0"/>
              <w:rPr>
                <w:rFonts w:cs="Times New Roman"/>
                <w:sz w:val="18"/>
                <w:szCs w:val="18"/>
              </w:rPr>
            </w:pPr>
            <w:r w:rsidRPr="00D56490">
              <w:rPr>
                <w:rFonts w:cs="Times New Roman"/>
                <w:sz w:val="18"/>
                <w:szCs w:val="18"/>
              </w:rPr>
              <w:t>年均气温</w:t>
            </w:r>
            <w:r w:rsidR="00BF50AD">
              <w:rPr>
                <w:rFonts w:cs="Times New Roman"/>
                <w:sz w:val="18"/>
                <w:szCs w:val="18"/>
              </w:rPr>
              <w:t>/</w:t>
            </w:r>
            <w:r w:rsidRPr="00D56490">
              <w:rPr>
                <w:rFonts w:cs="Times New Roman"/>
                <w:sz w:val="18"/>
                <w:szCs w:val="18"/>
              </w:rPr>
              <w:t>℃</w:t>
            </w:r>
          </w:p>
        </w:tc>
        <w:tc>
          <w:tcPr>
            <w:tcW w:w="1134" w:type="dxa"/>
            <w:vAlign w:val="center"/>
          </w:tcPr>
          <w:p w14:paraId="2B7B77D7" w14:textId="77777777" w:rsidR="00451096" w:rsidRPr="00D56490" w:rsidRDefault="00451096">
            <w:pPr>
              <w:ind w:firstLineChars="0" w:firstLine="0"/>
              <w:rPr>
                <w:rFonts w:cs="Times New Roman"/>
                <w:sz w:val="18"/>
                <w:szCs w:val="18"/>
              </w:rPr>
            </w:pPr>
          </w:p>
        </w:tc>
        <w:tc>
          <w:tcPr>
            <w:tcW w:w="1145" w:type="dxa"/>
            <w:vAlign w:val="center"/>
          </w:tcPr>
          <w:p w14:paraId="3AB13CE9" w14:textId="353EA8C8" w:rsidR="00451096" w:rsidRPr="00D56490" w:rsidRDefault="00000000" w:rsidP="008C606B">
            <w:pPr>
              <w:ind w:firstLineChars="0" w:firstLine="0"/>
              <w:jc w:val="center"/>
              <w:rPr>
                <w:rFonts w:cs="Times New Roman"/>
                <w:sz w:val="18"/>
                <w:szCs w:val="18"/>
              </w:rPr>
            </w:pPr>
            <w:r w:rsidRPr="00D56490">
              <w:rPr>
                <w:rFonts w:cs="Times New Roman"/>
                <w:sz w:val="18"/>
                <w:szCs w:val="18"/>
              </w:rPr>
              <w:t>年均日照</w:t>
            </w:r>
            <w:r w:rsidR="008C606B">
              <w:rPr>
                <w:rFonts w:cs="Times New Roman"/>
                <w:sz w:val="18"/>
                <w:szCs w:val="18"/>
              </w:rPr>
              <w:t>/</w:t>
            </w:r>
            <w:r w:rsidRPr="00D56490">
              <w:rPr>
                <w:rFonts w:cs="Times New Roman"/>
                <w:sz w:val="18"/>
                <w:szCs w:val="18"/>
              </w:rPr>
              <w:t>h</w:t>
            </w:r>
          </w:p>
        </w:tc>
        <w:tc>
          <w:tcPr>
            <w:tcW w:w="991" w:type="dxa"/>
            <w:vAlign w:val="center"/>
          </w:tcPr>
          <w:p w14:paraId="3C7A8D43" w14:textId="77777777" w:rsidR="00451096" w:rsidRPr="00D56490" w:rsidRDefault="00451096">
            <w:pPr>
              <w:ind w:firstLineChars="0" w:firstLine="0"/>
              <w:rPr>
                <w:rFonts w:cs="Times New Roman"/>
                <w:sz w:val="18"/>
                <w:szCs w:val="18"/>
              </w:rPr>
            </w:pPr>
          </w:p>
        </w:tc>
        <w:tc>
          <w:tcPr>
            <w:tcW w:w="1191" w:type="dxa"/>
            <w:noWrap/>
            <w:vAlign w:val="center"/>
          </w:tcPr>
          <w:p w14:paraId="448A1C48" w14:textId="2DA79B4A" w:rsidR="00451096" w:rsidRPr="00D56490" w:rsidRDefault="00000000" w:rsidP="00C24728">
            <w:pPr>
              <w:spacing w:line="240" w:lineRule="auto"/>
              <w:ind w:firstLineChars="0" w:firstLine="0"/>
              <w:jc w:val="center"/>
              <w:rPr>
                <w:rFonts w:cs="Times New Roman"/>
                <w:sz w:val="18"/>
                <w:szCs w:val="18"/>
              </w:rPr>
            </w:pPr>
            <w:r w:rsidRPr="00D56490">
              <w:rPr>
                <w:rFonts w:cs="Times New Roman"/>
                <w:sz w:val="18"/>
                <w:szCs w:val="18"/>
              </w:rPr>
              <w:t>年均降水</w:t>
            </w:r>
            <w:r w:rsidR="008C606B">
              <w:rPr>
                <w:rFonts w:cs="Times New Roman" w:hint="eastAsia"/>
                <w:sz w:val="18"/>
                <w:szCs w:val="18"/>
              </w:rPr>
              <w:t>/</w:t>
            </w:r>
            <w:r w:rsidRPr="00D56490">
              <w:rPr>
                <w:rFonts w:cs="Times New Roman"/>
                <w:sz w:val="18"/>
                <w:szCs w:val="18"/>
              </w:rPr>
              <w:t>mm</w:t>
            </w:r>
          </w:p>
        </w:tc>
        <w:tc>
          <w:tcPr>
            <w:tcW w:w="1082" w:type="dxa"/>
            <w:vAlign w:val="center"/>
          </w:tcPr>
          <w:p w14:paraId="016BC0F0" w14:textId="77777777" w:rsidR="00451096" w:rsidRPr="00D56490" w:rsidRDefault="00451096">
            <w:pPr>
              <w:ind w:firstLineChars="0" w:firstLine="0"/>
              <w:rPr>
                <w:rFonts w:cs="Times New Roman"/>
                <w:sz w:val="18"/>
                <w:szCs w:val="18"/>
              </w:rPr>
            </w:pPr>
          </w:p>
        </w:tc>
        <w:tc>
          <w:tcPr>
            <w:tcW w:w="1191" w:type="dxa"/>
            <w:gridSpan w:val="2"/>
            <w:vAlign w:val="center"/>
          </w:tcPr>
          <w:p w14:paraId="1DD5754E" w14:textId="68C88996" w:rsidR="00451096" w:rsidRPr="00D56490" w:rsidRDefault="00000000" w:rsidP="00C24728">
            <w:pPr>
              <w:spacing w:line="240" w:lineRule="auto"/>
              <w:ind w:firstLineChars="0" w:firstLine="0"/>
              <w:jc w:val="center"/>
              <w:rPr>
                <w:rFonts w:cs="Times New Roman"/>
                <w:sz w:val="18"/>
                <w:szCs w:val="18"/>
              </w:rPr>
            </w:pPr>
            <w:r w:rsidRPr="00D56490">
              <w:rPr>
                <w:rFonts w:cs="Times New Roman"/>
                <w:sz w:val="18"/>
                <w:szCs w:val="18"/>
              </w:rPr>
              <w:t>年均蒸发量</w:t>
            </w:r>
            <w:r w:rsidR="008C606B">
              <w:rPr>
                <w:rFonts w:cs="Times New Roman" w:hint="eastAsia"/>
                <w:sz w:val="18"/>
                <w:szCs w:val="18"/>
              </w:rPr>
              <w:t>/</w:t>
            </w:r>
            <w:r w:rsidRPr="00D56490">
              <w:rPr>
                <w:rFonts w:cs="Times New Roman"/>
                <w:sz w:val="18"/>
                <w:szCs w:val="18"/>
              </w:rPr>
              <w:t>mm</w:t>
            </w:r>
          </w:p>
        </w:tc>
        <w:tc>
          <w:tcPr>
            <w:tcW w:w="991" w:type="dxa"/>
            <w:vAlign w:val="center"/>
          </w:tcPr>
          <w:p w14:paraId="2101FB12" w14:textId="77777777" w:rsidR="00451096" w:rsidRPr="00D56490" w:rsidRDefault="00451096">
            <w:pPr>
              <w:ind w:firstLineChars="0" w:firstLine="0"/>
              <w:rPr>
                <w:rFonts w:cs="Times New Roman"/>
                <w:sz w:val="18"/>
                <w:szCs w:val="18"/>
              </w:rPr>
            </w:pPr>
          </w:p>
        </w:tc>
      </w:tr>
      <w:tr w:rsidR="00451096" w:rsidRPr="00D56490" w14:paraId="16E393C9" w14:textId="77777777" w:rsidTr="008C606B">
        <w:trPr>
          <w:trHeight w:val="585"/>
          <w:jc w:val="center"/>
        </w:trPr>
        <w:tc>
          <w:tcPr>
            <w:tcW w:w="1696" w:type="dxa"/>
            <w:vAlign w:val="center"/>
          </w:tcPr>
          <w:p w14:paraId="5ED8D9DC" w14:textId="77777777" w:rsidR="00451096" w:rsidRPr="00D56490" w:rsidRDefault="00000000">
            <w:pPr>
              <w:ind w:firstLineChars="0" w:firstLine="0"/>
              <w:rPr>
                <w:rFonts w:cs="Times New Roman"/>
                <w:sz w:val="18"/>
                <w:szCs w:val="18"/>
              </w:rPr>
            </w:pPr>
            <w:r w:rsidRPr="00D56490">
              <w:rPr>
                <w:rFonts w:cs="Times New Roman"/>
                <w:sz w:val="18"/>
                <w:szCs w:val="18"/>
              </w:rPr>
              <w:t>地貌类型</w:t>
            </w:r>
          </w:p>
        </w:tc>
        <w:tc>
          <w:tcPr>
            <w:tcW w:w="1134" w:type="dxa"/>
            <w:vAlign w:val="center"/>
          </w:tcPr>
          <w:p w14:paraId="402ABE10" w14:textId="77777777" w:rsidR="00451096" w:rsidRPr="00D56490" w:rsidRDefault="00451096">
            <w:pPr>
              <w:ind w:firstLineChars="0" w:firstLine="0"/>
              <w:rPr>
                <w:rFonts w:cs="Times New Roman"/>
                <w:sz w:val="18"/>
                <w:szCs w:val="18"/>
              </w:rPr>
            </w:pPr>
          </w:p>
        </w:tc>
        <w:tc>
          <w:tcPr>
            <w:tcW w:w="1145" w:type="dxa"/>
            <w:vAlign w:val="center"/>
          </w:tcPr>
          <w:p w14:paraId="42CA504B" w14:textId="713F4A00" w:rsidR="00451096" w:rsidRPr="00D56490" w:rsidRDefault="00000000" w:rsidP="008C606B">
            <w:pPr>
              <w:ind w:firstLineChars="0" w:firstLine="0"/>
              <w:jc w:val="center"/>
              <w:rPr>
                <w:rFonts w:cs="Times New Roman"/>
                <w:sz w:val="18"/>
                <w:szCs w:val="18"/>
              </w:rPr>
            </w:pPr>
            <w:r w:rsidRPr="00D56490">
              <w:rPr>
                <w:rFonts w:cs="Times New Roman"/>
                <w:sz w:val="18"/>
                <w:szCs w:val="18"/>
              </w:rPr>
              <w:t>坡度</w:t>
            </w:r>
            <w:r w:rsidR="008C606B">
              <w:rPr>
                <w:rFonts w:cs="Times New Roman" w:hint="eastAsia"/>
                <w:sz w:val="18"/>
                <w:szCs w:val="18"/>
              </w:rPr>
              <w:t>/</w:t>
            </w:r>
            <w:r w:rsidRPr="00D56490">
              <w:rPr>
                <w:rFonts w:cs="Times New Roman"/>
                <w:sz w:val="18"/>
                <w:szCs w:val="18"/>
              </w:rPr>
              <w:t>%</w:t>
            </w:r>
          </w:p>
        </w:tc>
        <w:tc>
          <w:tcPr>
            <w:tcW w:w="991" w:type="dxa"/>
            <w:vAlign w:val="center"/>
          </w:tcPr>
          <w:p w14:paraId="667716F9" w14:textId="77777777" w:rsidR="00451096" w:rsidRPr="00D56490" w:rsidRDefault="00451096">
            <w:pPr>
              <w:ind w:firstLineChars="0" w:firstLine="0"/>
              <w:rPr>
                <w:rFonts w:cs="Times New Roman"/>
                <w:sz w:val="18"/>
                <w:szCs w:val="18"/>
              </w:rPr>
            </w:pPr>
          </w:p>
        </w:tc>
        <w:tc>
          <w:tcPr>
            <w:tcW w:w="1191" w:type="dxa"/>
            <w:noWrap/>
            <w:vAlign w:val="center"/>
          </w:tcPr>
          <w:p w14:paraId="01B94479" w14:textId="77777777" w:rsidR="00451096" w:rsidRPr="00D56490" w:rsidRDefault="00000000">
            <w:pPr>
              <w:ind w:firstLineChars="0" w:firstLine="0"/>
              <w:rPr>
                <w:rFonts w:cs="Times New Roman"/>
                <w:sz w:val="18"/>
                <w:szCs w:val="18"/>
              </w:rPr>
            </w:pPr>
            <w:r w:rsidRPr="00D56490">
              <w:rPr>
                <w:rFonts w:cs="Times New Roman"/>
                <w:sz w:val="18"/>
                <w:szCs w:val="18"/>
              </w:rPr>
              <w:t xml:space="preserve">　坡向</w:t>
            </w:r>
          </w:p>
        </w:tc>
        <w:tc>
          <w:tcPr>
            <w:tcW w:w="1082" w:type="dxa"/>
            <w:vAlign w:val="center"/>
          </w:tcPr>
          <w:p w14:paraId="3B848CA8" w14:textId="77777777" w:rsidR="00451096" w:rsidRPr="00D56490" w:rsidRDefault="00451096">
            <w:pPr>
              <w:ind w:firstLineChars="0" w:firstLine="0"/>
              <w:rPr>
                <w:rFonts w:cs="Times New Roman"/>
                <w:sz w:val="18"/>
                <w:szCs w:val="18"/>
              </w:rPr>
            </w:pPr>
          </w:p>
        </w:tc>
        <w:tc>
          <w:tcPr>
            <w:tcW w:w="1191" w:type="dxa"/>
            <w:gridSpan w:val="2"/>
            <w:vAlign w:val="center"/>
          </w:tcPr>
          <w:p w14:paraId="6714D36F" w14:textId="77777777" w:rsidR="00451096" w:rsidRPr="00D56490" w:rsidRDefault="00000000">
            <w:pPr>
              <w:ind w:firstLineChars="0" w:firstLine="0"/>
              <w:rPr>
                <w:rFonts w:cs="Times New Roman"/>
                <w:sz w:val="18"/>
                <w:szCs w:val="18"/>
              </w:rPr>
            </w:pPr>
            <w:proofErr w:type="gramStart"/>
            <w:r w:rsidRPr="00D56490">
              <w:rPr>
                <w:rFonts w:cs="Times New Roman"/>
                <w:sz w:val="18"/>
                <w:szCs w:val="18"/>
              </w:rPr>
              <w:t>坡位</w:t>
            </w:r>
            <w:proofErr w:type="gramEnd"/>
          </w:p>
        </w:tc>
        <w:tc>
          <w:tcPr>
            <w:tcW w:w="991" w:type="dxa"/>
            <w:vAlign w:val="center"/>
          </w:tcPr>
          <w:p w14:paraId="25004854" w14:textId="77777777" w:rsidR="00451096" w:rsidRPr="00D56490" w:rsidRDefault="00451096">
            <w:pPr>
              <w:ind w:firstLineChars="0" w:firstLine="0"/>
              <w:rPr>
                <w:rFonts w:cs="Times New Roman"/>
                <w:sz w:val="18"/>
                <w:szCs w:val="18"/>
              </w:rPr>
            </w:pPr>
          </w:p>
        </w:tc>
      </w:tr>
      <w:tr w:rsidR="00451096" w:rsidRPr="00D56490" w14:paraId="1A6EFAF7" w14:textId="77777777">
        <w:trPr>
          <w:trHeight w:val="585"/>
          <w:jc w:val="center"/>
        </w:trPr>
        <w:tc>
          <w:tcPr>
            <w:tcW w:w="1696" w:type="dxa"/>
            <w:vAlign w:val="center"/>
          </w:tcPr>
          <w:p w14:paraId="33A9549F" w14:textId="77777777" w:rsidR="00451096" w:rsidRPr="00D56490" w:rsidRDefault="00000000">
            <w:pPr>
              <w:ind w:firstLineChars="0" w:firstLine="0"/>
              <w:rPr>
                <w:rFonts w:cs="Times New Roman"/>
                <w:sz w:val="18"/>
                <w:szCs w:val="18"/>
              </w:rPr>
            </w:pPr>
            <w:r w:rsidRPr="00D56490">
              <w:rPr>
                <w:rFonts w:cs="Times New Roman"/>
                <w:sz w:val="18"/>
                <w:szCs w:val="18"/>
              </w:rPr>
              <w:t>生态系统类型</w:t>
            </w:r>
          </w:p>
        </w:tc>
        <w:tc>
          <w:tcPr>
            <w:tcW w:w="2279" w:type="dxa"/>
            <w:gridSpan w:val="2"/>
            <w:vAlign w:val="center"/>
          </w:tcPr>
          <w:p w14:paraId="02201FFF" w14:textId="77777777" w:rsidR="00451096" w:rsidRPr="00D56490" w:rsidRDefault="00451096">
            <w:pPr>
              <w:ind w:firstLineChars="0" w:firstLine="0"/>
              <w:rPr>
                <w:rFonts w:cs="Times New Roman"/>
                <w:sz w:val="18"/>
                <w:szCs w:val="18"/>
              </w:rPr>
            </w:pPr>
          </w:p>
        </w:tc>
        <w:tc>
          <w:tcPr>
            <w:tcW w:w="991" w:type="dxa"/>
            <w:vAlign w:val="center"/>
          </w:tcPr>
          <w:p w14:paraId="25783103" w14:textId="77777777" w:rsidR="00451096" w:rsidRPr="00D56490" w:rsidRDefault="00000000">
            <w:pPr>
              <w:ind w:firstLineChars="0" w:firstLine="0"/>
              <w:rPr>
                <w:rFonts w:cs="Times New Roman"/>
                <w:sz w:val="18"/>
                <w:szCs w:val="18"/>
              </w:rPr>
            </w:pPr>
            <w:r w:rsidRPr="00D56490">
              <w:rPr>
                <w:rFonts w:cs="Times New Roman"/>
                <w:sz w:val="18"/>
                <w:szCs w:val="18"/>
              </w:rPr>
              <w:t>植被类型</w:t>
            </w:r>
          </w:p>
        </w:tc>
        <w:tc>
          <w:tcPr>
            <w:tcW w:w="4455" w:type="dxa"/>
            <w:gridSpan w:val="5"/>
            <w:noWrap/>
            <w:vAlign w:val="center"/>
          </w:tcPr>
          <w:p w14:paraId="0EFCFC7D" w14:textId="77777777" w:rsidR="00451096" w:rsidRPr="00D56490" w:rsidRDefault="00451096">
            <w:pPr>
              <w:ind w:firstLineChars="0" w:firstLine="0"/>
              <w:rPr>
                <w:rFonts w:cs="Times New Roman"/>
                <w:sz w:val="18"/>
                <w:szCs w:val="18"/>
              </w:rPr>
            </w:pPr>
          </w:p>
        </w:tc>
      </w:tr>
      <w:tr w:rsidR="00451096" w:rsidRPr="00D56490" w14:paraId="7EBECA3C" w14:textId="77777777">
        <w:trPr>
          <w:trHeight w:val="585"/>
          <w:jc w:val="center"/>
        </w:trPr>
        <w:tc>
          <w:tcPr>
            <w:tcW w:w="1696" w:type="dxa"/>
            <w:vAlign w:val="center"/>
          </w:tcPr>
          <w:p w14:paraId="2E9E8802" w14:textId="77777777" w:rsidR="00451096" w:rsidRPr="00D56490" w:rsidRDefault="00000000">
            <w:pPr>
              <w:ind w:firstLineChars="0" w:firstLine="0"/>
              <w:rPr>
                <w:rFonts w:cs="Times New Roman"/>
                <w:sz w:val="18"/>
                <w:szCs w:val="18"/>
              </w:rPr>
            </w:pPr>
            <w:r w:rsidRPr="00D56490">
              <w:rPr>
                <w:rFonts w:cs="Times New Roman"/>
                <w:sz w:val="18"/>
                <w:szCs w:val="18"/>
              </w:rPr>
              <w:t>土地利用类型</w:t>
            </w:r>
          </w:p>
        </w:tc>
        <w:tc>
          <w:tcPr>
            <w:tcW w:w="7725" w:type="dxa"/>
            <w:gridSpan w:val="8"/>
            <w:vAlign w:val="center"/>
          </w:tcPr>
          <w:p w14:paraId="12D489FF" w14:textId="77777777" w:rsidR="00451096" w:rsidRPr="00D56490" w:rsidRDefault="00451096">
            <w:pPr>
              <w:ind w:firstLineChars="0" w:firstLine="0"/>
              <w:rPr>
                <w:rFonts w:cs="Times New Roman"/>
                <w:sz w:val="18"/>
                <w:szCs w:val="18"/>
              </w:rPr>
            </w:pPr>
          </w:p>
        </w:tc>
      </w:tr>
      <w:tr w:rsidR="00451096" w:rsidRPr="00D56490" w14:paraId="4A15F23D" w14:textId="77777777" w:rsidTr="008C606B">
        <w:trPr>
          <w:trHeight w:val="585"/>
          <w:jc w:val="center"/>
        </w:trPr>
        <w:tc>
          <w:tcPr>
            <w:tcW w:w="1696" w:type="dxa"/>
            <w:vAlign w:val="center"/>
          </w:tcPr>
          <w:p w14:paraId="78614E63" w14:textId="1A848085" w:rsidR="00451096" w:rsidRPr="00D56490" w:rsidRDefault="00000000">
            <w:pPr>
              <w:ind w:firstLineChars="0" w:firstLine="0"/>
              <w:rPr>
                <w:rFonts w:cs="Times New Roman"/>
                <w:sz w:val="18"/>
                <w:szCs w:val="18"/>
              </w:rPr>
            </w:pPr>
            <w:r w:rsidRPr="00D56490">
              <w:rPr>
                <w:rFonts w:cs="Times New Roman"/>
                <w:sz w:val="18"/>
                <w:szCs w:val="18"/>
              </w:rPr>
              <w:t>地下水位</w:t>
            </w:r>
            <w:r w:rsidR="00BF50AD">
              <w:rPr>
                <w:rFonts w:cs="Times New Roman" w:hint="eastAsia"/>
                <w:sz w:val="18"/>
                <w:szCs w:val="18"/>
              </w:rPr>
              <w:t>/</w:t>
            </w:r>
            <w:r w:rsidRPr="00D56490">
              <w:rPr>
                <w:rFonts w:cs="Times New Roman"/>
                <w:sz w:val="18"/>
                <w:szCs w:val="18"/>
              </w:rPr>
              <w:t>m</w:t>
            </w:r>
          </w:p>
        </w:tc>
        <w:tc>
          <w:tcPr>
            <w:tcW w:w="1134" w:type="dxa"/>
            <w:noWrap/>
            <w:vAlign w:val="center"/>
          </w:tcPr>
          <w:p w14:paraId="48093010" w14:textId="77777777" w:rsidR="00451096" w:rsidRPr="00D56490" w:rsidRDefault="00451096">
            <w:pPr>
              <w:ind w:firstLineChars="0" w:firstLine="0"/>
              <w:rPr>
                <w:rFonts w:cs="Times New Roman"/>
                <w:sz w:val="18"/>
                <w:szCs w:val="18"/>
              </w:rPr>
            </w:pPr>
          </w:p>
        </w:tc>
        <w:tc>
          <w:tcPr>
            <w:tcW w:w="1145" w:type="dxa"/>
            <w:vAlign w:val="center"/>
          </w:tcPr>
          <w:p w14:paraId="4364ED53" w14:textId="77777777" w:rsidR="008C606B" w:rsidRDefault="00000000" w:rsidP="008C606B">
            <w:pPr>
              <w:ind w:firstLineChars="0" w:firstLine="0"/>
              <w:jc w:val="center"/>
              <w:rPr>
                <w:rFonts w:cs="Times New Roman"/>
                <w:sz w:val="18"/>
                <w:szCs w:val="18"/>
              </w:rPr>
            </w:pPr>
            <w:r w:rsidRPr="00D56490">
              <w:rPr>
                <w:rFonts w:cs="Times New Roman"/>
                <w:sz w:val="18"/>
                <w:szCs w:val="18"/>
              </w:rPr>
              <w:t>地下水</w:t>
            </w:r>
          </w:p>
          <w:p w14:paraId="2385B8A5" w14:textId="385F8458" w:rsidR="00451096" w:rsidRPr="00D56490" w:rsidRDefault="00000000" w:rsidP="008C606B">
            <w:pPr>
              <w:ind w:firstLineChars="0" w:firstLine="0"/>
              <w:jc w:val="center"/>
              <w:rPr>
                <w:rFonts w:cs="Times New Roman"/>
                <w:sz w:val="18"/>
                <w:szCs w:val="18"/>
              </w:rPr>
            </w:pPr>
            <w:r w:rsidRPr="00D56490">
              <w:rPr>
                <w:rFonts w:cs="Times New Roman"/>
                <w:sz w:val="18"/>
                <w:szCs w:val="18"/>
              </w:rPr>
              <w:t>矿化度</w:t>
            </w:r>
          </w:p>
        </w:tc>
        <w:tc>
          <w:tcPr>
            <w:tcW w:w="991" w:type="dxa"/>
            <w:vAlign w:val="center"/>
          </w:tcPr>
          <w:p w14:paraId="5C095BD2" w14:textId="77777777" w:rsidR="00451096" w:rsidRPr="00D56490" w:rsidRDefault="00451096">
            <w:pPr>
              <w:ind w:firstLineChars="0" w:firstLine="0"/>
              <w:rPr>
                <w:rFonts w:cs="Times New Roman"/>
                <w:sz w:val="18"/>
                <w:szCs w:val="18"/>
              </w:rPr>
            </w:pPr>
          </w:p>
        </w:tc>
        <w:tc>
          <w:tcPr>
            <w:tcW w:w="1191" w:type="dxa"/>
            <w:noWrap/>
            <w:vAlign w:val="center"/>
          </w:tcPr>
          <w:p w14:paraId="6E1464DF" w14:textId="77777777" w:rsidR="00451096" w:rsidRPr="00D56490" w:rsidRDefault="00000000">
            <w:pPr>
              <w:ind w:firstLineChars="0" w:firstLine="0"/>
              <w:rPr>
                <w:rFonts w:cs="Times New Roman"/>
                <w:sz w:val="18"/>
                <w:szCs w:val="18"/>
              </w:rPr>
            </w:pPr>
            <w:r w:rsidRPr="00D56490">
              <w:rPr>
                <w:rFonts w:cs="Times New Roman"/>
                <w:sz w:val="18"/>
                <w:szCs w:val="18"/>
              </w:rPr>
              <w:t>有无地表水</w:t>
            </w:r>
          </w:p>
        </w:tc>
        <w:tc>
          <w:tcPr>
            <w:tcW w:w="1082" w:type="dxa"/>
            <w:vAlign w:val="center"/>
          </w:tcPr>
          <w:p w14:paraId="1F6EBA32" w14:textId="77777777" w:rsidR="00451096" w:rsidRPr="00D56490" w:rsidRDefault="00451096">
            <w:pPr>
              <w:ind w:firstLineChars="0" w:firstLine="0"/>
              <w:rPr>
                <w:rFonts w:cs="Times New Roman"/>
                <w:sz w:val="18"/>
                <w:szCs w:val="18"/>
              </w:rPr>
            </w:pPr>
          </w:p>
        </w:tc>
        <w:tc>
          <w:tcPr>
            <w:tcW w:w="1191" w:type="dxa"/>
            <w:gridSpan w:val="2"/>
            <w:vAlign w:val="center"/>
          </w:tcPr>
          <w:p w14:paraId="75E9DB50" w14:textId="77777777" w:rsidR="00451096" w:rsidRPr="00D56490" w:rsidRDefault="00000000">
            <w:pPr>
              <w:ind w:firstLineChars="0" w:firstLine="0"/>
              <w:rPr>
                <w:rFonts w:cs="Times New Roman"/>
                <w:sz w:val="18"/>
                <w:szCs w:val="18"/>
              </w:rPr>
            </w:pPr>
            <w:r w:rsidRPr="00D56490">
              <w:rPr>
                <w:rFonts w:cs="Times New Roman"/>
                <w:sz w:val="18"/>
                <w:szCs w:val="18"/>
              </w:rPr>
              <w:t>地表水质</w:t>
            </w:r>
          </w:p>
        </w:tc>
        <w:tc>
          <w:tcPr>
            <w:tcW w:w="991" w:type="dxa"/>
            <w:vAlign w:val="center"/>
          </w:tcPr>
          <w:p w14:paraId="278F9363" w14:textId="77777777" w:rsidR="00451096" w:rsidRPr="00D56490" w:rsidRDefault="00451096">
            <w:pPr>
              <w:ind w:firstLineChars="0" w:firstLine="0"/>
              <w:rPr>
                <w:rFonts w:cs="Times New Roman"/>
                <w:sz w:val="18"/>
                <w:szCs w:val="18"/>
              </w:rPr>
            </w:pPr>
          </w:p>
        </w:tc>
      </w:tr>
      <w:tr w:rsidR="00451096" w:rsidRPr="00D56490" w14:paraId="77A2CF5F" w14:textId="77777777">
        <w:trPr>
          <w:trHeight w:val="850"/>
          <w:jc w:val="center"/>
        </w:trPr>
        <w:tc>
          <w:tcPr>
            <w:tcW w:w="1696" w:type="dxa"/>
            <w:vAlign w:val="center"/>
          </w:tcPr>
          <w:p w14:paraId="46FAED9E" w14:textId="77777777" w:rsidR="00451096" w:rsidRPr="00D56490" w:rsidRDefault="00000000">
            <w:pPr>
              <w:ind w:firstLineChars="0" w:firstLine="0"/>
              <w:rPr>
                <w:rFonts w:cs="Times New Roman"/>
                <w:sz w:val="18"/>
                <w:szCs w:val="18"/>
              </w:rPr>
            </w:pPr>
            <w:r w:rsidRPr="00D56490">
              <w:rPr>
                <w:rFonts w:cs="Times New Roman"/>
                <w:sz w:val="18"/>
                <w:szCs w:val="18"/>
              </w:rPr>
              <w:t>生境照片</w:t>
            </w:r>
          </w:p>
        </w:tc>
        <w:tc>
          <w:tcPr>
            <w:tcW w:w="2279" w:type="dxa"/>
            <w:gridSpan w:val="2"/>
            <w:noWrap/>
            <w:vAlign w:val="center"/>
          </w:tcPr>
          <w:p w14:paraId="237AAFF9" w14:textId="77777777" w:rsidR="00451096" w:rsidRPr="00D56490" w:rsidRDefault="00451096">
            <w:pPr>
              <w:ind w:firstLineChars="0" w:firstLine="0"/>
              <w:rPr>
                <w:rFonts w:cs="Times New Roman"/>
                <w:sz w:val="18"/>
                <w:szCs w:val="18"/>
              </w:rPr>
            </w:pPr>
          </w:p>
        </w:tc>
        <w:tc>
          <w:tcPr>
            <w:tcW w:w="991" w:type="dxa"/>
            <w:noWrap/>
            <w:vAlign w:val="center"/>
          </w:tcPr>
          <w:p w14:paraId="34BDBAAD" w14:textId="77777777" w:rsidR="00451096" w:rsidRPr="00D56490" w:rsidRDefault="00000000">
            <w:pPr>
              <w:ind w:firstLineChars="0" w:firstLine="0"/>
              <w:rPr>
                <w:rFonts w:cs="Times New Roman"/>
                <w:sz w:val="18"/>
                <w:szCs w:val="18"/>
              </w:rPr>
            </w:pPr>
            <w:r w:rsidRPr="00D56490">
              <w:rPr>
                <w:rFonts w:cs="Times New Roman"/>
                <w:sz w:val="18"/>
                <w:szCs w:val="18"/>
              </w:rPr>
              <w:t>工作照片</w:t>
            </w:r>
          </w:p>
        </w:tc>
        <w:tc>
          <w:tcPr>
            <w:tcW w:w="4455" w:type="dxa"/>
            <w:gridSpan w:val="5"/>
            <w:noWrap/>
            <w:vAlign w:val="center"/>
          </w:tcPr>
          <w:p w14:paraId="6DAF42CE" w14:textId="77777777" w:rsidR="00451096" w:rsidRPr="00D56490" w:rsidRDefault="00451096">
            <w:pPr>
              <w:ind w:firstLineChars="0" w:firstLine="0"/>
              <w:rPr>
                <w:rFonts w:cs="Times New Roman"/>
                <w:sz w:val="18"/>
                <w:szCs w:val="18"/>
              </w:rPr>
            </w:pPr>
          </w:p>
        </w:tc>
      </w:tr>
      <w:tr w:rsidR="00451096" w:rsidRPr="00D56490" w14:paraId="0DEDBBA6" w14:textId="77777777">
        <w:trPr>
          <w:trHeight w:val="2189"/>
          <w:jc w:val="center"/>
        </w:trPr>
        <w:tc>
          <w:tcPr>
            <w:tcW w:w="9421" w:type="dxa"/>
            <w:gridSpan w:val="9"/>
            <w:vAlign w:val="center"/>
          </w:tcPr>
          <w:p w14:paraId="3BFA5723" w14:textId="65837026" w:rsidR="00451096" w:rsidRPr="00D56490" w:rsidRDefault="00000000">
            <w:pPr>
              <w:ind w:firstLineChars="0" w:firstLine="0"/>
              <w:rPr>
                <w:rFonts w:cs="Times New Roman"/>
                <w:sz w:val="18"/>
                <w:szCs w:val="18"/>
              </w:rPr>
            </w:pPr>
            <w:r w:rsidRPr="00D56490">
              <w:rPr>
                <w:rFonts w:ascii="黑体" w:eastAsia="黑体" w:hAnsi="黑体" w:cs="Times New Roman" w:hint="eastAsia"/>
                <w:sz w:val="18"/>
                <w:szCs w:val="18"/>
              </w:rPr>
              <w:t>注</w:t>
            </w:r>
            <w:r w:rsidRPr="00D56490">
              <w:rPr>
                <w:rFonts w:cs="Times New Roman"/>
                <w:sz w:val="18"/>
                <w:szCs w:val="18"/>
              </w:rPr>
              <w:t>：</w:t>
            </w:r>
            <w:r w:rsidRPr="00D56490">
              <w:rPr>
                <w:rFonts w:cs="Times New Roman"/>
                <w:sz w:val="18"/>
                <w:szCs w:val="18"/>
              </w:rPr>
              <w:t xml:space="preserve">1. </w:t>
            </w:r>
            <w:r w:rsidRPr="00D56490">
              <w:rPr>
                <w:rFonts w:cs="Times New Roman"/>
                <w:sz w:val="18"/>
                <w:szCs w:val="18"/>
              </w:rPr>
              <w:t>地貌类型：山地、丘陵、岗地、平原、高原、盆地、河流、海岸、荒漠、坡地等地貌，其中河流地貌应注明侵蚀平原、冲积平原、三角洲、河流阶地等</w:t>
            </w:r>
            <w:r w:rsidRPr="00D56490">
              <w:rPr>
                <w:rFonts w:cs="Times New Roman" w:hint="eastAsia"/>
                <w:sz w:val="18"/>
                <w:szCs w:val="18"/>
              </w:rPr>
              <w:t>；</w:t>
            </w:r>
            <w:r w:rsidRPr="00D56490">
              <w:rPr>
                <w:rFonts w:cs="Times New Roman"/>
                <w:sz w:val="18"/>
                <w:szCs w:val="18"/>
              </w:rPr>
              <w:t xml:space="preserve">2. </w:t>
            </w:r>
            <w:r w:rsidRPr="00D56490">
              <w:rPr>
                <w:rFonts w:cs="Times New Roman"/>
                <w:sz w:val="18"/>
                <w:szCs w:val="18"/>
              </w:rPr>
              <w:t>坡度（</w:t>
            </w:r>
            <w:r w:rsidRPr="00D56490">
              <w:rPr>
                <w:rFonts w:cs="Times New Roman"/>
                <w:sz w:val="18"/>
                <w:szCs w:val="18"/>
              </w:rPr>
              <w:t>%</w:t>
            </w:r>
            <w:r w:rsidRPr="00D56490">
              <w:rPr>
                <w:rFonts w:cs="Times New Roman"/>
                <w:sz w:val="18"/>
                <w:szCs w:val="18"/>
              </w:rPr>
              <w:t>）</w:t>
            </w:r>
            <w:r w:rsidR="00D47DE4">
              <w:rPr>
                <w:rFonts w:cs="Times New Roman"/>
                <w:sz w:val="18"/>
                <w:szCs w:val="18"/>
              </w:rPr>
              <w:t>=</w:t>
            </w:r>
            <w:r w:rsidR="00D47DE4">
              <w:rPr>
                <w:rFonts w:cs="Times New Roman" w:hint="eastAsia"/>
                <w:sz w:val="18"/>
                <w:szCs w:val="18"/>
              </w:rPr>
              <w:t>（</w:t>
            </w:r>
            <w:r w:rsidRPr="00D56490">
              <w:rPr>
                <w:rFonts w:cs="Times New Roman"/>
                <w:sz w:val="18"/>
                <w:szCs w:val="18"/>
              </w:rPr>
              <w:t>高程差</w:t>
            </w:r>
            <w:r w:rsidRPr="00D56490">
              <w:rPr>
                <w:rFonts w:cs="Times New Roman"/>
                <w:sz w:val="18"/>
                <w:szCs w:val="18"/>
              </w:rPr>
              <w:t>/</w:t>
            </w:r>
            <w:r w:rsidRPr="00D56490">
              <w:rPr>
                <w:rFonts w:cs="Times New Roman"/>
                <w:sz w:val="18"/>
                <w:szCs w:val="18"/>
              </w:rPr>
              <w:t>路程</w:t>
            </w:r>
            <w:r w:rsidR="00D47DE4">
              <w:rPr>
                <w:rFonts w:cs="Times New Roman" w:hint="eastAsia"/>
                <w:sz w:val="18"/>
                <w:szCs w:val="18"/>
              </w:rPr>
              <w:t>）</w:t>
            </w:r>
            <w:r w:rsidRPr="00D56490">
              <w:rPr>
                <w:rFonts w:cs="Times New Roman"/>
                <w:sz w:val="18"/>
                <w:szCs w:val="18"/>
              </w:rPr>
              <w:t xml:space="preserve">×100% </w:t>
            </w:r>
            <w:r w:rsidRPr="00D56490">
              <w:rPr>
                <w:rFonts w:cs="Times New Roman"/>
                <w:sz w:val="18"/>
                <w:szCs w:val="18"/>
              </w:rPr>
              <w:t>，</w:t>
            </w:r>
            <w:r w:rsidRPr="00D56490">
              <w:rPr>
                <w:rFonts w:cs="Times New Roman"/>
                <w:sz w:val="18"/>
                <w:szCs w:val="18"/>
              </w:rPr>
              <w:t>0°</w:t>
            </w:r>
            <w:r w:rsidRPr="00D56490">
              <w:rPr>
                <w:rFonts w:cs="Times New Roman"/>
                <w:sz w:val="18"/>
                <w:szCs w:val="18"/>
              </w:rPr>
              <w:t>～</w:t>
            </w:r>
            <w:r w:rsidRPr="00D56490">
              <w:rPr>
                <w:rFonts w:cs="Times New Roman"/>
                <w:sz w:val="18"/>
                <w:szCs w:val="18"/>
              </w:rPr>
              <w:t>0.5°</w:t>
            </w:r>
            <w:r w:rsidRPr="00D56490">
              <w:rPr>
                <w:rFonts w:cs="Times New Roman"/>
                <w:sz w:val="18"/>
                <w:szCs w:val="18"/>
              </w:rPr>
              <w:t>为平原，</w:t>
            </w:r>
            <w:bookmarkStart w:id="40" w:name="_Hlk120712850"/>
            <w:r w:rsidRPr="00D56490">
              <w:rPr>
                <w:rFonts w:cs="Times New Roman"/>
                <w:sz w:val="18"/>
                <w:szCs w:val="18"/>
              </w:rPr>
              <w:t>&gt;0.5°</w:t>
            </w:r>
            <w:r w:rsidRPr="00D56490">
              <w:rPr>
                <w:rFonts w:cs="Times New Roman" w:hint="eastAsia"/>
                <w:sz w:val="18"/>
                <w:szCs w:val="18"/>
              </w:rPr>
              <w:t>～</w:t>
            </w:r>
            <w:r w:rsidRPr="00D56490">
              <w:rPr>
                <w:rFonts w:cs="Times New Roman"/>
                <w:sz w:val="18"/>
                <w:szCs w:val="18"/>
              </w:rPr>
              <w:t>2°</w:t>
            </w:r>
            <w:bookmarkEnd w:id="40"/>
            <w:r w:rsidRPr="00D56490">
              <w:rPr>
                <w:rFonts w:cs="Times New Roman" w:hint="eastAsia"/>
                <w:sz w:val="18"/>
                <w:szCs w:val="18"/>
              </w:rPr>
              <w:t>为</w:t>
            </w:r>
            <w:r w:rsidRPr="00D56490">
              <w:rPr>
                <w:rFonts w:cs="Times New Roman"/>
                <w:sz w:val="18"/>
                <w:szCs w:val="18"/>
              </w:rPr>
              <w:t>微斜坡，</w:t>
            </w:r>
            <w:r w:rsidRPr="00D56490">
              <w:rPr>
                <w:rFonts w:cs="Times New Roman"/>
                <w:sz w:val="18"/>
                <w:szCs w:val="18"/>
              </w:rPr>
              <w:t>&gt;2°</w:t>
            </w:r>
            <w:r w:rsidRPr="00D56490">
              <w:rPr>
                <w:rFonts w:cs="Times New Roman" w:hint="eastAsia"/>
                <w:sz w:val="18"/>
                <w:szCs w:val="18"/>
              </w:rPr>
              <w:t>～</w:t>
            </w:r>
            <w:r w:rsidRPr="00D56490">
              <w:rPr>
                <w:rFonts w:cs="Times New Roman"/>
                <w:sz w:val="18"/>
                <w:szCs w:val="18"/>
              </w:rPr>
              <w:t>5°</w:t>
            </w:r>
            <w:r w:rsidRPr="00D56490">
              <w:rPr>
                <w:rFonts w:cs="Times New Roman" w:hint="eastAsia"/>
                <w:sz w:val="18"/>
                <w:szCs w:val="18"/>
              </w:rPr>
              <w:t>为缓斜坡，</w:t>
            </w:r>
            <w:r w:rsidRPr="00D56490">
              <w:rPr>
                <w:rFonts w:cs="Times New Roman"/>
                <w:sz w:val="18"/>
                <w:szCs w:val="18"/>
              </w:rPr>
              <w:t>&gt;5°</w:t>
            </w:r>
            <w:r w:rsidRPr="00D56490">
              <w:rPr>
                <w:rFonts w:cs="Times New Roman" w:hint="eastAsia"/>
                <w:sz w:val="18"/>
                <w:szCs w:val="18"/>
              </w:rPr>
              <w:t>～</w:t>
            </w:r>
            <w:r w:rsidRPr="00D56490">
              <w:rPr>
                <w:rFonts w:cs="Times New Roman"/>
                <w:sz w:val="18"/>
                <w:szCs w:val="18"/>
              </w:rPr>
              <w:t>15°</w:t>
            </w:r>
            <w:r w:rsidRPr="00D56490">
              <w:rPr>
                <w:rFonts w:cs="Times New Roman" w:hint="eastAsia"/>
                <w:sz w:val="18"/>
                <w:szCs w:val="18"/>
              </w:rPr>
              <w:t>为斜坡</w:t>
            </w:r>
            <w:r w:rsidRPr="00D56490">
              <w:rPr>
                <w:rFonts w:cs="Times New Roman"/>
                <w:sz w:val="18"/>
                <w:szCs w:val="18"/>
              </w:rPr>
              <w:t>&gt;</w:t>
            </w:r>
            <w:r w:rsidRPr="00D56490">
              <w:rPr>
                <w:rFonts w:cs="Times New Roman" w:hint="eastAsia"/>
                <w:sz w:val="18"/>
                <w:szCs w:val="18"/>
              </w:rPr>
              <w:t>，</w:t>
            </w:r>
            <w:r w:rsidRPr="00D56490">
              <w:rPr>
                <w:rFonts w:cs="Times New Roman"/>
                <w:sz w:val="18"/>
                <w:szCs w:val="18"/>
              </w:rPr>
              <w:t>15°</w:t>
            </w:r>
            <w:r w:rsidRPr="00D56490">
              <w:rPr>
                <w:rFonts w:cs="Times New Roman" w:hint="eastAsia"/>
                <w:sz w:val="18"/>
                <w:szCs w:val="18"/>
              </w:rPr>
              <w:t>～</w:t>
            </w:r>
            <w:r w:rsidRPr="00D56490">
              <w:rPr>
                <w:rFonts w:cs="Times New Roman"/>
                <w:sz w:val="18"/>
                <w:szCs w:val="18"/>
              </w:rPr>
              <w:t>35°</w:t>
            </w:r>
            <w:r w:rsidRPr="00D56490">
              <w:rPr>
                <w:rFonts w:cs="Times New Roman" w:hint="eastAsia"/>
                <w:sz w:val="18"/>
                <w:szCs w:val="18"/>
              </w:rPr>
              <w:t>为陡坡，</w:t>
            </w:r>
            <w:r w:rsidRPr="00D56490">
              <w:rPr>
                <w:rFonts w:cs="Times New Roman"/>
                <w:sz w:val="18"/>
                <w:szCs w:val="18"/>
              </w:rPr>
              <w:t>&gt;35°</w:t>
            </w:r>
            <w:r w:rsidRPr="00D56490">
              <w:rPr>
                <w:rFonts w:cs="Times New Roman" w:hint="eastAsia"/>
                <w:sz w:val="18"/>
                <w:szCs w:val="18"/>
              </w:rPr>
              <w:t>～</w:t>
            </w:r>
            <w:r w:rsidRPr="00D56490">
              <w:rPr>
                <w:rFonts w:cs="Times New Roman"/>
                <w:sz w:val="18"/>
                <w:szCs w:val="18"/>
              </w:rPr>
              <w:t>55°</w:t>
            </w:r>
            <w:r w:rsidRPr="00D56490">
              <w:rPr>
                <w:rFonts w:cs="Times New Roman" w:hint="eastAsia"/>
                <w:sz w:val="18"/>
                <w:szCs w:val="18"/>
              </w:rPr>
              <w:t>为峭坡，</w:t>
            </w:r>
            <w:r w:rsidRPr="00D56490">
              <w:rPr>
                <w:rFonts w:cs="Times New Roman"/>
                <w:sz w:val="18"/>
                <w:szCs w:val="18"/>
              </w:rPr>
              <w:t>&gt;55°</w:t>
            </w:r>
            <w:r w:rsidRPr="00D56490">
              <w:rPr>
                <w:rFonts w:cs="Times New Roman" w:hint="eastAsia"/>
                <w:sz w:val="18"/>
                <w:szCs w:val="18"/>
              </w:rPr>
              <w:t>～</w:t>
            </w:r>
            <w:r w:rsidRPr="00D56490">
              <w:rPr>
                <w:rFonts w:cs="Times New Roman"/>
                <w:sz w:val="18"/>
                <w:szCs w:val="18"/>
              </w:rPr>
              <w:t>90°</w:t>
            </w:r>
            <w:r w:rsidRPr="00D56490">
              <w:rPr>
                <w:rFonts w:cs="Times New Roman" w:hint="eastAsia"/>
                <w:sz w:val="18"/>
                <w:szCs w:val="18"/>
              </w:rPr>
              <w:t>为垂直壁；</w:t>
            </w:r>
            <w:r w:rsidRPr="00D56490">
              <w:rPr>
                <w:rFonts w:cs="Times New Roman"/>
                <w:sz w:val="18"/>
                <w:szCs w:val="18"/>
              </w:rPr>
              <w:t xml:space="preserve">3. </w:t>
            </w:r>
            <w:r w:rsidRPr="00D56490">
              <w:rPr>
                <w:rFonts w:cs="Times New Roman"/>
                <w:sz w:val="18"/>
                <w:szCs w:val="18"/>
              </w:rPr>
              <w:t>坡向：坡向是坡度所面对的方向，如南坡、北坡、西北坡等；</w:t>
            </w:r>
            <w:r w:rsidRPr="00D56490">
              <w:rPr>
                <w:rFonts w:cs="Times New Roman"/>
                <w:sz w:val="18"/>
                <w:szCs w:val="18"/>
              </w:rPr>
              <w:t xml:space="preserve">4. </w:t>
            </w:r>
            <w:r w:rsidRPr="00D56490">
              <w:rPr>
                <w:rFonts w:cs="Times New Roman"/>
                <w:sz w:val="18"/>
                <w:szCs w:val="18"/>
              </w:rPr>
              <w:t>坡位：指坡面所处的地貌部位，如上坡位、</w:t>
            </w:r>
            <w:proofErr w:type="gramStart"/>
            <w:r w:rsidRPr="00D56490">
              <w:rPr>
                <w:rFonts w:cs="Times New Roman"/>
                <w:sz w:val="18"/>
                <w:szCs w:val="18"/>
              </w:rPr>
              <w:t>下坡位</w:t>
            </w:r>
            <w:proofErr w:type="gramEnd"/>
            <w:r w:rsidRPr="00D56490">
              <w:rPr>
                <w:rFonts w:cs="Times New Roman"/>
                <w:sz w:val="18"/>
                <w:szCs w:val="18"/>
              </w:rPr>
              <w:t>等</w:t>
            </w:r>
            <w:r w:rsidRPr="00D56490">
              <w:rPr>
                <w:rFonts w:cs="Times New Roman" w:hint="eastAsia"/>
                <w:sz w:val="18"/>
                <w:szCs w:val="18"/>
              </w:rPr>
              <w:t>；</w:t>
            </w:r>
            <w:r w:rsidRPr="00D56490">
              <w:rPr>
                <w:rFonts w:cs="Times New Roman"/>
                <w:sz w:val="18"/>
                <w:szCs w:val="18"/>
              </w:rPr>
              <w:t xml:space="preserve">5. </w:t>
            </w:r>
            <w:r w:rsidRPr="00D56490">
              <w:rPr>
                <w:rFonts w:cs="Times New Roman"/>
                <w:sz w:val="18"/>
                <w:szCs w:val="18"/>
              </w:rPr>
              <w:t>生态系统类型：荒漠、草地、沙地、湿地、耕地、林地等</w:t>
            </w:r>
            <w:r w:rsidRPr="00D56490">
              <w:rPr>
                <w:rFonts w:cs="Times New Roman" w:hint="eastAsia"/>
                <w:sz w:val="18"/>
                <w:szCs w:val="18"/>
              </w:rPr>
              <w:t>；</w:t>
            </w:r>
            <w:r w:rsidRPr="00D56490">
              <w:rPr>
                <w:rFonts w:cs="Times New Roman"/>
                <w:sz w:val="18"/>
                <w:szCs w:val="18"/>
              </w:rPr>
              <w:t xml:space="preserve">6. </w:t>
            </w:r>
            <w:r w:rsidRPr="00D56490">
              <w:rPr>
                <w:rFonts w:cs="Times New Roman"/>
                <w:sz w:val="18"/>
                <w:szCs w:val="18"/>
              </w:rPr>
              <w:t>植被类型：草原植被、荒漠植被、高寒草甸、沼泽和水生植被、农作物、落叶阔叶林、灌草丛、常绿阔叶林等；</w:t>
            </w:r>
            <w:r w:rsidRPr="00D56490">
              <w:rPr>
                <w:rFonts w:cs="Times New Roman"/>
                <w:sz w:val="18"/>
                <w:szCs w:val="18"/>
              </w:rPr>
              <w:t>7.</w:t>
            </w:r>
            <w:r w:rsidRPr="00D56490">
              <w:rPr>
                <w:rFonts w:cs="Times New Roman"/>
                <w:sz w:val="18"/>
                <w:szCs w:val="18"/>
              </w:rPr>
              <w:t>土地利用类型：耕地、园地、林地、牧草地、居民点、工矿用地、交通用地、水域、未利用地</w:t>
            </w:r>
            <w:r w:rsidRPr="00D56490">
              <w:rPr>
                <w:rFonts w:cs="Times New Roman" w:hint="eastAsia"/>
                <w:sz w:val="18"/>
                <w:szCs w:val="18"/>
              </w:rPr>
              <w:t>；</w:t>
            </w:r>
            <w:r w:rsidRPr="00D56490">
              <w:rPr>
                <w:rFonts w:cs="Times New Roman"/>
                <w:sz w:val="18"/>
                <w:szCs w:val="18"/>
              </w:rPr>
              <w:t>8.</w:t>
            </w:r>
            <w:r w:rsidRPr="00D56490">
              <w:rPr>
                <w:rFonts w:cs="Times New Roman"/>
                <w:sz w:val="18"/>
                <w:szCs w:val="18"/>
              </w:rPr>
              <w:t>生境照片、工作照片：可填写照片编号，便于对照。</w:t>
            </w:r>
          </w:p>
        </w:tc>
      </w:tr>
    </w:tbl>
    <w:p w14:paraId="7444924A" w14:textId="77777777" w:rsidR="00451096" w:rsidRPr="00D56490" w:rsidRDefault="00451096">
      <w:pPr>
        <w:pStyle w:val="2"/>
        <w:ind w:firstLineChars="0" w:firstLine="0"/>
        <w:rPr>
          <w:rFonts w:cs="Times New Roman"/>
          <w:sz w:val="21"/>
          <w:szCs w:val="21"/>
        </w:rPr>
        <w:sectPr w:rsidR="00451096" w:rsidRPr="00D56490" w:rsidSect="00C54106">
          <w:footerReference w:type="default" r:id="rId19"/>
          <w:pgSz w:w="11906" w:h="16838"/>
          <w:pgMar w:top="1440" w:right="1797" w:bottom="1440" w:left="1797" w:header="851" w:footer="992" w:gutter="0"/>
          <w:pgNumType w:start="1"/>
          <w:cols w:space="425"/>
          <w:docGrid w:type="lines" w:linePitch="312"/>
        </w:sectPr>
      </w:pPr>
    </w:p>
    <w:p w14:paraId="05AD0990" w14:textId="77777777" w:rsidR="00451096" w:rsidRPr="00D56490" w:rsidRDefault="00000000">
      <w:pPr>
        <w:pStyle w:val="1"/>
        <w:jc w:val="center"/>
        <w:rPr>
          <w:rFonts w:eastAsia="黑体" w:cs="Times New Roman"/>
          <w:b w:val="0"/>
          <w:bCs w:val="0"/>
          <w:sz w:val="21"/>
          <w:szCs w:val="21"/>
        </w:rPr>
      </w:pPr>
      <w:bookmarkStart w:id="41" w:name="_Toc121930418"/>
      <w:r w:rsidRPr="00D56490">
        <w:rPr>
          <w:rFonts w:eastAsia="黑体" w:cs="Times New Roman"/>
          <w:b w:val="0"/>
          <w:bCs w:val="0"/>
          <w:sz w:val="21"/>
          <w:szCs w:val="21"/>
        </w:rPr>
        <w:lastRenderedPageBreak/>
        <w:t>附录</w:t>
      </w:r>
      <w:r w:rsidRPr="00D56490">
        <w:rPr>
          <w:rFonts w:eastAsia="黑体" w:cs="Times New Roman"/>
          <w:b w:val="0"/>
          <w:bCs w:val="0"/>
          <w:sz w:val="21"/>
          <w:szCs w:val="21"/>
        </w:rPr>
        <w:t>B</w:t>
      </w:r>
      <w:bookmarkEnd w:id="41"/>
    </w:p>
    <w:p w14:paraId="5A548359" w14:textId="77777777" w:rsidR="00451096" w:rsidRPr="00B74BA4" w:rsidRDefault="00000000" w:rsidP="00DC519F">
      <w:pPr>
        <w:ind w:firstLineChars="0" w:firstLine="0"/>
        <w:jc w:val="center"/>
        <w:rPr>
          <w:rFonts w:ascii="黑体" w:eastAsia="黑体" w:hAnsi="黑体"/>
          <w:b/>
          <w:bCs/>
          <w:sz w:val="21"/>
          <w:szCs w:val="21"/>
        </w:rPr>
      </w:pPr>
      <w:bookmarkStart w:id="42" w:name="_Toc121494360"/>
      <w:r w:rsidRPr="00B74BA4">
        <w:rPr>
          <w:rFonts w:ascii="黑体" w:eastAsia="黑体" w:hAnsi="黑体"/>
          <w:sz w:val="21"/>
          <w:szCs w:val="21"/>
        </w:rPr>
        <w:t>（规范性附录）</w:t>
      </w:r>
      <w:bookmarkEnd w:id="42"/>
    </w:p>
    <w:p w14:paraId="773FC359" w14:textId="77777777" w:rsidR="00451096" w:rsidRPr="00B74BA4" w:rsidRDefault="00000000" w:rsidP="00B74BA4">
      <w:pPr>
        <w:ind w:firstLine="420"/>
        <w:jc w:val="center"/>
        <w:rPr>
          <w:rFonts w:ascii="黑体" w:eastAsia="黑体" w:hAnsi="黑体"/>
          <w:b/>
          <w:bCs/>
          <w:sz w:val="21"/>
          <w:szCs w:val="21"/>
        </w:rPr>
      </w:pPr>
      <w:bookmarkStart w:id="43" w:name="_Toc121494361"/>
      <w:r w:rsidRPr="00B74BA4">
        <w:rPr>
          <w:rFonts w:ascii="黑体" w:eastAsia="黑体" w:hAnsi="黑体"/>
          <w:sz w:val="21"/>
          <w:szCs w:val="21"/>
        </w:rPr>
        <w:t>野外调查样方信息记录表</w:t>
      </w:r>
      <w:bookmarkEnd w:id="43"/>
    </w:p>
    <w:p w14:paraId="64361B40" w14:textId="77777777" w:rsidR="00451096" w:rsidRPr="00D56490" w:rsidRDefault="00000000" w:rsidP="00702F9B">
      <w:pPr>
        <w:ind w:firstLine="420"/>
        <w:jc w:val="center"/>
        <w:rPr>
          <w:rFonts w:cs="Times New Roman"/>
          <w:sz w:val="21"/>
          <w:szCs w:val="21"/>
        </w:rPr>
      </w:pPr>
      <w:bookmarkStart w:id="44" w:name="_Hlk121495181"/>
      <w:r w:rsidRPr="00D56490">
        <w:rPr>
          <w:rFonts w:cs="Times New Roman" w:hint="eastAsia"/>
          <w:color w:val="auto"/>
          <w:sz w:val="21"/>
        </w:rPr>
        <w:t>表</w:t>
      </w:r>
      <w:r w:rsidRPr="00D56490">
        <w:rPr>
          <w:rFonts w:cs="Times New Roman"/>
          <w:color w:val="auto"/>
          <w:sz w:val="21"/>
        </w:rPr>
        <w:t xml:space="preserve">B  </w:t>
      </w:r>
      <w:r w:rsidRPr="00D56490">
        <w:rPr>
          <w:rFonts w:eastAsia="黑体" w:cs="Times New Roman"/>
          <w:sz w:val="21"/>
          <w:szCs w:val="21"/>
        </w:rPr>
        <w:t>野外调查样</w:t>
      </w:r>
      <w:r w:rsidRPr="00D56490">
        <w:rPr>
          <w:rFonts w:eastAsia="黑体" w:cs="Times New Roman" w:hint="eastAsia"/>
          <w:sz w:val="21"/>
          <w:szCs w:val="21"/>
        </w:rPr>
        <w:t>方</w:t>
      </w:r>
      <w:r w:rsidRPr="00D56490">
        <w:rPr>
          <w:rFonts w:eastAsia="黑体" w:cs="Times New Roman"/>
          <w:sz w:val="21"/>
          <w:szCs w:val="21"/>
        </w:rPr>
        <w:t>信息记录表</w:t>
      </w:r>
    </w:p>
    <w:tbl>
      <w:tblPr>
        <w:tblW w:w="13755" w:type="dxa"/>
        <w:tblInd w:w="-5" w:type="dxa"/>
        <w:tblCellMar>
          <w:top w:w="15" w:type="dxa"/>
        </w:tblCellMar>
        <w:tblLook w:val="04A0" w:firstRow="1" w:lastRow="0" w:firstColumn="1" w:lastColumn="0" w:noHBand="0" w:noVBand="1"/>
      </w:tblPr>
      <w:tblGrid>
        <w:gridCol w:w="1280"/>
        <w:gridCol w:w="1600"/>
        <w:gridCol w:w="1240"/>
        <w:gridCol w:w="983"/>
        <w:gridCol w:w="993"/>
        <w:gridCol w:w="992"/>
        <w:gridCol w:w="992"/>
        <w:gridCol w:w="11"/>
        <w:gridCol w:w="840"/>
        <w:gridCol w:w="850"/>
        <w:gridCol w:w="11"/>
        <w:gridCol w:w="840"/>
        <w:gridCol w:w="11"/>
        <w:gridCol w:w="1123"/>
        <w:gridCol w:w="992"/>
        <w:gridCol w:w="997"/>
      </w:tblGrid>
      <w:tr w:rsidR="00451096" w:rsidRPr="00D56490" w14:paraId="011EDAC0" w14:textId="77777777">
        <w:trPr>
          <w:trHeight w:val="644"/>
        </w:trPr>
        <w:tc>
          <w:tcPr>
            <w:tcW w:w="1280" w:type="dxa"/>
            <w:tcBorders>
              <w:top w:val="single" w:sz="12" w:space="0" w:color="auto"/>
              <w:left w:val="single" w:sz="4" w:space="0" w:color="auto"/>
              <w:bottom w:val="single" w:sz="4" w:space="0" w:color="auto"/>
              <w:right w:val="single" w:sz="4" w:space="0" w:color="auto"/>
            </w:tcBorders>
            <w:shd w:val="clear" w:color="auto" w:fill="auto"/>
            <w:vAlign w:val="center"/>
          </w:tcPr>
          <w:p w14:paraId="5C441FB1" w14:textId="77777777" w:rsidR="00451096" w:rsidRPr="00D56490" w:rsidRDefault="00000000">
            <w:pPr>
              <w:widowControl/>
              <w:adjustRightInd/>
              <w:snapToGrid/>
              <w:spacing w:line="240" w:lineRule="auto"/>
              <w:ind w:firstLineChars="0" w:firstLine="0"/>
              <w:jc w:val="center"/>
              <w:rPr>
                <w:rFonts w:cs="Times New Roman"/>
                <w:kern w:val="0"/>
                <w:sz w:val="18"/>
                <w:szCs w:val="18"/>
              </w:rPr>
            </w:pPr>
            <w:bookmarkStart w:id="45" w:name="_Hlk121495064"/>
            <w:bookmarkEnd w:id="44"/>
            <w:r w:rsidRPr="00D56490">
              <w:rPr>
                <w:rFonts w:cs="Times New Roman"/>
                <w:kern w:val="0"/>
                <w:sz w:val="18"/>
                <w:szCs w:val="18"/>
              </w:rPr>
              <w:t>样地编号</w:t>
            </w:r>
          </w:p>
        </w:tc>
        <w:tc>
          <w:tcPr>
            <w:tcW w:w="1600" w:type="dxa"/>
            <w:tcBorders>
              <w:top w:val="single" w:sz="12" w:space="0" w:color="auto"/>
              <w:left w:val="nil"/>
              <w:bottom w:val="single" w:sz="4" w:space="0" w:color="auto"/>
              <w:right w:val="nil"/>
            </w:tcBorders>
            <w:shd w:val="clear" w:color="auto" w:fill="auto"/>
            <w:vAlign w:val="center"/>
          </w:tcPr>
          <w:p w14:paraId="3C80A4B7" w14:textId="77777777" w:rsidR="00451096" w:rsidRPr="00D56490" w:rsidRDefault="00000000">
            <w:pPr>
              <w:widowControl/>
              <w:adjustRightInd/>
              <w:snapToGrid/>
              <w:spacing w:line="240" w:lineRule="auto"/>
              <w:ind w:firstLineChars="0" w:firstLine="0"/>
              <w:jc w:val="center"/>
              <w:rPr>
                <w:rFonts w:eastAsia="等线" w:cs="Times New Roman"/>
                <w:b/>
                <w:bCs/>
                <w:kern w:val="0"/>
                <w:sz w:val="18"/>
                <w:szCs w:val="18"/>
              </w:rPr>
            </w:pPr>
            <w:r w:rsidRPr="00D56490">
              <w:rPr>
                <w:rFonts w:eastAsia="等线" w:cs="Times New Roman"/>
                <w:b/>
                <w:bCs/>
                <w:kern w:val="0"/>
                <w:sz w:val="18"/>
                <w:szCs w:val="18"/>
              </w:rPr>
              <w:t xml:space="preserve">　</w:t>
            </w:r>
          </w:p>
        </w:tc>
        <w:tc>
          <w:tcPr>
            <w:tcW w:w="1240" w:type="dxa"/>
            <w:tcBorders>
              <w:top w:val="single" w:sz="12" w:space="0" w:color="auto"/>
              <w:left w:val="single" w:sz="4" w:space="0" w:color="auto"/>
              <w:bottom w:val="single" w:sz="4" w:space="0" w:color="auto"/>
              <w:right w:val="single" w:sz="4" w:space="0" w:color="auto"/>
            </w:tcBorders>
            <w:shd w:val="clear" w:color="auto" w:fill="auto"/>
            <w:vAlign w:val="center"/>
          </w:tcPr>
          <w:p w14:paraId="2E3BCB09" w14:textId="77777777" w:rsidR="00451096" w:rsidRPr="00D56490" w:rsidRDefault="00000000">
            <w:pPr>
              <w:widowControl/>
              <w:adjustRightInd/>
              <w:snapToGrid/>
              <w:spacing w:line="240" w:lineRule="auto"/>
              <w:ind w:leftChars="-55" w:left="-28" w:hangingChars="70" w:hanging="126"/>
              <w:jc w:val="center"/>
              <w:rPr>
                <w:rFonts w:cs="Times New Roman"/>
                <w:kern w:val="0"/>
                <w:sz w:val="18"/>
                <w:szCs w:val="18"/>
              </w:rPr>
            </w:pPr>
            <w:r w:rsidRPr="00D56490">
              <w:rPr>
                <w:rFonts w:cs="Times New Roman"/>
                <w:kern w:val="0"/>
                <w:sz w:val="18"/>
                <w:szCs w:val="18"/>
              </w:rPr>
              <w:t>样方编号</w:t>
            </w:r>
          </w:p>
        </w:tc>
        <w:tc>
          <w:tcPr>
            <w:tcW w:w="1976" w:type="dxa"/>
            <w:gridSpan w:val="2"/>
            <w:tcBorders>
              <w:top w:val="single" w:sz="12" w:space="0" w:color="auto"/>
              <w:left w:val="nil"/>
              <w:bottom w:val="single" w:sz="4" w:space="0" w:color="auto"/>
              <w:right w:val="single" w:sz="4" w:space="0" w:color="000000"/>
            </w:tcBorders>
            <w:shd w:val="clear" w:color="auto" w:fill="auto"/>
            <w:noWrap/>
            <w:vAlign w:val="center"/>
          </w:tcPr>
          <w:p w14:paraId="46E8E7D8"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eastAsia="等线" w:cs="Times New Roman"/>
                <w:kern w:val="0"/>
                <w:sz w:val="18"/>
                <w:szCs w:val="18"/>
              </w:rPr>
              <w:t xml:space="preserve">　</w:t>
            </w:r>
          </w:p>
        </w:tc>
        <w:tc>
          <w:tcPr>
            <w:tcW w:w="1995" w:type="dxa"/>
            <w:gridSpan w:val="3"/>
            <w:tcBorders>
              <w:top w:val="single" w:sz="12" w:space="0" w:color="auto"/>
              <w:left w:val="nil"/>
              <w:bottom w:val="single" w:sz="4" w:space="0" w:color="auto"/>
              <w:right w:val="single" w:sz="4" w:space="0" w:color="000000"/>
            </w:tcBorders>
            <w:shd w:val="clear" w:color="auto" w:fill="auto"/>
            <w:noWrap/>
            <w:vAlign w:val="center"/>
          </w:tcPr>
          <w:p w14:paraId="70131F8F" w14:textId="77777777" w:rsidR="00451096" w:rsidRPr="00D56490" w:rsidRDefault="00000000">
            <w:pPr>
              <w:widowControl/>
              <w:adjustRightInd/>
              <w:snapToGrid/>
              <w:spacing w:line="240" w:lineRule="auto"/>
              <w:ind w:firstLineChars="0" w:firstLine="0"/>
              <w:jc w:val="center"/>
              <w:rPr>
                <w:rFonts w:cs="Times New Roman"/>
                <w:kern w:val="0"/>
                <w:sz w:val="18"/>
                <w:szCs w:val="18"/>
              </w:rPr>
            </w:pPr>
            <w:r w:rsidRPr="00D56490">
              <w:rPr>
                <w:rFonts w:cs="Times New Roman"/>
                <w:kern w:val="0"/>
                <w:sz w:val="18"/>
                <w:szCs w:val="18"/>
              </w:rPr>
              <w:t>调查人姓名及单位</w:t>
            </w:r>
          </w:p>
        </w:tc>
        <w:tc>
          <w:tcPr>
            <w:tcW w:w="2552" w:type="dxa"/>
            <w:gridSpan w:val="5"/>
            <w:tcBorders>
              <w:top w:val="single" w:sz="12" w:space="0" w:color="auto"/>
              <w:left w:val="nil"/>
              <w:bottom w:val="single" w:sz="4" w:space="0" w:color="auto"/>
              <w:right w:val="single" w:sz="4" w:space="0" w:color="000000"/>
            </w:tcBorders>
            <w:shd w:val="clear" w:color="auto" w:fill="auto"/>
            <w:noWrap/>
            <w:vAlign w:val="center"/>
          </w:tcPr>
          <w:p w14:paraId="28AEA5D7"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eastAsia="等线" w:cs="Times New Roman"/>
                <w:kern w:val="0"/>
                <w:sz w:val="18"/>
                <w:szCs w:val="18"/>
              </w:rPr>
              <w:t xml:space="preserve">　</w:t>
            </w:r>
          </w:p>
        </w:tc>
        <w:tc>
          <w:tcPr>
            <w:tcW w:w="1123" w:type="dxa"/>
            <w:tcBorders>
              <w:top w:val="single" w:sz="12" w:space="0" w:color="auto"/>
              <w:left w:val="nil"/>
              <w:bottom w:val="single" w:sz="4" w:space="0" w:color="auto"/>
              <w:right w:val="single" w:sz="4" w:space="0" w:color="auto"/>
            </w:tcBorders>
            <w:shd w:val="clear" w:color="auto" w:fill="auto"/>
            <w:vAlign w:val="center"/>
          </w:tcPr>
          <w:p w14:paraId="4F1CEA5E" w14:textId="77777777" w:rsidR="00451096" w:rsidRPr="00D56490" w:rsidRDefault="00000000">
            <w:pPr>
              <w:widowControl/>
              <w:adjustRightInd/>
              <w:snapToGrid/>
              <w:spacing w:line="240" w:lineRule="auto"/>
              <w:ind w:firstLineChars="0" w:firstLine="0"/>
              <w:rPr>
                <w:rFonts w:cs="Times New Roman"/>
                <w:kern w:val="0"/>
                <w:sz w:val="18"/>
                <w:szCs w:val="18"/>
              </w:rPr>
            </w:pPr>
            <w:r w:rsidRPr="00D56490">
              <w:rPr>
                <w:rFonts w:cs="Times New Roman"/>
                <w:kern w:val="0"/>
                <w:sz w:val="18"/>
                <w:szCs w:val="18"/>
              </w:rPr>
              <w:t>调查日期</w:t>
            </w:r>
          </w:p>
        </w:tc>
        <w:tc>
          <w:tcPr>
            <w:tcW w:w="1989" w:type="dxa"/>
            <w:gridSpan w:val="2"/>
            <w:tcBorders>
              <w:top w:val="single" w:sz="12" w:space="0" w:color="auto"/>
              <w:left w:val="nil"/>
              <w:bottom w:val="single" w:sz="4" w:space="0" w:color="auto"/>
              <w:right w:val="single" w:sz="4" w:space="0" w:color="000000"/>
            </w:tcBorders>
            <w:shd w:val="clear" w:color="auto" w:fill="auto"/>
            <w:vAlign w:val="center"/>
          </w:tcPr>
          <w:p w14:paraId="2357FA02" w14:textId="77777777" w:rsidR="00451096" w:rsidRPr="00D56490" w:rsidRDefault="00000000">
            <w:pPr>
              <w:widowControl/>
              <w:adjustRightInd/>
              <w:snapToGrid/>
              <w:spacing w:line="240" w:lineRule="auto"/>
              <w:ind w:firstLineChars="0" w:firstLine="0"/>
              <w:jc w:val="center"/>
              <w:rPr>
                <w:rFonts w:eastAsia="等线" w:cs="Times New Roman"/>
                <w:b/>
                <w:bCs/>
                <w:kern w:val="0"/>
                <w:sz w:val="18"/>
                <w:szCs w:val="18"/>
              </w:rPr>
            </w:pPr>
            <w:r w:rsidRPr="00D56490">
              <w:rPr>
                <w:rFonts w:eastAsia="等线" w:cs="Times New Roman"/>
                <w:b/>
                <w:bCs/>
                <w:kern w:val="0"/>
                <w:sz w:val="18"/>
                <w:szCs w:val="18"/>
              </w:rPr>
              <w:t xml:space="preserve">　</w:t>
            </w:r>
          </w:p>
        </w:tc>
      </w:tr>
      <w:tr w:rsidR="00451096" w:rsidRPr="00D56490" w14:paraId="064960D8" w14:textId="77777777">
        <w:trPr>
          <w:trHeight w:val="540"/>
        </w:trPr>
        <w:tc>
          <w:tcPr>
            <w:tcW w:w="1280" w:type="dxa"/>
            <w:tcBorders>
              <w:top w:val="nil"/>
              <w:left w:val="single" w:sz="4" w:space="0" w:color="auto"/>
              <w:bottom w:val="single" w:sz="12" w:space="0" w:color="auto"/>
              <w:right w:val="single" w:sz="4" w:space="0" w:color="auto"/>
            </w:tcBorders>
            <w:shd w:val="clear" w:color="auto" w:fill="auto"/>
            <w:vAlign w:val="center"/>
          </w:tcPr>
          <w:p w14:paraId="17BA97D2"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cs="Times New Roman"/>
                <w:kern w:val="0"/>
                <w:sz w:val="18"/>
                <w:szCs w:val="18"/>
              </w:rPr>
              <w:t>样方大小</w:t>
            </w:r>
          </w:p>
        </w:tc>
        <w:tc>
          <w:tcPr>
            <w:tcW w:w="1600" w:type="dxa"/>
            <w:tcBorders>
              <w:top w:val="nil"/>
              <w:left w:val="nil"/>
              <w:bottom w:val="single" w:sz="12" w:space="0" w:color="auto"/>
              <w:right w:val="nil"/>
            </w:tcBorders>
            <w:shd w:val="clear" w:color="auto" w:fill="auto"/>
            <w:vAlign w:val="center"/>
          </w:tcPr>
          <w:p w14:paraId="6C5F233D"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eastAsia="等线" w:cs="Times New Roman"/>
                <w:kern w:val="0"/>
                <w:sz w:val="18"/>
                <w:szCs w:val="18"/>
              </w:rPr>
              <w:t xml:space="preserve">     m</w:t>
            </w:r>
            <w:r w:rsidRPr="00D56490">
              <w:rPr>
                <w:rFonts w:eastAsia="等线" w:cs="Times New Roman" w:hint="eastAsia"/>
                <w:kern w:val="0"/>
                <w:sz w:val="18"/>
                <w:szCs w:val="18"/>
              </w:rPr>
              <w:t xml:space="preserve"> </w:t>
            </w:r>
            <w:r w:rsidRPr="00D56490">
              <w:rPr>
                <w:rFonts w:eastAsia="等线" w:cs="Times New Roman"/>
                <w:kern w:val="0"/>
                <w:sz w:val="18"/>
                <w:szCs w:val="18"/>
              </w:rPr>
              <w:t>×</w:t>
            </w:r>
            <w:r w:rsidRPr="00D56490">
              <w:rPr>
                <w:rFonts w:eastAsia="等线" w:cs="Times New Roman" w:hint="eastAsia"/>
                <w:kern w:val="0"/>
                <w:sz w:val="18"/>
                <w:szCs w:val="18"/>
              </w:rPr>
              <w:t xml:space="preserve"> </w:t>
            </w:r>
            <w:r w:rsidRPr="00D56490">
              <w:rPr>
                <w:rFonts w:eastAsia="等线" w:cs="Times New Roman"/>
                <w:kern w:val="0"/>
                <w:sz w:val="18"/>
                <w:szCs w:val="18"/>
              </w:rPr>
              <w:t>m</w:t>
            </w:r>
          </w:p>
        </w:tc>
        <w:tc>
          <w:tcPr>
            <w:tcW w:w="1240" w:type="dxa"/>
            <w:tcBorders>
              <w:top w:val="nil"/>
              <w:left w:val="single" w:sz="4" w:space="0" w:color="auto"/>
              <w:bottom w:val="single" w:sz="12" w:space="0" w:color="auto"/>
              <w:right w:val="single" w:sz="4" w:space="0" w:color="auto"/>
            </w:tcBorders>
            <w:shd w:val="clear" w:color="auto" w:fill="auto"/>
            <w:noWrap/>
            <w:vAlign w:val="center"/>
          </w:tcPr>
          <w:p w14:paraId="18D7B93C" w14:textId="77777777" w:rsidR="00451096" w:rsidRPr="00D56490" w:rsidRDefault="00000000">
            <w:pPr>
              <w:widowControl/>
              <w:adjustRightInd/>
              <w:snapToGrid/>
              <w:spacing w:line="240" w:lineRule="auto"/>
              <w:ind w:leftChars="-55" w:left="-28" w:hangingChars="70" w:hanging="126"/>
              <w:jc w:val="center"/>
              <w:rPr>
                <w:rFonts w:eastAsia="等线" w:cs="Times New Roman"/>
                <w:kern w:val="0"/>
                <w:sz w:val="18"/>
                <w:szCs w:val="18"/>
              </w:rPr>
            </w:pPr>
            <w:r w:rsidRPr="00D56490">
              <w:rPr>
                <w:rFonts w:cs="Times New Roman"/>
                <w:kern w:val="0"/>
                <w:sz w:val="18"/>
                <w:szCs w:val="18"/>
              </w:rPr>
              <w:t>植被类型</w:t>
            </w:r>
          </w:p>
        </w:tc>
        <w:tc>
          <w:tcPr>
            <w:tcW w:w="983" w:type="dxa"/>
            <w:tcBorders>
              <w:top w:val="nil"/>
              <w:left w:val="nil"/>
              <w:bottom w:val="single" w:sz="12" w:space="0" w:color="auto"/>
              <w:right w:val="nil"/>
            </w:tcBorders>
            <w:shd w:val="clear" w:color="auto" w:fill="auto"/>
            <w:noWrap/>
            <w:vAlign w:val="center"/>
          </w:tcPr>
          <w:p w14:paraId="26E9FB67" w14:textId="77777777" w:rsidR="00451096" w:rsidRPr="00D56490" w:rsidRDefault="00451096">
            <w:pPr>
              <w:widowControl/>
              <w:adjustRightInd/>
              <w:snapToGrid/>
              <w:spacing w:line="240" w:lineRule="auto"/>
              <w:ind w:firstLineChars="0" w:firstLine="0"/>
              <w:jc w:val="center"/>
              <w:rPr>
                <w:rFonts w:eastAsia="等线" w:cs="Times New Roman"/>
                <w:kern w:val="0"/>
                <w:sz w:val="18"/>
                <w:szCs w:val="18"/>
              </w:rPr>
            </w:pPr>
          </w:p>
        </w:tc>
        <w:tc>
          <w:tcPr>
            <w:tcW w:w="993" w:type="dxa"/>
            <w:tcBorders>
              <w:top w:val="nil"/>
              <w:left w:val="nil"/>
              <w:bottom w:val="single" w:sz="12" w:space="0" w:color="auto"/>
              <w:right w:val="nil"/>
            </w:tcBorders>
            <w:shd w:val="clear" w:color="auto" w:fill="auto"/>
            <w:noWrap/>
            <w:vAlign w:val="center"/>
          </w:tcPr>
          <w:p w14:paraId="795E78A1" w14:textId="77777777" w:rsidR="00451096" w:rsidRPr="00D56490" w:rsidRDefault="00000000">
            <w:pPr>
              <w:widowControl/>
              <w:adjustRightInd/>
              <w:snapToGrid/>
              <w:spacing w:line="240" w:lineRule="auto"/>
              <w:ind w:firstLineChars="0" w:firstLine="0"/>
              <w:jc w:val="left"/>
              <w:rPr>
                <w:rFonts w:eastAsia="等线" w:cs="Times New Roman"/>
                <w:kern w:val="0"/>
                <w:sz w:val="18"/>
                <w:szCs w:val="18"/>
              </w:rPr>
            </w:pPr>
            <w:r w:rsidRPr="00D56490">
              <w:rPr>
                <w:rFonts w:eastAsia="等线" w:cs="Times New Roman"/>
                <w:kern w:val="0"/>
                <w:sz w:val="18"/>
                <w:szCs w:val="18"/>
              </w:rPr>
              <w:t xml:space="preserve">　</w:t>
            </w:r>
          </w:p>
        </w:tc>
        <w:tc>
          <w:tcPr>
            <w:tcW w:w="1995" w:type="dxa"/>
            <w:gridSpan w:val="3"/>
            <w:tcBorders>
              <w:top w:val="single" w:sz="4" w:space="0" w:color="auto"/>
              <w:left w:val="single" w:sz="4" w:space="0" w:color="auto"/>
              <w:bottom w:val="single" w:sz="12" w:space="0" w:color="auto"/>
              <w:right w:val="single" w:sz="4" w:space="0" w:color="000000"/>
            </w:tcBorders>
            <w:shd w:val="clear" w:color="auto" w:fill="auto"/>
            <w:noWrap/>
            <w:vAlign w:val="center"/>
          </w:tcPr>
          <w:p w14:paraId="3846AD01"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cs="Times New Roman"/>
                <w:kern w:val="0"/>
                <w:sz w:val="18"/>
                <w:szCs w:val="18"/>
              </w:rPr>
              <w:t>植物物种丰富度</w:t>
            </w:r>
          </w:p>
        </w:tc>
        <w:tc>
          <w:tcPr>
            <w:tcW w:w="1701" w:type="dxa"/>
            <w:gridSpan w:val="3"/>
            <w:tcBorders>
              <w:top w:val="single" w:sz="4" w:space="0" w:color="auto"/>
              <w:left w:val="nil"/>
              <w:bottom w:val="single" w:sz="12" w:space="0" w:color="auto"/>
              <w:right w:val="single" w:sz="4" w:space="0" w:color="000000"/>
            </w:tcBorders>
            <w:shd w:val="clear" w:color="auto" w:fill="auto"/>
            <w:noWrap/>
            <w:vAlign w:val="center"/>
          </w:tcPr>
          <w:p w14:paraId="0A67C43A"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eastAsia="等线" w:cs="Times New Roman"/>
                <w:kern w:val="0"/>
                <w:sz w:val="18"/>
                <w:szCs w:val="18"/>
              </w:rPr>
              <w:t xml:space="preserve">　</w:t>
            </w:r>
          </w:p>
        </w:tc>
        <w:tc>
          <w:tcPr>
            <w:tcW w:w="1974" w:type="dxa"/>
            <w:gridSpan w:val="3"/>
            <w:tcBorders>
              <w:top w:val="single" w:sz="4" w:space="0" w:color="auto"/>
              <w:left w:val="nil"/>
              <w:bottom w:val="single" w:sz="12" w:space="0" w:color="auto"/>
              <w:right w:val="single" w:sz="4" w:space="0" w:color="000000"/>
            </w:tcBorders>
            <w:shd w:val="clear" w:color="auto" w:fill="auto"/>
            <w:noWrap/>
            <w:vAlign w:val="center"/>
          </w:tcPr>
          <w:p w14:paraId="49DF95C6"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cs="Times New Roman"/>
                <w:kern w:val="0"/>
                <w:sz w:val="18"/>
                <w:szCs w:val="18"/>
              </w:rPr>
              <w:t>动物物种丰富度</w:t>
            </w:r>
          </w:p>
        </w:tc>
        <w:tc>
          <w:tcPr>
            <w:tcW w:w="1989" w:type="dxa"/>
            <w:gridSpan w:val="2"/>
            <w:tcBorders>
              <w:top w:val="single" w:sz="4" w:space="0" w:color="auto"/>
              <w:left w:val="nil"/>
              <w:bottom w:val="single" w:sz="4" w:space="0" w:color="auto"/>
              <w:right w:val="single" w:sz="4" w:space="0" w:color="000000"/>
            </w:tcBorders>
            <w:shd w:val="clear" w:color="auto" w:fill="auto"/>
            <w:noWrap/>
            <w:vAlign w:val="center"/>
          </w:tcPr>
          <w:p w14:paraId="2181A952" w14:textId="77777777" w:rsidR="00451096" w:rsidRPr="00D56490" w:rsidRDefault="00000000">
            <w:pPr>
              <w:widowControl/>
              <w:adjustRightInd/>
              <w:snapToGrid/>
              <w:spacing w:line="240" w:lineRule="auto"/>
              <w:ind w:firstLineChars="0" w:firstLine="0"/>
              <w:jc w:val="center"/>
              <w:rPr>
                <w:rFonts w:eastAsia="等线" w:cs="Times New Roman"/>
                <w:kern w:val="0"/>
                <w:sz w:val="18"/>
                <w:szCs w:val="18"/>
              </w:rPr>
            </w:pPr>
            <w:r w:rsidRPr="00D56490">
              <w:rPr>
                <w:rFonts w:eastAsia="等线" w:cs="Times New Roman"/>
                <w:kern w:val="0"/>
                <w:sz w:val="18"/>
                <w:szCs w:val="18"/>
              </w:rPr>
              <w:t xml:space="preserve">　</w:t>
            </w:r>
          </w:p>
        </w:tc>
      </w:tr>
      <w:bookmarkEnd w:id="45"/>
      <w:tr w:rsidR="00451096" w:rsidRPr="00D56490" w14:paraId="36780DF4" w14:textId="77777777">
        <w:trPr>
          <w:trHeight w:val="564"/>
        </w:trPr>
        <w:tc>
          <w:tcPr>
            <w:tcW w:w="1280" w:type="dxa"/>
            <w:vMerge w:val="restart"/>
            <w:tcBorders>
              <w:top w:val="single" w:sz="12" w:space="0" w:color="auto"/>
              <w:left w:val="single" w:sz="4" w:space="0" w:color="auto"/>
              <w:bottom w:val="single" w:sz="4" w:space="0" w:color="000000"/>
              <w:right w:val="single" w:sz="4" w:space="0" w:color="auto"/>
            </w:tcBorders>
            <w:shd w:val="clear" w:color="auto" w:fill="auto"/>
            <w:vAlign w:val="center"/>
          </w:tcPr>
          <w:p w14:paraId="4814FED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植物指标</w:t>
            </w:r>
          </w:p>
        </w:tc>
        <w:tc>
          <w:tcPr>
            <w:tcW w:w="1600" w:type="dxa"/>
            <w:tcBorders>
              <w:top w:val="single" w:sz="12" w:space="0" w:color="auto"/>
              <w:left w:val="nil"/>
              <w:bottom w:val="single" w:sz="4" w:space="0" w:color="auto"/>
              <w:right w:val="nil"/>
            </w:tcBorders>
            <w:shd w:val="clear" w:color="auto" w:fill="auto"/>
            <w:noWrap/>
            <w:vAlign w:val="center"/>
          </w:tcPr>
          <w:p w14:paraId="68810C5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植物种类编号</w:t>
            </w:r>
          </w:p>
        </w:tc>
        <w:tc>
          <w:tcPr>
            <w:tcW w:w="1240" w:type="dxa"/>
            <w:tcBorders>
              <w:top w:val="single" w:sz="12" w:space="0" w:color="auto"/>
              <w:left w:val="single" w:sz="4" w:space="0" w:color="auto"/>
              <w:bottom w:val="single" w:sz="4" w:space="0" w:color="auto"/>
              <w:right w:val="single" w:sz="4" w:space="0" w:color="auto"/>
            </w:tcBorders>
            <w:shd w:val="clear" w:color="auto" w:fill="auto"/>
            <w:vAlign w:val="center"/>
          </w:tcPr>
          <w:p w14:paraId="39C3531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w:t>
            </w:r>
          </w:p>
        </w:tc>
        <w:tc>
          <w:tcPr>
            <w:tcW w:w="983" w:type="dxa"/>
            <w:tcBorders>
              <w:top w:val="single" w:sz="12" w:space="0" w:color="auto"/>
              <w:left w:val="nil"/>
              <w:bottom w:val="single" w:sz="4" w:space="0" w:color="auto"/>
              <w:right w:val="single" w:sz="4" w:space="0" w:color="auto"/>
            </w:tcBorders>
            <w:shd w:val="clear" w:color="auto" w:fill="auto"/>
            <w:vAlign w:val="center"/>
          </w:tcPr>
          <w:p w14:paraId="1556E83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2</w:t>
            </w:r>
          </w:p>
        </w:tc>
        <w:tc>
          <w:tcPr>
            <w:tcW w:w="993" w:type="dxa"/>
            <w:tcBorders>
              <w:top w:val="single" w:sz="12" w:space="0" w:color="auto"/>
              <w:left w:val="nil"/>
              <w:bottom w:val="single" w:sz="4" w:space="0" w:color="auto"/>
              <w:right w:val="single" w:sz="4" w:space="0" w:color="auto"/>
            </w:tcBorders>
            <w:shd w:val="clear" w:color="auto" w:fill="auto"/>
            <w:vAlign w:val="center"/>
          </w:tcPr>
          <w:p w14:paraId="4216E6B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4</w:t>
            </w:r>
          </w:p>
        </w:tc>
        <w:tc>
          <w:tcPr>
            <w:tcW w:w="992" w:type="dxa"/>
            <w:tcBorders>
              <w:top w:val="single" w:sz="12" w:space="0" w:color="auto"/>
              <w:left w:val="nil"/>
              <w:bottom w:val="single" w:sz="4" w:space="0" w:color="auto"/>
              <w:right w:val="single" w:sz="4" w:space="0" w:color="auto"/>
            </w:tcBorders>
            <w:shd w:val="clear" w:color="auto" w:fill="auto"/>
            <w:noWrap/>
            <w:vAlign w:val="center"/>
          </w:tcPr>
          <w:p w14:paraId="039E9DF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5</w:t>
            </w:r>
          </w:p>
        </w:tc>
        <w:tc>
          <w:tcPr>
            <w:tcW w:w="992" w:type="dxa"/>
            <w:tcBorders>
              <w:top w:val="single" w:sz="12" w:space="0" w:color="auto"/>
              <w:left w:val="nil"/>
              <w:bottom w:val="single" w:sz="4" w:space="0" w:color="auto"/>
              <w:right w:val="single" w:sz="4" w:space="0" w:color="auto"/>
            </w:tcBorders>
            <w:shd w:val="clear" w:color="auto" w:fill="auto"/>
            <w:vAlign w:val="center"/>
          </w:tcPr>
          <w:p w14:paraId="771E637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6</w:t>
            </w:r>
          </w:p>
        </w:tc>
        <w:tc>
          <w:tcPr>
            <w:tcW w:w="851" w:type="dxa"/>
            <w:gridSpan w:val="2"/>
            <w:tcBorders>
              <w:top w:val="single" w:sz="12" w:space="0" w:color="auto"/>
              <w:left w:val="nil"/>
              <w:bottom w:val="single" w:sz="4" w:space="0" w:color="auto"/>
              <w:right w:val="single" w:sz="4" w:space="0" w:color="auto"/>
            </w:tcBorders>
            <w:shd w:val="clear" w:color="auto" w:fill="auto"/>
            <w:vAlign w:val="center"/>
          </w:tcPr>
          <w:p w14:paraId="63D9E30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7</w:t>
            </w:r>
          </w:p>
        </w:tc>
        <w:tc>
          <w:tcPr>
            <w:tcW w:w="850" w:type="dxa"/>
            <w:tcBorders>
              <w:top w:val="single" w:sz="12" w:space="0" w:color="auto"/>
              <w:left w:val="nil"/>
              <w:bottom w:val="single" w:sz="4" w:space="0" w:color="auto"/>
              <w:right w:val="single" w:sz="4" w:space="0" w:color="auto"/>
            </w:tcBorders>
            <w:shd w:val="clear" w:color="auto" w:fill="auto"/>
            <w:vAlign w:val="center"/>
          </w:tcPr>
          <w:p w14:paraId="38E782D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8</w:t>
            </w:r>
          </w:p>
        </w:tc>
        <w:tc>
          <w:tcPr>
            <w:tcW w:w="851" w:type="dxa"/>
            <w:gridSpan w:val="2"/>
            <w:tcBorders>
              <w:top w:val="single" w:sz="12" w:space="0" w:color="auto"/>
              <w:left w:val="nil"/>
              <w:bottom w:val="single" w:sz="4" w:space="0" w:color="auto"/>
              <w:right w:val="single" w:sz="4" w:space="0" w:color="auto"/>
            </w:tcBorders>
            <w:shd w:val="clear" w:color="auto" w:fill="auto"/>
            <w:vAlign w:val="center"/>
          </w:tcPr>
          <w:p w14:paraId="2493899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9</w:t>
            </w:r>
          </w:p>
        </w:tc>
        <w:tc>
          <w:tcPr>
            <w:tcW w:w="1134" w:type="dxa"/>
            <w:gridSpan w:val="2"/>
            <w:tcBorders>
              <w:top w:val="single" w:sz="12" w:space="0" w:color="auto"/>
              <w:left w:val="nil"/>
              <w:bottom w:val="single" w:sz="4" w:space="0" w:color="auto"/>
              <w:right w:val="single" w:sz="4" w:space="0" w:color="auto"/>
            </w:tcBorders>
            <w:shd w:val="clear" w:color="auto" w:fill="auto"/>
            <w:vAlign w:val="center"/>
          </w:tcPr>
          <w:p w14:paraId="4B130A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10</w:t>
            </w:r>
          </w:p>
        </w:tc>
        <w:tc>
          <w:tcPr>
            <w:tcW w:w="992" w:type="dxa"/>
            <w:tcBorders>
              <w:top w:val="single" w:sz="12" w:space="0" w:color="auto"/>
              <w:left w:val="nil"/>
              <w:bottom w:val="single" w:sz="4" w:space="0" w:color="auto"/>
              <w:right w:val="single" w:sz="4" w:space="0" w:color="auto"/>
            </w:tcBorders>
            <w:shd w:val="clear" w:color="auto" w:fill="auto"/>
            <w:vAlign w:val="center"/>
          </w:tcPr>
          <w:p w14:paraId="347943E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11</w:t>
            </w:r>
          </w:p>
        </w:tc>
        <w:tc>
          <w:tcPr>
            <w:tcW w:w="997" w:type="dxa"/>
            <w:tcBorders>
              <w:top w:val="single" w:sz="12" w:space="0" w:color="auto"/>
              <w:left w:val="nil"/>
              <w:bottom w:val="single" w:sz="4" w:space="0" w:color="auto"/>
              <w:right w:val="single" w:sz="4" w:space="0" w:color="auto"/>
            </w:tcBorders>
            <w:shd w:val="clear" w:color="auto" w:fill="auto"/>
            <w:vAlign w:val="center"/>
          </w:tcPr>
          <w:p w14:paraId="2B2E9E3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12</w:t>
            </w:r>
          </w:p>
        </w:tc>
      </w:tr>
      <w:tr w:rsidR="00451096" w:rsidRPr="00D56490" w14:paraId="0A57CA8B" w14:textId="77777777">
        <w:trPr>
          <w:trHeight w:val="566"/>
        </w:trPr>
        <w:tc>
          <w:tcPr>
            <w:tcW w:w="1280" w:type="dxa"/>
            <w:vMerge/>
            <w:tcBorders>
              <w:top w:val="nil"/>
              <w:left w:val="single" w:sz="4" w:space="0" w:color="auto"/>
              <w:bottom w:val="single" w:sz="4" w:space="0" w:color="000000"/>
              <w:right w:val="single" w:sz="4" w:space="0" w:color="auto"/>
            </w:tcBorders>
            <w:vAlign w:val="center"/>
          </w:tcPr>
          <w:p w14:paraId="36BC140C"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noWrap/>
            <w:vAlign w:val="center"/>
          </w:tcPr>
          <w:p w14:paraId="6859D1F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植物类型</w:t>
            </w:r>
          </w:p>
        </w:tc>
        <w:tc>
          <w:tcPr>
            <w:tcW w:w="1240" w:type="dxa"/>
            <w:tcBorders>
              <w:top w:val="nil"/>
              <w:left w:val="single" w:sz="4" w:space="0" w:color="auto"/>
              <w:bottom w:val="single" w:sz="4" w:space="0" w:color="auto"/>
              <w:right w:val="single" w:sz="4" w:space="0" w:color="auto"/>
            </w:tcBorders>
            <w:shd w:val="clear" w:color="auto" w:fill="auto"/>
            <w:vAlign w:val="center"/>
          </w:tcPr>
          <w:p w14:paraId="58DA01F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E8A7B3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61A6751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9E74B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93ACF7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7034E55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384EF26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47B725E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5834D9E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7E97DFA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236C3C7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1F394E66" w14:textId="77777777">
        <w:trPr>
          <w:trHeight w:val="548"/>
        </w:trPr>
        <w:tc>
          <w:tcPr>
            <w:tcW w:w="1280" w:type="dxa"/>
            <w:vMerge/>
            <w:tcBorders>
              <w:top w:val="nil"/>
              <w:left w:val="single" w:sz="4" w:space="0" w:color="auto"/>
              <w:bottom w:val="single" w:sz="4" w:space="0" w:color="000000"/>
              <w:right w:val="single" w:sz="4" w:space="0" w:color="auto"/>
            </w:tcBorders>
            <w:vAlign w:val="center"/>
          </w:tcPr>
          <w:p w14:paraId="6501E3E7"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1490F19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植物名称</w:t>
            </w:r>
          </w:p>
        </w:tc>
        <w:tc>
          <w:tcPr>
            <w:tcW w:w="1240" w:type="dxa"/>
            <w:tcBorders>
              <w:top w:val="nil"/>
              <w:left w:val="single" w:sz="4" w:space="0" w:color="auto"/>
              <w:bottom w:val="single" w:sz="4" w:space="0" w:color="auto"/>
              <w:right w:val="single" w:sz="4" w:space="0" w:color="auto"/>
            </w:tcBorders>
            <w:shd w:val="clear" w:color="auto" w:fill="auto"/>
            <w:vAlign w:val="center"/>
          </w:tcPr>
          <w:p w14:paraId="1791953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4716F50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56C35D1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FD7411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FE9650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57D67F0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5AD54C6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43E0B8C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1F1C737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18694A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43012D7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5C84A864" w14:textId="77777777">
        <w:trPr>
          <w:trHeight w:val="542"/>
        </w:trPr>
        <w:tc>
          <w:tcPr>
            <w:tcW w:w="1280" w:type="dxa"/>
            <w:vMerge/>
            <w:tcBorders>
              <w:top w:val="nil"/>
              <w:left w:val="single" w:sz="4" w:space="0" w:color="auto"/>
              <w:bottom w:val="single" w:sz="4" w:space="0" w:color="000000"/>
              <w:right w:val="single" w:sz="4" w:space="0" w:color="auto"/>
            </w:tcBorders>
            <w:vAlign w:val="center"/>
          </w:tcPr>
          <w:p w14:paraId="74816CAD"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24332FF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照片编号</w:t>
            </w:r>
          </w:p>
        </w:tc>
        <w:tc>
          <w:tcPr>
            <w:tcW w:w="1240" w:type="dxa"/>
            <w:tcBorders>
              <w:top w:val="nil"/>
              <w:left w:val="single" w:sz="4" w:space="0" w:color="auto"/>
              <w:bottom w:val="single" w:sz="4" w:space="0" w:color="auto"/>
              <w:right w:val="single" w:sz="4" w:space="0" w:color="auto"/>
            </w:tcBorders>
            <w:shd w:val="clear" w:color="auto" w:fill="auto"/>
            <w:vAlign w:val="center"/>
          </w:tcPr>
          <w:p w14:paraId="5AC31D9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0A524EE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12A96D6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08D6C37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21564C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79C8EBA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C04738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41D1D00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2925596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8E4AB1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1784CBA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618A5588" w14:textId="77777777">
        <w:trPr>
          <w:trHeight w:val="550"/>
        </w:trPr>
        <w:tc>
          <w:tcPr>
            <w:tcW w:w="1280" w:type="dxa"/>
            <w:vMerge/>
            <w:tcBorders>
              <w:top w:val="nil"/>
              <w:left w:val="single" w:sz="4" w:space="0" w:color="auto"/>
              <w:bottom w:val="single" w:sz="4" w:space="0" w:color="000000"/>
              <w:right w:val="single" w:sz="4" w:space="0" w:color="auto"/>
            </w:tcBorders>
            <w:vAlign w:val="center"/>
          </w:tcPr>
          <w:p w14:paraId="683CFA6A"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065F988A" w14:textId="7C2E0209"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高度</w:t>
            </w:r>
            <w:r w:rsidR="004440D6">
              <w:rPr>
                <w:rFonts w:cs="Times New Roman" w:hint="eastAsia"/>
                <w:color w:val="000000"/>
                <w:kern w:val="0"/>
                <w:sz w:val="18"/>
                <w:szCs w:val="18"/>
              </w:rPr>
              <w:t>/</w:t>
            </w:r>
            <w:r w:rsidRPr="00D56490">
              <w:rPr>
                <w:rFonts w:cs="Times New Roman"/>
                <w:color w:val="000000"/>
                <w:kern w:val="0"/>
                <w:sz w:val="18"/>
                <w:szCs w:val="18"/>
              </w:rPr>
              <w:t>cm</w:t>
            </w:r>
          </w:p>
        </w:tc>
        <w:tc>
          <w:tcPr>
            <w:tcW w:w="1240" w:type="dxa"/>
            <w:tcBorders>
              <w:top w:val="nil"/>
              <w:left w:val="single" w:sz="4" w:space="0" w:color="auto"/>
              <w:bottom w:val="single" w:sz="4" w:space="0" w:color="auto"/>
              <w:right w:val="single" w:sz="4" w:space="0" w:color="auto"/>
            </w:tcBorders>
            <w:shd w:val="clear" w:color="auto" w:fill="auto"/>
            <w:vAlign w:val="center"/>
          </w:tcPr>
          <w:p w14:paraId="1C6BAC6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9C246E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5D2626E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BAFBE8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02DA4A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321353F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A882F4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458976E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45A34EC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512712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4F8CA45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0A00942A" w14:textId="77777777">
        <w:trPr>
          <w:trHeight w:val="405"/>
        </w:trPr>
        <w:tc>
          <w:tcPr>
            <w:tcW w:w="1280" w:type="dxa"/>
            <w:vMerge/>
            <w:tcBorders>
              <w:top w:val="nil"/>
              <w:left w:val="single" w:sz="4" w:space="0" w:color="auto"/>
              <w:bottom w:val="single" w:sz="4" w:space="0" w:color="000000"/>
              <w:right w:val="single" w:sz="4" w:space="0" w:color="auto"/>
            </w:tcBorders>
            <w:vAlign w:val="center"/>
          </w:tcPr>
          <w:p w14:paraId="130022C4"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noWrap/>
            <w:vAlign w:val="center"/>
          </w:tcPr>
          <w:p w14:paraId="07428350" w14:textId="239A1510"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胸径</w:t>
            </w:r>
            <w:r w:rsidRPr="00D56490">
              <w:rPr>
                <w:rFonts w:cs="Times New Roman"/>
                <w:color w:val="000000"/>
                <w:kern w:val="0"/>
                <w:sz w:val="18"/>
                <w:szCs w:val="18"/>
              </w:rPr>
              <w:t>/</w:t>
            </w:r>
            <w:r w:rsidRPr="00D56490">
              <w:rPr>
                <w:rFonts w:cs="Times New Roman"/>
                <w:color w:val="000000"/>
                <w:kern w:val="0"/>
                <w:sz w:val="18"/>
                <w:szCs w:val="18"/>
              </w:rPr>
              <w:t>地径</w:t>
            </w:r>
            <w:r w:rsidR="004440D6">
              <w:rPr>
                <w:rFonts w:cs="Times New Roman"/>
                <w:color w:val="000000"/>
                <w:kern w:val="0"/>
                <w:sz w:val="18"/>
                <w:szCs w:val="18"/>
              </w:rPr>
              <w:t>/</w:t>
            </w:r>
            <w:r w:rsidRPr="00D56490">
              <w:rPr>
                <w:rFonts w:cs="Times New Roman"/>
                <w:color w:val="000000"/>
                <w:kern w:val="0"/>
                <w:sz w:val="18"/>
                <w:szCs w:val="18"/>
              </w:rPr>
              <w:t>cm</w:t>
            </w:r>
          </w:p>
        </w:tc>
        <w:tc>
          <w:tcPr>
            <w:tcW w:w="1240" w:type="dxa"/>
            <w:tcBorders>
              <w:top w:val="nil"/>
              <w:left w:val="single" w:sz="4" w:space="0" w:color="auto"/>
              <w:bottom w:val="single" w:sz="4" w:space="0" w:color="auto"/>
              <w:right w:val="single" w:sz="4" w:space="0" w:color="auto"/>
            </w:tcBorders>
            <w:shd w:val="clear" w:color="auto" w:fill="auto"/>
            <w:vAlign w:val="center"/>
          </w:tcPr>
          <w:p w14:paraId="1DB439D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261B427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ED1E83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5C71C3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29147E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2A8093C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1B1325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25E5550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69FAC49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4544AF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40CCC07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009353C5" w14:textId="77777777">
        <w:trPr>
          <w:trHeight w:val="527"/>
        </w:trPr>
        <w:tc>
          <w:tcPr>
            <w:tcW w:w="1280" w:type="dxa"/>
            <w:vMerge/>
            <w:tcBorders>
              <w:top w:val="nil"/>
              <w:left w:val="single" w:sz="4" w:space="0" w:color="auto"/>
              <w:bottom w:val="single" w:sz="4" w:space="0" w:color="000000"/>
              <w:right w:val="single" w:sz="4" w:space="0" w:color="auto"/>
            </w:tcBorders>
            <w:vAlign w:val="center"/>
          </w:tcPr>
          <w:p w14:paraId="5340B732"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74C0CBE2" w14:textId="6926CC6B"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冠幅</w:t>
            </w:r>
            <w:r w:rsidR="004440D6">
              <w:rPr>
                <w:rFonts w:cs="Times New Roman" w:hint="eastAsia"/>
                <w:color w:val="000000"/>
                <w:kern w:val="0"/>
                <w:sz w:val="18"/>
                <w:szCs w:val="18"/>
              </w:rPr>
              <w:t>/</w:t>
            </w:r>
            <w:r w:rsidRPr="00D56490">
              <w:rPr>
                <w:rFonts w:cs="Times New Roman"/>
                <w:color w:val="000000"/>
                <w:kern w:val="0"/>
                <w:sz w:val="18"/>
                <w:szCs w:val="18"/>
              </w:rPr>
              <w:t>(cm/cm)</w:t>
            </w:r>
          </w:p>
        </w:tc>
        <w:tc>
          <w:tcPr>
            <w:tcW w:w="1240" w:type="dxa"/>
            <w:tcBorders>
              <w:top w:val="nil"/>
              <w:left w:val="single" w:sz="4" w:space="0" w:color="auto"/>
              <w:bottom w:val="single" w:sz="4" w:space="0" w:color="auto"/>
              <w:right w:val="single" w:sz="4" w:space="0" w:color="auto"/>
            </w:tcBorders>
            <w:shd w:val="clear" w:color="auto" w:fill="auto"/>
            <w:vAlign w:val="center"/>
          </w:tcPr>
          <w:p w14:paraId="235A8B5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39FAA1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F4E3F3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77DC775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FDB851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038DDBF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743D2C7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69DF838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3EC4E79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2F4A19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1DE8A1C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58D20057" w14:textId="77777777">
        <w:trPr>
          <w:trHeight w:val="550"/>
        </w:trPr>
        <w:tc>
          <w:tcPr>
            <w:tcW w:w="1280" w:type="dxa"/>
            <w:vMerge/>
            <w:tcBorders>
              <w:top w:val="nil"/>
              <w:left w:val="single" w:sz="4" w:space="0" w:color="auto"/>
              <w:bottom w:val="single" w:sz="4" w:space="0" w:color="000000"/>
              <w:right w:val="single" w:sz="4" w:space="0" w:color="auto"/>
            </w:tcBorders>
            <w:vAlign w:val="center"/>
          </w:tcPr>
          <w:p w14:paraId="2F016570"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639D4E5B" w14:textId="469A801D"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郁闭度</w:t>
            </w:r>
            <w:r w:rsidR="004440D6">
              <w:rPr>
                <w:rFonts w:cs="Times New Roman"/>
                <w:color w:val="000000"/>
                <w:kern w:val="0"/>
                <w:sz w:val="18"/>
                <w:szCs w:val="18"/>
              </w:rPr>
              <w:t>/</w:t>
            </w:r>
            <w:r w:rsidRPr="00D56490">
              <w:rPr>
                <w:rFonts w:cs="Times New Roman"/>
                <w:color w:val="000000"/>
                <w:kern w:val="0"/>
                <w:sz w:val="18"/>
                <w:szCs w:val="18"/>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24D3E82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707D7E9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196EA56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4CC109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3A58F8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6181097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E55BE2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2A6CAB6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25F90C2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E5302D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319FC19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40EAD6C9" w14:textId="77777777">
        <w:trPr>
          <w:trHeight w:val="553"/>
        </w:trPr>
        <w:tc>
          <w:tcPr>
            <w:tcW w:w="1280" w:type="dxa"/>
            <w:vMerge/>
            <w:tcBorders>
              <w:top w:val="nil"/>
              <w:left w:val="single" w:sz="4" w:space="0" w:color="auto"/>
              <w:bottom w:val="single" w:sz="4" w:space="0" w:color="000000"/>
              <w:right w:val="single" w:sz="4" w:space="0" w:color="auto"/>
            </w:tcBorders>
            <w:vAlign w:val="center"/>
          </w:tcPr>
          <w:p w14:paraId="0B63DE94"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600" w:type="dxa"/>
            <w:tcBorders>
              <w:top w:val="nil"/>
              <w:left w:val="nil"/>
              <w:bottom w:val="single" w:sz="4" w:space="0" w:color="auto"/>
              <w:right w:val="nil"/>
            </w:tcBorders>
            <w:shd w:val="clear" w:color="auto" w:fill="auto"/>
            <w:vAlign w:val="center"/>
          </w:tcPr>
          <w:p w14:paraId="115E867F" w14:textId="0206FEDB"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盖度</w:t>
            </w:r>
            <w:r w:rsidR="004440D6">
              <w:rPr>
                <w:rFonts w:cs="Times New Roman"/>
                <w:color w:val="000000"/>
                <w:kern w:val="0"/>
                <w:sz w:val="18"/>
                <w:szCs w:val="18"/>
              </w:rPr>
              <w:t>/</w:t>
            </w:r>
            <w:r w:rsidRPr="00D56490">
              <w:rPr>
                <w:rFonts w:cs="Times New Roman"/>
                <w:color w:val="000000"/>
                <w:kern w:val="0"/>
                <w:sz w:val="18"/>
                <w:szCs w:val="18"/>
              </w:rPr>
              <w:t>%</w:t>
            </w:r>
          </w:p>
        </w:tc>
        <w:tc>
          <w:tcPr>
            <w:tcW w:w="1240" w:type="dxa"/>
            <w:tcBorders>
              <w:top w:val="nil"/>
              <w:left w:val="single" w:sz="4" w:space="0" w:color="auto"/>
              <w:bottom w:val="single" w:sz="4" w:space="0" w:color="auto"/>
              <w:right w:val="single" w:sz="4" w:space="0" w:color="auto"/>
            </w:tcBorders>
            <w:shd w:val="clear" w:color="auto" w:fill="auto"/>
            <w:vAlign w:val="center"/>
          </w:tcPr>
          <w:p w14:paraId="725A687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11675FA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45CD2DD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B65207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19C7E3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0BA36C0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17745D8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vAlign w:val="center"/>
          </w:tcPr>
          <w:p w14:paraId="6633D53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6D88418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F47A78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7" w:type="dxa"/>
            <w:tcBorders>
              <w:top w:val="nil"/>
              <w:left w:val="nil"/>
              <w:bottom w:val="single" w:sz="4" w:space="0" w:color="auto"/>
              <w:right w:val="single" w:sz="4" w:space="0" w:color="auto"/>
            </w:tcBorders>
            <w:shd w:val="clear" w:color="auto" w:fill="auto"/>
            <w:vAlign w:val="center"/>
          </w:tcPr>
          <w:p w14:paraId="1AF194E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bl>
    <w:p w14:paraId="692DE6C3" w14:textId="4283F267" w:rsidR="005E6C1D" w:rsidRPr="00D56490" w:rsidRDefault="005E6C1D">
      <w:pPr>
        <w:widowControl/>
        <w:tabs>
          <w:tab w:val="left" w:pos="1388"/>
          <w:tab w:val="left" w:pos="2988"/>
        </w:tabs>
        <w:adjustRightInd/>
        <w:snapToGrid/>
        <w:spacing w:line="240" w:lineRule="auto"/>
        <w:ind w:left="108" w:firstLineChars="0" w:firstLine="0"/>
        <w:jc w:val="left"/>
        <w:rPr>
          <w:rFonts w:cs="Times New Roman"/>
          <w:color w:val="000000"/>
          <w:kern w:val="0"/>
          <w:sz w:val="18"/>
          <w:szCs w:val="18"/>
        </w:rPr>
      </w:pPr>
      <w:r w:rsidRPr="00D56490">
        <w:rPr>
          <w:rFonts w:eastAsia="等线" w:cs="Times New Roman"/>
          <w:color w:val="000000"/>
          <w:kern w:val="0"/>
          <w:sz w:val="18"/>
          <w:szCs w:val="18"/>
        </w:rPr>
        <w:tab/>
      </w:r>
      <w:r w:rsidRPr="00D56490">
        <w:rPr>
          <w:rFonts w:cs="Times New Roman"/>
          <w:color w:val="000000"/>
          <w:kern w:val="0"/>
          <w:sz w:val="18"/>
          <w:szCs w:val="18"/>
        </w:rPr>
        <w:tab/>
      </w:r>
    </w:p>
    <w:p w14:paraId="2DED8C7D" w14:textId="54A3CDA7" w:rsidR="005E6C1D" w:rsidRPr="00D56490" w:rsidRDefault="005E6C1D" w:rsidP="00702F9B">
      <w:pPr>
        <w:ind w:firstLine="420"/>
        <w:jc w:val="center"/>
        <w:rPr>
          <w:rFonts w:cs="Times New Roman"/>
          <w:sz w:val="21"/>
          <w:szCs w:val="21"/>
        </w:rPr>
      </w:pPr>
      <w:r w:rsidRPr="00D56490">
        <w:rPr>
          <w:rFonts w:cs="Times New Roman" w:hint="eastAsia"/>
          <w:color w:val="auto"/>
          <w:sz w:val="21"/>
        </w:rPr>
        <w:lastRenderedPageBreak/>
        <w:t>表</w:t>
      </w:r>
      <w:r w:rsidRPr="00D56490">
        <w:rPr>
          <w:rFonts w:cs="Times New Roman"/>
          <w:color w:val="auto"/>
          <w:sz w:val="21"/>
        </w:rPr>
        <w:t xml:space="preserve">B  </w:t>
      </w:r>
      <w:r w:rsidRPr="00D56490">
        <w:rPr>
          <w:rFonts w:eastAsia="黑体" w:cs="Times New Roman"/>
          <w:sz w:val="21"/>
          <w:szCs w:val="21"/>
        </w:rPr>
        <w:t>野外调查样</w:t>
      </w:r>
      <w:r w:rsidRPr="00D56490">
        <w:rPr>
          <w:rFonts w:eastAsia="黑体" w:cs="Times New Roman" w:hint="eastAsia"/>
          <w:sz w:val="21"/>
          <w:szCs w:val="21"/>
        </w:rPr>
        <w:t>方</w:t>
      </w:r>
      <w:r w:rsidRPr="00D56490">
        <w:rPr>
          <w:rFonts w:eastAsia="黑体" w:cs="Times New Roman"/>
          <w:sz w:val="21"/>
          <w:szCs w:val="21"/>
        </w:rPr>
        <w:t>信息记录表</w:t>
      </w:r>
      <w:r w:rsidRPr="00D56490">
        <w:rPr>
          <w:rFonts w:eastAsia="黑体" w:cs="Times New Roman" w:hint="eastAsia"/>
          <w:sz w:val="21"/>
          <w:szCs w:val="21"/>
        </w:rPr>
        <w:t>（续表）</w:t>
      </w:r>
    </w:p>
    <w:tbl>
      <w:tblPr>
        <w:tblW w:w="13755" w:type="dxa"/>
        <w:tblInd w:w="-5" w:type="dxa"/>
        <w:tblCellMar>
          <w:top w:w="15" w:type="dxa"/>
        </w:tblCellMar>
        <w:tblLook w:val="04A0" w:firstRow="1" w:lastRow="0" w:firstColumn="1" w:lastColumn="0" w:noHBand="0" w:noVBand="1"/>
      </w:tblPr>
      <w:tblGrid>
        <w:gridCol w:w="1269"/>
        <w:gridCol w:w="1593"/>
        <w:gridCol w:w="1240"/>
        <w:gridCol w:w="983"/>
        <w:gridCol w:w="993"/>
        <w:gridCol w:w="992"/>
        <w:gridCol w:w="992"/>
        <w:gridCol w:w="851"/>
        <w:gridCol w:w="850"/>
        <w:gridCol w:w="851"/>
        <w:gridCol w:w="1141"/>
        <w:gridCol w:w="1010"/>
        <w:gridCol w:w="990"/>
      </w:tblGrid>
      <w:tr w:rsidR="005E6C1D" w:rsidRPr="00D56490" w14:paraId="78C6C488" w14:textId="17C2E963" w:rsidTr="00702F9B">
        <w:trPr>
          <w:trHeight w:val="551"/>
        </w:trPr>
        <w:tc>
          <w:tcPr>
            <w:tcW w:w="1269" w:type="dxa"/>
            <w:vMerge w:val="restart"/>
            <w:tcBorders>
              <w:top w:val="single" w:sz="4" w:space="0" w:color="auto"/>
              <w:left w:val="single" w:sz="4" w:space="0" w:color="auto"/>
              <w:bottom w:val="single" w:sz="4" w:space="0" w:color="000000"/>
              <w:right w:val="single" w:sz="4" w:space="0" w:color="auto"/>
            </w:tcBorders>
            <w:vAlign w:val="center"/>
          </w:tcPr>
          <w:p w14:paraId="0C3EA794" w14:textId="7019FF3D" w:rsidR="005E6C1D" w:rsidRPr="00D56490" w:rsidRDefault="005E6C1D" w:rsidP="005E6C1D">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植物指标</w:t>
            </w:r>
          </w:p>
        </w:tc>
        <w:tc>
          <w:tcPr>
            <w:tcW w:w="1593" w:type="dxa"/>
            <w:tcBorders>
              <w:top w:val="single" w:sz="4" w:space="0" w:color="auto"/>
              <w:left w:val="nil"/>
              <w:bottom w:val="single" w:sz="4" w:space="0" w:color="auto"/>
              <w:right w:val="nil"/>
            </w:tcBorders>
            <w:shd w:val="clear" w:color="auto" w:fill="auto"/>
            <w:vAlign w:val="center"/>
          </w:tcPr>
          <w:p w14:paraId="5AAF81FA" w14:textId="77777777" w:rsidR="005E6C1D" w:rsidRPr="00D56490" w:rsidRDefault="005E6C1D">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总盖度</w:t>
            </w:r>
            <w:r w:rsidRPr="00D56490">
              <w:rPr>
                <w:rFonts w:cs="Times New Roman"/>
                <w:color w:val="000000"/>
                <w:kern w:val="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A1A29EA" w14:textId="3ED43E29" w:rsidR="005E6C1D" w:rsidRPr="00D56490" w:rsidRDefault="005E6C1D" w:rsidP="005E6C1D">
            <w:pPr>
              <w:widowControl/>
              <w:adjustRightInd/>
              <w:snapToGrid/>
              <w:spacing w:line="240" w:lineRule="auto"/>
              <w:ind w:firstLineChars="0" w:firstLine="0"/>
              <w:jc w:val="center"/>
              <w:rPr>
                <w:rFonts w:eastAsia="等线" w:cs="Times New Roman"/>
                <w:color w:val="000000"/>
                <w:kern w:val="0"/>
                <w:sz w:val="18"/>
                <w:szCs w:val="18"/>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95D640D" w14:textId="4CEBF189"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FED9F" w14:textId="775CF56E"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70AFA" w14:textId="4DC57DFE"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87BE79" w14:textId="77777777"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351DCF" w14:textId="241E3298"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7C989D" w14:textId="77777777"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DB6D9" w14:textId="2523E7B4"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5A02715" w14:textId="77777777"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16515ECA" w14:textId="2A4EA1C1" w:rsidR="005E6C1D" w:rsidRPr="00D56490" w:rsidRDefault="005E6C1D" w:rsidP="005E6C1D">
            <w:pPr>
              <w:spacing w:line="240" w:lineRule="auto"/>
              <w:ind w:firstLineChars="0" w:firstLine="0"/>
              <w:jc w:val="center"/>
              <w:rPr>
                <w:rFonts w:eastAsia="等线" w:cs="Times New Roman"/>
                <w:color w:val="000000"/>
                <w:kern w:val="0"/>
                <w:sz w:val="18"/>
                <w:szCs w:val="18"/>
              </w:rPr>
            </w:pPr>
          </w:p>
        </w:tc>
        <w:tc>
          <w:tcPr>
            <w:tcW w:w="990" w:type="dxa"/>
            <w:tcBorders>
              <w:top w:val="single" w:sz="4" w:space="0" w:color="auto"/>
              <w:left w:val="single" w:sz="4" w:space="0" w:color="auto"/>
              <w:bottom w:val="single" w:sz="4" w:space="0" w:color="auto"/>
              <w:right w:val="single" w:sz="4" w:space="0" w:color="000000"/>
            </w:tcBorders>
            <w:shd w:val="clear" w:color="auto" w:fill="auto"/>
            <w:vAlign w:val="center"/>
          </w:tcPr>
          <w:p w14:paraId="2B804AB1" w14:textId="77777777" w:rsidR="005E6C1D" w:rsidRPr="00D56490" w:rsidRDefault="005E6C1D" w:rsidP="005E6C1D">
            <w:pPr>
              <w:spacing w:line="240" w:lineRule="auto"/>
              <w:ind w:left="52" w:firstLineChars="0" w:firstLine="0"/>
              <w:jc w:val="center"/>
              <w:rPr>
                <w:rFonts w:eastAsia="等线" w:cs="Times New Roman"/>
                <w:color w:val="000000"/>
                <w:kern w:val="0"/>
                <w:sz w:val="18"/>
                <w:szCs w:val="18"/>
              </w:rPr>
            </w:pPr>
          </w:p>
        </w:tc>
      </w:tr>
      <w:tr w:rsidR="00451096" w:rsidRPr="00D56490" w14:paraId="2B2D3803" w14:textId="77777777" w:rsidTr="00702F9B">
        <w:trPr>
          <w:trHeight w:val="551"/>
        </w:trPr>
        <w:tc>
          <w:tcPr>
            <w:tcW w:w="1269" w:type="dxa"/>
            <w:vMerge/>
            <w:tcBorders>
              <w:top w:val="nil"/>
              <w:left w:val="single" w:sz="4" w:space="0" w:color="auto"/>
              <w:bottom w:val="single" w:sz="4" w:space="0" w:color="000000"/>
              <w:right w:val="single" w:sz="4" w:space="0" w:color="auto"/>
            </w:tcBorders>
            <w:vAlign w:val="center"/>
          </w:tcPr>
          <w:p w14:paraId="7C6E7D07"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nil"/>
            </w:tcBorders>
            <w:shd w:val="clear" w:color="auto" w:fill="auto"/>
            <w:vAlign w:val="center"/>
          </w:tcPr>
          <w:p w14:paraId="35BF7DD7" w14:textId="77777777"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种群密度</w:t>
            </w:r>
          </w:p>
        </w:tc>
        <w:tc>
          <w:tcPr>
            <w:tcW w:w="1240" w:type="dxa"/>
            <w:tcBorders>
              <w:top w:val="nil"/>
              <w:left w:val="single" w:sz="4" w:space="0" w:color="auto"/>
              <w:bottom w:val="single" w:sz="4" w:space="0" w:color="auto"/>
              <w:right w:val="single" w:sz="4" w:space="0" w:color="auto"/>
            </w:tcBorders>
            <w:shd w:val="clear" w:color="auto" w:fill="auto"/>
            <w:vAlign w:val="center"/>
          </w:tcPr>
          <w:p w14:paraId="0E4B642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7D4E8EE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49CD001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88A74C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2AE2BF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ED9755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7778CB2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01570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017C66C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1C80B03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0FF4535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162FEA30" w14:textId="77777777" w:rsidTr="00702F9B">
        <w:trPr>
          <w:trHeight w:val="545"/>
        </w:trPr>
        <w:tc>
          <w:tcPr>
            <w:tcW w:w="1269" w:type="dxa"/>
            <w:vMerge/>
            <w:tcBorders>
              <w:top w:val="nil"/>
              <w:left w:val="single" w:sz="4" w:space="0" w:color="auto"/>
              <w:bottom w:val="single" w:sz="4" w:space="0" w:color="000000"/>
              <w:right w:val="single" w:sz="4" w:space="0" w:color="auto"/>
            </w:tcBorders>
            <w:vAlign w:val="center"/>
          </w:tcPr>
          <w:p w14:paraId="00CA844D"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nil"/>
            </w:tcBorders>
            <w:shd w:val="clear" w:color="auto" w:fill="auto"/>
            <w:vAlign w:val="center"/>
          </w:tcPr>
          <w:p w14:paraId="7442387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建群种</w:t>
            </w:r>
          </w:p>
        </w:tc>
        <w:tc>
          <w:tcPr>
            <w:tcW w:w="1240" w:type="dxa"/>
            <w:tcBorders>
              <w:top w:val="nil"/>
              <w:left w:val="single" w:sz="4" w:space="0" w:color="auto"/>
              <w:bottom w:val="single" w:sz="4" w:space="0" w:color="auto"/>
              <w:right w:val="single" w:sz="4" w:space="0" w:color="auto"/>
            </w:tcBorders>
            <w:shd w:val="clear" w:color="auto" w:fill="auto"/>
            <w:vAlign w:val="center"/>
          </w:tcPr>
          <w:p w14:paraId="2B7C9E5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6D3FF8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6DFE71D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56183B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90607A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75F554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3F582C1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34A01BE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7D5BA44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3FB9B0C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51BE8CE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11F651A2" w14:textId="77777777" w:rsidTr="00702F9B">
        <w:trPr>
          <w:trHeight w:val="567"/>
        </w:trPr>
        <w:tc>
          <w:tcPr>
            <w:tcW w:w="1269" w:type="dxa"/>
            <w:vMerge/>
            <w:tcBorders>
              <w:top w:val="nil"/>
              <w:left w:val="single" w:sz="4" w:space="0" w:color="auto"/>
              <w:bottom w:val="single" w:sz="4" w:space="0" w:color="000000"/>
              <w:right w:val="single" w:sz="4" w:space="0" w:color="auto"/>
            </w:tcBorders>
            <w:vAlign w:val="center"/>
          </w:tcPr>
          <w:p w14:paraId="4737E15E"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nil"/>
            </w:tcBorders>
            <w:shd w:val="clear" w:color="auto" w:fill="auto"/>
            <w:vAlign w:val="center"/>
          </w:tcPr>
          <w:p w14:paraId="45CDBA40" w14:textId="77777777"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优势种</w:t>
            </w:r>
          </w:p>
        </w:tc>
        <w:tc>
          <w:tcPr>
            <w:tcW w:w="1240" w:type="dxa"/>
            <w:tcBorders>
              <w:top w:val="nil"/>
              <w:left w:val="single" w:sz="4" w:space="0" w:color="auto"/>
              <w:bottom w:val="single" w:sz="4" w:space="0" w:color="auto"/>
              <w:right w:val="single" w:sz="4" w:space="0" w:color="auto"/>
            </w:tcBorders>
            <w:shd w:val="clear" w:color="auto" w:fill="auto"/>
            <w:vAlign w:val="center"/>
          </w:tcPr>
          <w:p w14:paraId="006F00B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D7A5F2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1AA1B86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92D480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930F5E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655A19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6E23EF9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3AAA13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73F7611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7455A74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14FEE7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3230932C" w14:textId="77777777" w:rsidTr="00702F9B">
        <w:trPr>
          <w:trHeight w:val="532"/>
        </w:trPr>
        <w:tc>
          <w:tcPr>
            <w:tcW w:w="1269" w:type="dxa"/>
            <w:vMerge/>
            <w:tcBorders>
              <w:top w:val="nil"/>
              <w:left w:val="single" w:sz="4" w:space="0" w:color="auto"/>
              <w:bottom w:val="single" w:sz="4" w:space="0" w:color="000000"/>
              <w:right w:val="single" w:sz="4" w:space="0" w:color="auto"/>
            </w:tcBorders>
            <w:vAlign w:val="center"/>
          </w:tcPr>
          <w:p w14:paraId="31A66980"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nil"/>
            </w:tcBorders>
            <w:shd w:val="clear" w:color="auto" w:fill="auto"/>
            <w:vAlign w:val="center"/>
          </w:tcPr>
          <w:p w14:paraId="582A2F70" w14:textId="77777777"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伴生种</w:t>
            </w:r>
          </w:p>
        </w:tc>
        <w:tc>
          <w:tcPr>
            <w:tcW w:w="1240" w:type="dxa"/>
            <w:tcBorders>
              <w:top w:val="nil"/>
              <w:left w:val="single" w:sz="4" w:space="0" w:color="auto"/>
              <w:bottom w:val="single" w:sz="4" w:space="0" w:color="auto"/>
              <w:right w:val="single" w:sz="4" w:space="0" w:color="auto"/>
            </w:tcBorders>
            <w:shd w:val="clear" w:color="auto" w:fill="auto"/>
            <w:vAlign w:val="center"/>
          </w:tcPr>
          <w:p w14:paraId="656AB0A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4907F61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5179DBF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AF8E20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90523E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65402A1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699AA86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6D3AD27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04A97D7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753F34D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14DB0A8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3D76D877" w14:textId="77777777" w:rsidTr="00702F9B">
        <w:trPr>
          <w:trHeight w:val="568"/>
        </w:trPr>
        <w:tc>
          <w:tcPr>
            <w:tcW w:w="1269" w:type="dxa"/>
            <w:vMerge/>
            <w:tcBorders>
              <w:top w:val="nil"/>
              <w:left w:val="single" w:sz="4" w:space="0" w:color="auto"/>
              <w:bottom w:val="single" w:sz="4" w:space="0" w:color="000000"/>
              <w:right w:val="single" w:sz="4" w:space="0" w:color="auto"/>
            </w:tcBorders>
            <w:vAlign w:val="center"/>
          </w:tcPr>
          <w:p w14:paraId="0C8AD18F"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nil"/>
            </w:tcBorders>
            <w:shd w:val="clear" w:color="auto" w:fill="auto"/>
            <w:vAlign w:val="center"/>
          </w:tcPr>
          <w:p w14:paraId="449614D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其他</w:t>
            </w:r>
          </w:p>
        </w:tc>
        <w:tc>
          <w:tcPr>
            <w:tcW w:w="1240" w:type="dxa"/>
            <w:tcBorders>
              <w:top w:val="nil"/>
              <w:left w:val="single" w:sz="4" w:space="0" w:color="auto"/>
              <w:bottom w:val="single" w:sz="4" w:space="0" w:color="auto"/>
              <w:right w:val="single" w:sz="4" w:space="0" w:color="auto"/>
            </w:tcBorders>
            <w:shd w:val="clear" w:color="auto" w:fill="auto"/>
            <w:vAlign w:val="center"/>
          </w:tcPr>
          <w:p w14:paraId="4CAB72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846EC0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12" w:space="0" w:color="auto"/>
              <w:right w:val="single" w:sz="4" w:space="0" w:color="auto"/>
            </w:tcBorders>
            <w:shd w:val="clear" w:color="auto" w:fill="auto"/>
            <w:vAlign w:val="center"/>
          </w:tcPr>
          <w:p w14:paraId="03DA9D2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12" w:space="0" w:color="auto"/>
              <w:right w:val="single" w:sz="4" w:space="0" w:color="auto"/>
            </w:tcBorders>
            <w:shd w:val="clear" w:color="auto" w:fill="auto"/>
            <w:vAlign w:val="center"/>
          </w:tcPr>
          <w:p w14:paraId="74CC4A6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12" w:space="0" w:color="auto"/>
              <w:right w:val="single" w:sz="4" w:space="0" w:color="auto"/>
            </w:tcBorders>
            <w:shd w:val="clear" w:color="auto" w:fill="auto"/>
            <w:vAlign w:val="center"/>
          </w:tcPr>
          <w:p w14:paraId="5C4FD5D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12" w:space="0" w:color="auto"/>
              <w:right w:val="single" w:sz="4" w:space="0" w:color="auto"/>
            </w:tcBorders>
            <w:shd w:val="clear" w:color="auto" w:fill="auto"/>
            <w:vAlign w:val="center"/>
          </w:tcPr>
          <w:p w14:paraId="7DCC8E2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12" w:space="0" w:color="auto"/>
              <w:right w:val="single" w:sz="4" w:space="0" w:color="auto"/>
            </w:tcBorders>
            <w:shd w:val="clear" w:color="auto" w:fill="auto"/>
            <w:vAlign w:val="center"/>
          </w:tcPr>
          <w:p w14:paraId="2B7716B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12" w:space="0" w:color="auto"/>
              <w:right w:val="single" w:sz="4" w:space="0" w:color="auto"/>
            </w:tcBorders>
            <w:shd w:val="clear" w:color="auto" w:fill="auto"/>
            <w:vAlign w:val="center"/>
          </w:tcPr>
          <w:p w14:paraId="12B001B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12" w:space="0" w:color="auto"/>
              <w:right w:val="single" w:sz="4" w:space="0" w:color="auto"/>
            </w:tcBorders>
            <w:shd w:val="clear" w:color="auto" w:fill="auto"/>
            <w:vAlign w:val="center"/>
          </w:tcPr>
          <w:p w14:paraId="053F888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12" w:space="0" w:color="auto"/>
              <w:right w:val="single" w:sz="4" w:space="0" w:color="auto"/>
            </w:tcBorders>
            <w:shd w:val="clear" w:color="auto" w:fill="auto"/>
            <w:vAlign w:val="center"/>
          </w:tcPr>
          <w:p w14:paraId="716566D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12" w:space="0" w:color="auto"/>
              <w:right w:val="single" w:sz="4" w:space="0" w:color="auto"/>
            </w:tcBorders>
            <w:shd w:val="clear" w:color="auto" w:fill="auto"/>
            <w:vAlign w:val="center"/>
          </w:tcPr>
          <w:p w14:paraId="5A27A1C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74411E45" w14:textId="77777777" w:rsidTr="00702F9B">
        <w:trPr>
          <w:trHeight w:val="566"/>
        </w:trPr>
        <w:tc>
          <w:tcPr>
            <w:tcW w:w="1269" w:type="dxa"/>
            <w:vMerge w:val="restart"/>
            <w:tcBorders>
              <w:top w:val="single" w:sz="12" w:space="0" w:color="auto"/>
              <w:left w:val="single" w:sz="4" w:space="0" w:color="auto"/>
              <w:bottom w:val="single" w:sz="4" w:space="0" w:color="000000"/>
              <w:right w:val="single" w:sz="4" w:space="0" w:color="auto"/>
            </w:tcBorders>
            <w:shd w:val="clear" w:color="auto" w:fill="auto"/>
            <w:vAlign w:val="center"/>
          </w:tcPr>
          <w:p w14:paraId="135B206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动物指标</w:t>
            </w:r>
          </w:p>
        </w:tc>
        <w:tc>
          <w:tcPr>
            <w:tcW w:w="1593" w:type="dxa"/>
            <w:tcBorders>
              <w:top w:val="single" w:sz="12" w:space="0" w:color="auto"/>
              <w:left w:val="nil"/>
              <w:bottom w:val="single" w:sz="4" w:space="0" w:color="auto"/>
              <w:right w:val="single" w:sz="4" w:space="0" w:color="auto"/>
            </w:tcBorders>
            <w:shd w:val="clear" w:color="auto" w:fill="auto"/>
            <w:vAlign w:val="center"/>
          </w:tcPr>
          <w:p w14:paraId="29F6DAB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动物种类编号</w:t>
            </w:r>
          </w:p>
        </w:tc>
        <w:tc>
          <w:tcPr>
            <w:tcW w:w="1240" w:type="dxa"/>
            <w:tcBorders>
              <w:top w:val="single" w:sz="12" w:space="0" w:color="auto"/>
              <w:left w:val="nil"/>
              <w:bottom w:val="single" w:sz="4" w:space="0" w:color="auto"/>
              <w:right w:val="single" w:sz="4" w:space="0" w:color="auto"/>
            </w:tcBorders>
            <w:shd w:val="clear" w:color="auto" w:fill="auto"/>
            <w:vAlign w:val="center"/>
          </w:tcPr>
          <w:p w14:paraId="7E31B3B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w:t>
            </w:r>
          </w:p>
        </w:tc>
        <w:tc>
          <w:tcPr>
            <w:tcW w:w="983" w:type="dxa"/>
            <w:tcBorders>
              <w:top w:val="single" w:sz="12" w:space="0" w:color="auto"/>
              <w:left w:val="nil"/>
              <w:bottom w:val="single" w:sz="4" w:space="0" w:color="auto"/>
              <w:right w:val="single" w:sz="4" w:space="0" w:color="auto"/>
            </w:tcBorders>
            <w:shd w:val="clear" w:color="auto" w:fill="auto"/>
            <w:vAlign w:val="center"/>
          </w:tcPr>
          <w:p w14:paraId="53C92CE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2</w:t>
            </w:r>
          </w:p>
        </w:tc>
        <w:tc>
          <w:tcPr>
            <w:tcW w:w="993" w:type="dxa"/>
            <w:tcBorders>
              <w:top w:val="single" w:sz="12" w:space="0" w:color="auto"/>
              <w:left w:val="nil"/>
              <w:bottom w:val="single" w:sz="4" w:space="0" w:color="auto"/>
              <w:right w:val="single" w:sz="4" w:space="0" w:color="auto"/>
            </w:tcBorders>
            <w:shd w:val="clear" w:color="auto" w:fill="auto"/>
            <w:vAlign w:val="center"/>
          </w:tcPr>
          <w:p w14:paraId="67CC92A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4</w:t>
            </w:r>
          </w:p>
        </w:tc>
        <w:tc>
          <w:tcPr>
            <w:tcW w:w="992" w:type="dxa"/>
            <w:tcBorders>
              <w:top w:val="single" w:sz="12" w:space="0" w:color="auto"/>
              <w:left w:val="nil"/>
              <w:bottom w:val="single" w:sz="4" w:space="0" w:color="auto"/>
              <w:right w:val="single" w:sz="4" w:space="0" w:color="auto"/>
            </w:tcBorders>
            <w:shd w:val="clear" w:color="auto" w:fill="auto"/>
            <w:noWrap/>
            <w:vAlign w:val="center"/>
          </w:tcPr>
          <w:p w14:paraId="2E21F5D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5</w:t>
            </w:r>
          </w:p>
        </w:tc>
        <w:tc>
          <w:tcPr>
            <w:tcW w:w="992" w:type="dxa"/>
            <w:tcBorders>
              <w:top w:val="single" w:sz="12" w:space="0" w:color="auto"/>
              <w:left w:val="nil"/>
              <w:bottom w:val="single" w:sz="4" w:space="0" w:color="auto"/>
              <w:right w:val="single" w:sz="4" w:space="0" w:color="auto"/>
            </w:tcBorders>
            <w:shd w:val="clear" w:color="auto" w:fill="auto"/>
            <w:vAlign w:val="center"/>
          </w:tcPr>
          <w:p w14:paraId="67E2152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6</w:t>
            </w:r>
          </w:p>
        </w:tc>
        <w:tc>
          <w:tcPr>
            <w:tcW w:w="851" w:type="dxa"/>
            <w:tcBorders>
              <w:top w:val="single" w:sz="12" w:space="0" w:color="auto"/>
              <w:left w:val="nil"/>
              <w:bottom w:val="single" w:sz="4" w:space="0" w:color="auto"/>
              <w:right w:val="single" w:sz="4" w:space="0" w:color="auto"/>
            </w:tcBorders>
            <w:shd w:val="clear" w:color="auto" w:fill="auto"/>
            <w:vAlign w:val="center"/>
          </w:tcPr>
          <w:p w14:paraId="675221E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7</w:t>
            </w:r>
          </w:p>
        </w:tc>
        <w:tc>
          <w:tcPr>
            <w:tcW w:w="850" w:type="dxa"/>
            <w:tcBorders>
              <w:top w:val="single" w:sz="12" w:space="0" w:color="auto"/>
              <w:left w:val="nil"/>
              <w:bottom w:val="single" w:sz="4" w:space="0" w:color="auto"/>
              <w:right w:val="single" w:sz="4" w:space="0" w:color="auto"/>
            </w:tcBorders>
            <w:shd w:val="clear" w:color="auto" w:fill="auto"/>
            <w:vAlign w:val="center"/>
          </w:tcPr>
          <w:p w14:paraId="54EC7A1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8</w:t>
            </w:r>
          </w:p>
        </w:tc>
        <w:tc>
          <w:tcPr>
            <w:tcW w:w="851" w:type="dxa"/>
            <w:tcBorders>
              <w:top w:val="single" w:sz="12" w:space="0" w:color="auto"/>
              <w:left w:val="nil"/>
              <w:bottom w:val="single" w:sz="4" w:space="0" w:color="auto"/>
              <w:right w:val="single" w:sz="4" w:space="0" w:color="auto"/>
            </w:tcBorders>
            <w:shd w:val="clear" w:color="auto" w:fill="auto"/>
            <w:vAlign w:val="center"/>
          </w:tcPr>
          <w:p w14:paraId="0F15451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9</w:t>
            </w:r>
          </w:p>
        </w:tc>
        <w:tc>
          <w:tcPr>
            <w:tcW w:w="1141" w:type="dxa"/>
            <w:tcBorders>
              <w:top w:val="single" w:sz="12" w:space="0" w:color="auto"/>
              <w:left w:val="nil"/>
              <w:bottom w:val="single" w:sz="4" w:space="0" w:color="auto"/>
              <w:right w:val="single" w:sz="4" w:space="0" w:color="auto"/>
            </w:tcBorders>
            <w:shd w:val="clear" w:color="auto" w:fill="auto"/>
            <w:vAlign w:val="center"/>
          </w:tcPr>
          <w:p w14:paraId="3E0735D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10</w:t>
            </w:r>
          </w:p>
        </w:tc>
        <w:tc>
          <w:tcPr>
            <w:tcW w:w="1010" w:type="dxa"/>
            <w:tcBorders>
              <w:top w:val="single" w:sz="12" w:space="0" w:color="auto"/>
              <w:left w:val="nil"/>
              <w:bottom w:val="single" w:sz="4" w:space="0" w:color="auto"/>
              <w:right w:val="single" w:sz="4" w:space="0" w:color="auto"/>
            </w:tcBorders>
            <w:shd w:val="clear" w:color="auto" w:fill="auto"/>
            <w:vAlign w:val="center"/>
          </w:tcPr>
          <w:p w14:paraId="35A8D6A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11</w:t>
            </w:r>
          </w:p>
        </w:tc>
        <w:tc>
          <w:tcPr>
            <w:tcW w:w="990" w:type="dxa"/>
            <w:tcBorders>
              <w:top w:val="single" w:sz="12" w:space="0" w:color="auto"/>
              <w:left w:val="nil"/>
              <w:bottom w:val="single" w:sz="4" w:space="0" w:color="auto"/>
              <w:right w:val="single" w:sz="4" w:space="0" w:color="auto"/>
            </w:tcBorders>
            <w:shd w:val="clear" w:color="auto" w:fill="auto"/>
            <w:vAlign w:val="center"/>
          </w:tcPr>
          <w:p w14:paraId="293F162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12</w:t>
            </w:r>
          </w:p>
        </w:tc>
      </w:tr>
      <w:tr w:rsidR="00451096" w:rsidRPr="00D56490" w14:paraId="2FBDC5A8" w14:textId="77777777" w:rsidTr="00702F9B">
        <w:trPr>
          <w:trHeight w:val="560"/>
        </w:trPr>
        <w:tc>
          <w:tcPr>
            <w:tcW w:w="1269" w:type="dxa"/>
            <w:vMerge/>
            <w:tcBorders>
              <w:top w:val="nil"/>
              <w:left w:val="single" w:sz="4" w:space="0" w:color="auto"/>
              <w:bottom w:val="single" w:sz="4" w:space="0" w:color="000000"/>
              <w:right w:val="single" w:sz="4" w:space="0" w:color="auto"/>
            </w:tcBorders>
            <w:vAlign w:val="center"/>
          </w:tcPr>
          <w:p w14:paraId="013329F1"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22DCB32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动物类型</w:t>
            </w:r>
          </w:p>
        </w:tc>
        <w:tc>
          <w:tcPr>
            <w:tcW w:w="1240" w:type="dxa"/>
            <w:tcBorders>
              <w:top w:val="nil"/>
              <w:left w:val="nil"/>
              <w:bottom w:val="single" w:sz="4" w:space="0" w:color="auto"/>
              <w:right w:val="single" w:sz="4" w:space="0" w:color="auto"/>
            </w:tcBorders>
            <w:shd w:val="clear" w:color="auto" w:fill="auto"/>
            <w:noWrap/>
            <w:vAlign w:val="center"/>
          </w:tcPr>
          <w:p w14:paraId="07D2C12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noWrap/>
            <w:vAlign w:val="center"/>
          </w:tcPr>
          <w:p w14:paraId="3B47F70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52DC962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37A419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432563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A22E75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116FC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FFB406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noWrap/>
            <w:vAlign w:val="center"/>
          </w:tcPr>
          <w:p w14:paraId="74E3628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noWrap/>
            <w:vAlign w:val="center"/>
          </w:tcPr>
          <w:p w14:paraId="5248839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noWrap/>
            <w:vAlign w:val="center"/>
          </w:tcPr>
          <w:p w14:paraId="42ED96C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06DAD53A" w14:textId="77777777" w:rsidTr="00702F9B">
        <w:trPr>
          <w:trHeight w:val="554"/>
        </w:trPr>
        <w:tc>
          <w:tcPr>
            <w:tcW w:w="1269" w:type="dxa"/>
            <w:vMerge/>
            <w:tcBorders>
              <w:top w:val="nil"/>
              <w:left w:val="single" w:sz="4" w:space="0" w:color="auto"/>
              <w:bottom w:val="single" w:sz="4" w:space="0" w:color="000000"/>
              <w:right w:val="single" w:sz="4" w:space="0" w:color="auto"/>
            </w:tcBorders>
            <w:vAlign w:val="center"/>
          </w:tcPr>
          <w:p w14:paraId="1E547974"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29C40C3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动物名称</w:t>
            </w:r>
          </w:p>
        </w:tc>
        <w:tc>
          <w:tcPr>
            <w:tcW w:w="1240" w:type="dxa"/>
            <w:tcBorders>
              <w:top w:val="nil"/>
              <w:left w:val="nil"/>
              <w:bottom w:val="single" w:sz="4" w:space="0" w:color="auto"/>
              <w:right w:val="single" w:sz="4" w:space="0" w:color="auto"/>
            </w:tcBorders>
            <w:shd w:val="clear" w:color="auto" w:fill="auto"/>
            <w:vAlign w:val="center"/>
          </w:tcPr>
          <w:p w14:paraId="61147E5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A4038A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3CC974F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798367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56D4E5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0D6234E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0B94FDC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6DD79B8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037719D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0B25ECD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48FC01B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1A38397B" w14:textId="77777777" w:rsidTr="00702F9B">
        <w:trPr>
          <w:trHeight w:val="548"/>
        </w:trPr>
        <w:tc>
          <w:tcPr>
            <w:tcW w:w="1269" w:type="dxa"/>
            <w:vMerge/>
            <w:tcBorders>
              <w:top w:val="nil"/>
              <w:left w:val="single" w:sz="4" w:space="0" w:color="auto"/>
              <w:bottom w:val="single" w:sz="4" w:space="0" w:color="000000"/>
              <w:right w:val="single" w:sz="4" w:space="0" w:color="auto"/>
            </w:tcBorders>
            <w:vAlign w:val="center"/>
          </w:tcPr>
          <w:p w14:paraId="1432BC55"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796FCD6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照片编号</w:t>
            </w:r>
          </w:p>
        </w:tc>
        <w:tc>
          <w:tcPr>
            <w:tcW w:w="1240" w:type="dxa"/>
            <w:tcBorders>
              <w:top w:val="nil"/>
              <w:left w:val="nil"/>
              <w:bottom w:val="single" w:sz="4" w:space="0" w:color="auto"/>
              <w:right w:val="single" w:sz="4" w:space="0" w:color="auto"/>
            </w:tcBorders>
            <w:shd w:val="clear" w:color="auto" w:fill="auto"/>
            <w:vAlign w:val="center"/>
          </w:tcPr>
          <w:p w14:paraId="5129233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239EE8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3812F5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E0255E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7AA6606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5BCD0EF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64C3A80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41127C1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7D2EA2B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0125411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0D3DE2F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53AE297F" w14:textId="77777777" w:rsidTr="00702F9B">
        <w:trPr>
          <w:trHeight w:val="556"/>
        </w:trPr>
        <w:tc>
          <w:tcPr>
            <w:tcW w:w="1269" w:type="dxa"/>
            <w:vMerge/>
            <w:tcBorders>
              <w:top w:val="nil"/>
              <w:left w:val="single" w:sz="4" w:space="0" w:color="auto"/>
              <w:bottom w:val="single" w:sz="4" w:space="0" w:color="000000"/>
              <w:right w:val="single" w:sz="4" w:space="0" w:color="auto"/>
            </w:tcBorders>
            <w:vAlign w:val="center"/>
          </w:tcPr>
          <w:p w14:paraId="7A01E14F"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352D900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多度</w:t>
            </w:r>
          </w:p>
        </w:tc>
        <w:tc>
          <w:tcPr>
            <w:tcW w:w="1240" w:type="dxa"/>
            <w:tcBorders>
              <w:top w:val="nil"/>
              <w:left w:val="nil"/>
              <w:bottom w:val="single" w:sz="4" w:space="0" w:color="auto"/>
              <w:right w:val="single" w:sz="4" w:space="0" w:color="auto"/>
            </w:tcBorders>
            <w:shd w:val="clear" w:color="auto" w:fill="auto"/>
            <w:vAlign w:val="center"/>
          </w:tcPr>
          <w:p w14:paraId="2FFBCD4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9FF5AC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044BA99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5B6D3E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1EB7BD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31FBA34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1DB4AEE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37A64C9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01D484E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50FAB80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3D71D96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7827BC0F" w14:textId="77777777" w:rsidTr="00702F9B">
        <w:trPr>
          <w:trHeight w:val="550"/>
        </w:trPr>
        <w:tc>
          <w:tcPr>
            <w:tcW w:w="1269" w:type="dxa"/>
            <w:vMerge/>
            <w:tcBorders>
              <w:top w:val="nil"/>
              <w:left w:val="single" w:sz="4" w:space="0" w:color="auto"/>
              <w:bottom w:val="single" w:sz="4" w:space="0" w:color="000000"/>
              <w:right w:val="single" w:sz="4" w:space="0" w:color="auto"/>
            </w:tcBorders>
            <w:vAlign w:val="center"/>
          </w:tcPr>
          <w:p w14:paraId="5B7AC840"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1061144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密度</w:t>
            </w:r>
          </w:p>
        </w:tc>
        <w:tc>
          <w:tcPr>
            <w:tcW w:w="1240" w:type="dxa"/>
            <w:tcBorders>
              <w:top w:val="nil"/>
              <w:left w:val="nil"/>
              <w:bottom w:val="single" w:sz="4" w:space="0" w:color="auto"/>
              <w:right w:val="single" w:sz="4" w:space="0" w:color="auto"/>
            </w:tcBorders>
            <w:shd w:val="clear" w:color="auto" w:fill="auto"/>
            <w:vAlign w:val="center"/>
          </w:tcPr>
          <w:p w14:paraId="7754614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7B25C1E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28DA42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EDF13C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0F07A32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3309BB9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176DABA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655FEB4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2BD2F8E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57A3D9D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43E9B73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53A7AD13" w14:textId="77777777" w:rsidTr="00702F9B">
        <w:trPr>
          <w:trHeight w:val="544"/>
        </w:trPr>
        <w:tc>
          <w:tcPr>
            <w:tcW w:w="1269" w:type="dxa"/>
            <w:vMerge/>
            <w:tcBorders>
              <w:top w:val="nil"/>
              <w:left w:val="single" w:sz="4" w:space="0" w:color="auto"/>
              <w:bottom w:val="single" w:sz="4" w:space="0" w:color="000000"/>
              <w:right w:val="single" w:sz="4" w:space="0" w:color="auto"/>
            </w:tcBorders>
            <w:vAlign w:val="center"/>
          </w:tcPr>
          <w:p w14:paraId="276672ED"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2053C21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其他</w:t>
            </w:r>
          </w:p>
        </w:tc>
        <w:tc>
          <w:tcPr>
            <w:tcW w:w="1240" w:type="dxa"/>
            <w:tcBorders>
              <w:top w:val="nil"/>
              <w:left w:val="nil"/>
              <w:bottom w:val="single" w:sz="4" w:space="0" w:color="auto"/>
              <w:right w:val="single" w:sz="4" w:space="0" w:color="auto"/>
            </w:tcBorders>
            <w:shd w:val="clear" w:color="auto" w:fill="auto"/>
            <w:vAlign w:val="center"/>
          </w:tcPr>
          <w:p w14:paraId="4849DDF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54D474D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593337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B2A7AD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7B7EB9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05D4E28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53025DF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CDC4E5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4AB5FF2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430A40B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7B61027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bl>
    <w:p w14:paraId="6877779E" w14:textId="4A34C4DC" w:rsidR="005E6C1D" w:rsidRPr="00D56490" w:rsidRDefault="005E6C1D">
      <w:pPr>
        <w:widowControl/>
        <w:tabs>
          <w:tab w:val="left" w:pos="1377"/>
          <w:tab w:val="left" w:pos="2970"/>
          <w:tab w:val="left" w:pos="4210"/>
          <w:tab w:val="left" w:pos="5193"/>
          <w:tab w:val="left" w:pos="6186"/>
          <w:tab w:val="left" w:pos="7178"/>
          <w:tab w:val="left" w:pos="8170"/>
          <w:tab w:val="left" w:pos="9021"/>
          <w:tab w:val="left" w:pos="9871"/>
          <w:tab w:val="left" w:pos="10722"/>
          <w:tab w:val="left" w:pos="11863"/>
          <w:tab w:val="left" w:pos="12873"/>
        </w:tabs>
        <w:adjustRightInd/>
        <w:snapToGrid/>
        <w:spacing w:line="240" w:lineRule="auto"/>
        <w:ind w:left="108" w:firstLineChars="0" w:firstLine="0"/>
        <w:jc w:val="left"/>
        <w:rPr>
          <w:rFonts w:eastAsia="等线" w:cs="Times New Roman"/>
          <w:color w:val="000000"/>
          <w:kern w:val="0"/>
          <w:sz w:val="18"/>
          <w:szCs w:val="18"/>
        </w:rPr>
      </w:pPr>
      <w:r w:rsidRPr="00D56490">
        <w:rPr>
          <w:rFonts w:cs="Times New Roman"/>
          <w:color w:val="000000"/>
          <w:kern w:val="0"/>
          <w:sz w:val="18"/>
          <w:szCs w:val="18"/>
        </w:rPr>
        <w:tab/>
      </w:r>
      <w:r w:rsidRPr="00D56490">
        <w:rPr>
          <w:rFonts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r w:rsidRPr="00D56490">
        <w:rPr>
          <w:rFonts w:eastAsia="等线" w:cs="Times New Roman"/>
          <w:color w:val="000000"/>
          <w:kern w:val="0"/>
          <w:sz w:val="18"/>
          <w:szCs w:val="18"/>
        </w:rPr>
        <w:tab/>
      </w:r>
    </w:p>
    <w:p w14:paraId="65710B4E" w14:textId="3749B934" w:rsidR="005E6C1D" w:rsidRPr="00D56490" w:rsidRDefault="005E6C1D" w:rsidP="00702F9B">
      <w:pPr>
        <w:ind w:firstLine="420"/>
        <w:jc w:val="center"/>
        <w:rPr>
          <w:rFonts w:eastAsia="等线" w:cs="Times New Roman"/>
          <w:color w:val="000000"/>
          <w:kern w:val="0"/>
          <w:sz w:val="18"/>
          <w:szCs w:val="18"/>
        </w:rPr>
      </w:pPr>
      <w:r w:rsidRPr="00D56490">
        <w:rPr>
          <w:rFonts w:cs="Times New Roman" w:hint="eastAsia"/>
          <w:color w:val="auto"/>
          <w:sz w:val="21"/>
        </w:rPr>
        <w:lastRenderedPageBreak/>
        <w:t>表</w:t>
      </w:r>
      <w:r w:rsidRPr="00D56490">
        <w:rPr>
          <w:rFonts w:cs="Times New Roman"/>
          <w:color w:val="auto"/>
          <w:sz w:val="21"/>
        </w:rPr>
        <w:t xml:space="preserve">B  </w:t>
      </w:r>
      <w:r w:rsidRPr="00D56490">
        <w:rPr>
          <w:rFonts w:eastAsia="黑体" w:cs="Times New Roman"/>
          <w:sz w:val="21"/>
          <w:szCs w:val="21"/>
        </w:rPr>
        <w:t>野外调查样</w:t>
      </w:r>
      <w:r w:rsidRPr="00D56490">
        <w:rPr>
          <w:rFonts w:eastAsia="黑体" w:cs="Times New Roman" w:hint="eastAsia"/>
          <w:sz w:val="21"/>
          <w:szCs w:val="21"/>
        </w:rPr>
        <w:t>方</w:t>
      </w:r>
      <w:r w:rsidRPr="00D56490">
        <w:rPr>
          <w:rFonts w:eastAsia="黑体" w:cs="Times New Roman"/>
          <w:sz w:val="21"/>
          <w:szCs w:val="21"/>
        </w:rPr>
        <w:t>信息记录表</w:t>
      </w:r>
      <w:r w:rsidRPr="00D56490">
        <w:rPr>
          <w:rFonts w:eastAsia="黑体" w:cs="Times New Roman" w:hint="eastAsia"/>
          <w:sz w:val="21"/>
          <w:szCs w:val="21"/>
        </w:rPr>
        <w:t>（续表）</w:t>
      </w:r>
    </w:p>
    <w:tbl>
      <w:tblPr>
        <w:tblW w:w="13755" w:type="dxa"/>
        <w:tblInd w:w="-5" w:type="dxa"/>
        <w:tblCellMar>
          <w:top w:w="15" w:type="dxa"/>
        </w:tblCellMar>
        <w:tblLook w:val="04A0" w:firstRow="1" w:lastRow="0" w:firstColumn="1" w:lastColumn="0" w:noHBand="0" w:noVBand="1"/>
      </w:tblPr>
      <w:tblGrid>
        <w:gridCol w:w="1269"/>
        <w:gridCol w:w="1593"/>
        <w:gridCol w:w="1240"/>
        <w:gridCol w:w="983"/>
        <w:gridCol w:w="993"/>
        <w:gridCol w:w="992"/>
        <w:gridCol w:w="992"/>
        <w:gridCol w:w="851"/>
        <w:gridCol w:w="850"/>
        <w:gridCol w:w="851"/>
        <w:gridCol w:w="1141"/>
        <w:gridCol w:w="1010"/>
        <w:gridCol w:w="990"/>
      </w:tblGrid>
      <w:tr w:rsidR="00451096" w:rsidRPr="00D56490" w14:paraId="51C5353A" w14:textId="77777777" w:rsidTr="005E6C1D">
        <w:trPr>
          <w:trHeight w:val="510"/>
        </w:trPr>
        <w:tc>
          <w:tcPr>
            <w:tcW w:w="1269" w:type="dxa"/>
            <w:vMerge w:val="restart"/>
            <w:tcBorders>
              <w:top w:val="single" w:sz="12" w:space="0" w:color="auto"/>
              <w:left w:val="single" w:sz="4" w:space="0" w:color="auto"/>
              <w:bottom w:val="single" w:sz="4" w:space="0" w:color="000000"/>
              <w:right w:val="single" w:sz="4" w:space="0" w:color="auto"/>
            </w:tcBorders>
            <w:shd w:val="clear" w:color="auto" w:fill="auto"/>
            <w:vAlign w:val="center"/>
          </w:tcPr>
          <w:p w14:paraId="62A78DD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土壤理化性质</w:t>
            </w:r>
          </w:p>
        </w:tc>
        <w:tc>
          <w:tcPr>
            <w:tcW w:w="1593" w:type="dxa"/>
            <w:tcBorders>
              <w:top w:val="single" w:sz="12" w:space="0" w:color="auto"/>
              <w:left w:val="nil"/>
              <w:bottom w:val="single" w:sz="4" w:space="0" w:color="auto"/>
              <w:right w:val="single" w:sz="4" w:space="0" w:color="auto"/>
            </w:tcBorders>
            <w:shd w:val="clear" w:color="auto" w:fill="auto"/>
            <w:vAlign w:val="center"/>
          </w:tcPr>
          <w:p w14:paraId="50F9461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土壤剖面层次</w:t>
            </w:r>
          </w:p>
        </w:tc>
        <w:tc>
          <w:tcPr>
            <w:tcW w:w="1240" w:type="dxa"/>
            <w:tcBorders>
              <w:top w:val="single" w:sz="12" w:space="0" w:color="auto"/>
              <w:left w:val="nil"/>
              <w:bottom w:val="single" w:sz="4" w:space="0" w:color="auto"/>
              <w:right w:val="single" w:sz="4" w:space="0" w:color="auto"/>
            </w:tcBorders>
            <w:shd w:val="clear" w:color="auto" w:fill="auto"/>
            <w:vAlign w:val="center"/>
          </w:tcPr>
          <w:p w14:paraId="06021FF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single" w:sz="12" w:space="0" w:color="auto"/>
              <w:left w:val="nil"/>
              <w:bottom w:val="single" w:sz="4" w:space="0" w:color="auto"/>
              <w:right w:val="single" w:sz="4" w:space="0" w:color="auto"/>
            </w:tcBorders>
            <w:shd w:val="clear" w:color="auto" w:fill="auto"/>
            <w:vAlign w:val="center"/>
          </w:tcPr>
          <w:p w14:paraId="1A922BF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single" w:sz="12" w:space="0" w:color="auto"/>
              <w:left w:val="nil"/>
              <w:bottom w:val="single" w:sz="4" w:space="0" w:color="auto"/>
              <w:right w:val="single" w:sz="4" w:space="0" w:color="auto"/>
            </w:tcBorders>
            <w:shd w:val="clear" w:color="auto" w:fill="auto"/>
            <w:vAlign w:val="center"/>
          </w:tcPr>
          <w:p w14:paraId="74AE652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single" w:sz="12" w:space="0" w:color="auto"/>
              <w:left w:val="nil"/>
              <w:bottom w:val="single" w:sz="4" w:space="0" w:color="auto"/>
              <w:right w:val="single" w:sz="4" w:space="0" w:color="auto"/>
            </w:tcBorders>
            <w:shd w:val="clear" w:color="auto" w:fill="auto"/>
            <w:vAlign w:val="center"/>
          </w:tcPr>
          <w:p w14:paraId="616B2D4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single" w:sz="12" w:space="0" w:color="auto"/>
              <w:left w:val="nil"/>
              <w:bottom w:val="single" w:sz="4" w:space="0" w:color="auto"/>
              <w:right w:val="single" w:sz="4" w:space="0" w:color="auto"/>
            </w:tcBorders>
            <w:shd w:val="clear" w:color="auto" w:fill="auto"/>
            <w:vAlign w:val="center"/>
          </w:tcPr>
          <w:p w14:paraId="67B5124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single" w:sz="12" w:space="0" w:color="auto"/>
              <w:left w:val="nil"/>
              <w:bottom w:val="single" w:sz="4" w:space="0" w:color="auto"/>
              <w:right w:val="single" w:sz="4" w:space="0" w:color="auto"/>
            </w:tcBorders>
            <w:shd w:val="clear" w:color="auto" w:fill="auto"/>
            <w:vAlign w:val="center"/>
          </w:tcPr>
          <w:p w14:paraId="288AEF9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single" w:sz="12" w:space="0" w:color="auto"/>
              <w:left w:val="nil"/>
              <w:bottom w:val="single" w:sz="4" w:space="0" w:color="auto"/>
              <w:right w:val="single" w:sz="4" w:space="0" w:color="auto"/>
            </w:tcBorders>
            <w:shd w:val="clear" w:color="auto" w:fill="auto"/>
            <w:vAlign w:val="center"/>
          </w:tcPr>
          <w:p w14:paraId="7515ED0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single" w:sz="12" w:space="0" w:color="auto"/>
              <w:left w:val="nil"/>
              <w:bottom w:val="single" w:sz="4" w:space="0" w:color="auto"/>
              <w:right w:val="single" w:sz="4" w:space="0" w:color="auto"/>
            </w:tcBorders>
            <w:shd w:val="clear" w:color="auto" w:fill="auto"/>
            <w:vAlign w:val="center"/>
          </w:tcPr>
          <w:p w14:paraId="65335E2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single" w:sz="12" w:space="0" w:color="auto"/>
              <w:left w:val="nil"/>
              <w:bottom w:val="single" w:sz="4" w:space="0" w:color="auto"/>
              <w:right w:val="single" w:sz="4" w:space="0" w:color="auto"/>
            </w:tcBorders>
            <w:shd w:val="clear" w:color="auto" w:fill="auto"/>
            <w:vAlign w:val="center"/>
          </w:tcPr>
          <w:p w14:paraId="7EB060A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single" w:sz="12" w:space="0" w:color="auto"/>
              <w:left w:val="nil"/>
              <w:bottom w:val="single" w:sz="4" w:space="0" w:color="auto"/>
              <w:right w:val="single" w:sz="4" w:space="0" w:color="auto"/>
            </w:tcBorders>
            <w:shd w:val="clear" w:color="auto" w:fill="auto"/>
            <w:vAlign w:val="center"/>
          </w:tcPr>
          <w:p w14:paraId="4F79AA8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single" w:sz="12" w:space="0" w:color="auto"/>
              <w:left w:val="nil"/>
              <w:bottom w:val="single" w:sz="4" w:space="0" w:color="auto"/>
              <w:right w:val="single" w:sz="4" w:space="0" w:color="auto"/>
            </w:tcBorders>
            <w:shd w:val="clear" w:color="auto" w:fill="auto"/>
            <w:vAlign w:val="center"/>
          </w:tcPr>
          <w:p w14:paraId="098F192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7A15CF9B"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1597CB2A"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7B59BC9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土层深度</w:t>
            </w:r>
          </w:p>
        </w:tc>
        <w:tc>
          <w:tcPr>
            <w:tcW w:w="1240" w:type="dxa"/>
            <w:tcBorders>
              <w:top w:val="nil"/>
              <w:left w:val="nil"/>
              <w:bottom w:val="single" w:sz="4" w:space="0" w:color="auto"/>
              <w:right w:val="single" w:sz="4" w:space="0" w:color="auto"/>
            </w:tcBorders>
            <w:shd w:val="clear" w:color="auto" w:fill="auto"/>
            <w:vAlign w:val="center"/>
          </w:tcPr>
          <w:p w14:paraId="3CA588E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5821D3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5BA6FD1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048A48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DDD10A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54D4E4A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0654E2F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0193E0B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2120B52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7ED28FD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6EE59F1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3352B6FC"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31CA76CE"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3F3C7C4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土壤颜色</w:t>
            </w:r>
          </w:p>
        </w:tc>
        <w:tc>
          <w:tcPr>
            <w:tcW w:w="1240" w:type="dxa"/>
            <w:tcBorders>
              <w:top w:val="nil"/>
              <w:left w:val="nil"/>
              <w:bottom w:val="single" w:sz="4" w:space="0" w:color="auto"/>
              <w:right w:val="single" w:sz="4" w:space="0" w:color="auto"/>
            </w:tcBorders>
            <w:shd w:val="clear" w:color="auto" w:fill="auto"/>
            <w:vAlign w:val="center"/>
          </w:tcPr>
          <w:p w14:paraId="0E796A0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62E5FA3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2BBC0D9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862CB0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114801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A8318C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125A27A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27B0866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3A2077C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0AA0ECA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5AA2D1A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7004FA08"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0742B2EC"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24D6C54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土壤结构</w:t>
            </w:r>
          </w:p>
        </w:tc>
        <w:tc>
          <w:tcPr>
            <w:tcW w:w="1240" w:type="dxa"/>
            <w:tcBorders>
              <w:top w:val="nil"/>
              <w:left w:val="nil"/>
              <w:bottom w:val="single" w:sz="4" w:space="0" w:color="auto"/>
              <w:right w:val="single" w:sz="4" w:space="0" w:color="auto"/>
            </w:tcBorders>
            <w:shd w:val="clear" w:color="auto" w:fill="auto"/>
            <w:vAlign w:val="center"/>
          </w:tcPr>
          <w:p w14:paraId="5E5A06F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EC9D59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60150ED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22E69B3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03DDF37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4D1C53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E87B68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27725A7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6904957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6FE7C09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28D4351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3F693247"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09F906D6"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3187F20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土壤质地</w:t>
            </w:r>
          </w:p>
        </w:tc>
        <w:tc>
          <w:tcPr>
            <w:tcW w:w="1240" w:type="dxa"/>
            <w:tcBorders>
              <w:top w:val="nil"/>
              <w:left w:val="nil"/>
              <w:bottom w:val="single" w:sz="4" w:space="0" w:color="auto"/>
              <w:right w:val="single" w:sz="4" w:space="0" w:color="auto"/>
            </w:tcBorders>
            <w:shd w:val="clear" w:color="auto" w:fill="auto"/>
            <w:vAlign w:val="center"/>
          </w:tcPr>
          <w:p w14:paraId="475C7F1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42843D9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663BB87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C1FF18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1081115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4283463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412A9A3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A6B9DE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2D948F6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374EA4B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5F118D5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28D4536C"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41BAB38C"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3286CEF6" w14:textId="77777777"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土壤侵入体</w:t>
            </w:r>
          </w:p>
        </w:tc>
        <w:tc>
          <w:tcPr>
            <w:tcW w:w="1240" w:type="dxa"/>
            <w:tcBorders>
              <w:top w:val="nil"/>
              <w:left w:val="nil"/>
              <w:bottom w:val="single" w:sz="4" w:space="0" w:color="auto"/>
              <w:right w:val="single" w:sz="4" w:space="0" w:color="auto"/>
            </w:tcBorders>
            <w:shd w:val="clear" w:color="auto" w:fill="auto"/>
            <w:vAlign w:val="center"/>
          </w:tcPr>
          <w:p w14:paraId="78BE89AE"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83" w:type="dxa"/>
            <w:tcBorders>
              <w:top w:val="nil"/>
              <w:left w:val="nil"/>
              <w:bottom w:val="single" w:sz="4" w:space="0" w:color="auto"/>
              <w:right w:val="single" w:sz="4" w:space="0" w:color="auto"/>
            </w:tcBorders>
            <w:shd w:val="clear" w:color="auto" w:fill="auto"/>
            <w:vAlign w:val="center"/>
          </w:tcPr>
          <w:p w14:paraId="40B4E201"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764F1BB3"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53E68BFA"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E94C9AA"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D09626A"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2C114650"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DC341AE"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36BB8927"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010" w:type="dxa"/>
            <w:tcBorders>
              <w:top w:val="nil"/>
              <w:left w:val="nil"/>
              <w:bottom w:val="single" w:sz="4" w:space="0" w:color="auto"/>
              <w:right w:val="single" w:sz="4" w:space="0" w:color="auto"/>
            </w:tcBorders>
            <w:shd w:val="clear" w:color="auto" w:fill="auto"/>
            <w:vAlign w:val="center"/>
          </w:tcPr>
          <w:p w14:paraId="538967F2"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0" w:type="dxa"/>
            <w:tcBorders>
              <w:top w:val="nil"/>
              <w:left w:val="nil"/>
              <w:bottom w:val="single" w:sz="4" w:space="0" w:color="auto"/>
              <w:right w:val="single" w:sz="4" w:space="0" w:color="auto"/>
            </w:tcBorders>
            <w:shd w:val="clear" w:color="auto" w:fill="auto"/>
            <w:vAlign w:val="center"/>
          </w:tcPr>
          <w:p w14:paraId="59659364"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r>
      <w:tr w:rsidR="00451096" w:rsidRPr="00D56490" w14:paraId="5D9AA17F"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749125E1"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7F672C29" w14:textId="77777777"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土壤侵蚀度</w:t>
            </w:r>
          </w:p>
        </w:tc>
        <w:tc>
          <w:tcPr>
            <w:tcW w:w="1240" w:type="dxa"/>
            <w:tcBorders>
              <w:top w:val="nil"/>
              <w:left w:val="nil"/>
              <w:bottom w:val="single" w:sz="4" w:space="0" w:color="auto"/>
              <w:right w:val="single" w:sz="4" w:space="0" w:color="auto"/>
            </w:tcBorders>
            <w:shd w:val="clear" w:color="auto" w:fill="auto"/>
            <w:vAlign w:val="center"/>
          </w:tcPr>
          <w:p w14:paraId="341611D0"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83" w:type="dxa"/>
            <w:tcBorders>
              <w:top w:val="nil"/>
              <w:left w:val="nil"/>
              <w:bottom w:val="single" w:sz="4" w:space="0" w:color="auto"/>
              <w:right w:val="single" w:sz="4" w:space="0" w:color="auto"/>
            </w:tcBorders>
            <w:shd w:val="clear" w:color="auto" w:fill="auto"/>
            <w:vAlign w:val="center"/>
          </w:tcPr>
          <w:p w14:paraId="4DB62836"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60317CAD"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588E99D"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50771409"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3487B9C"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EBAB716"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C0E8F4D"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459C5251"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010" w:type="dxa"/>
            <w:tcBorders>
              <w:top w:val="nil"/>
              <w:left w:val="nil"/>
              <w:bottom w:val="single" w:sz="4" w:space="0" w:color="auto"/>
              <w:right w:val="single" w:sz="4" w:space="0" w:color="auto"/>
            </w:tcBorders>
            <w:shd w:val="clear" w:color="auto" w:fill="auto"/>
            <w:vAlign w:val="center"/>
          </w:tcPr>
          <w:p w14:paraId="190EC2FF"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0" w:type="dxa"/>
            <w:tcBorders>
              <w:top w:val="nil"/>
              <w:left w:val="nil"/>
              <w:bottom w:val="single" w:sz="4" w:space="0" w:color="auto"/>
              <w:right w:val="single" w:sz="4" w:space="0" w:color="auto"/>
            </w:tcBorders>
            <w:shd w:val="clear" w:color="auto" w:fill="auto"/>
            <w:vAlign w:val="center"/>
          </w:tcPr>
          <w:p w14:paraId="665B74BF"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r>
      <w:tr w:rsidR="00451096" w:rsidRPr="00D56490" w14:paraId="20628331"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10326460"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7FD37949" w14:textId="383BD0A1" w:rsidR="00451096" w:rsidRPr="004440D6" w:rsidRDefault="00000000" w:rsidP="004440D6">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土壤容重</w:t>
            </w:r>
            <w:r w:rsidR="004440D6">
              <w:rPr>
                <w:rFonts w:cs="Times New Roman"/>
                <w:color w:val="000000"/>
                <w:kern w:val="0"/>
                <w:sz w:val="18"/>
                <w:szCs w:val="18"/>
              </w:rPr>
              <w:t>/(</w:t>
            </w:r>
            <w:r w:rsidRPr="00D56490">
              <w:rPr>
                <w:rFonts w:cs="Times New Roman"/>
                <w:color w:val="000000"/>
                <w:kern w:val="0"/>
                <w:sz w:val="18"/>
                <w:szCs w:val="18"/>
              </w:rPr>
              <w:t>g/cm</w:t>
            </w:r>
            <w:r w:rsidRPr="00D56490">
              <w:rPr>
                <w:rFonts w:cs="Times New Roman"/>
                <w:color w:val="000000"/>
                <w:kern w:val="0"/>
                <w:sz w:val="18"/>
                <w:szCs w:val="18"/>
                <w:vertAlign w:val="superscript"/>
              </w:rPr>
              <w:t>3</w:t>
            </w:r>
            <w:r w:rsidRPr="00D56490">
              <w:rPr>
                <w:rFonts w:cs="Times New Roman"/>
                <w:color w:val="000000"/>
                <w:kern w:val="0"/>
                <w:sz w:val="18"/>
                <w:szCs w:val="18"/>
              </w:rPr>
              <w:t>)</w:t>
            </w:r>
          </w:p>
        </w:tc>
        <w:tc>
          <w:tcPr>
            <w:tcW w:w="1240" w:type="dxa"/>
            <w:tcBorders>
              <w:top w:val="nil"/>
              <w:left w:val="nil"/>
              <w:bottom w:val="single" w:sz="4" w:space="0" w:color="auto"/>
              <w:right w:val="single" w:sz="4" w:space="0" w:color="auto"/>
            </w:tcBorders>
            <w:shd w:val="clear" w:color="auto" w:fill="auto"/>
            <w:vAlign w:val="center"/>
          </w:tcPr>
          <w:p w14:paraId="6EE0F52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4729E15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2CB5958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D3713B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54FD51D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5397B9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5946816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00DF45C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1085AD3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735274A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3D527BC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26129343"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7E4FADBD"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51C91BAD" w14:textId="3BEF8DB0" w:rsidR="00451096" w:rsidRPr="00D56490" w:rsidRDefault="00000000" w:rsidP="004440D6">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有机质含量</w:t>
            </w:r>
            <w:r w:rsidR="004440D6">
              <w:rPr>
                <w:rFonts w:cs="Times New Roman" w:hint="eastAsia"/>
                <w:color w:val="000000"/>
                <w:kern w:val="0"/>
                <w:sz w:val="18"/>
                <w:szCs w:val="18"/>
              </w:rPr>
              <w:t>/</w:t>
            </w:r>
            <w:r w:rsidRPr="00D56490">
              <w:rPr>
                <w:rFonts w:cs="Times New Roman"/>
                <w:color w:val="000000"/>
                <w:kern w:val="0"/>
                <w:sz w:val="18"/>
                <w:szCs w:val="18"/>
              </w:rPr>
              <w:t>（</w:t>
            </w:r>
            <w:r w:rsidRPr="00D56490">
              <w:rPr>
                <w:rFonts w:cs="Times New Roman"/>
                <w:color w:val="000000"/>
                <w:kern w:val="0"/>
                <w:sz w:val="18"/>
                <w:szCs w:val="18"/>
              </w:rPr>
              <w:t>g/kg</w:t>
            </w:r>
            <w:r w:rsidRPr="00D56490">
              <w:rPr>
                <w:rFonts w:cs="Times New Roman"/>
                <w:color w:val="000000"/>
                <w:kern w:val="0"/>
                <w:sz w:val="18"/>
                <w:szCs w:val="18"/>
              </w:rPr>
              <w:t>）</w:t>
            </w:r>
          </w:p>
        </w:tc>
        <w:tc>
          <w:tcPr>
            <w:tcW w:w="1240" w:type="dxa"/>
            <w:tcBorders>
              <w:top w:val="nil"/>
              <w:left w:val="nil"/>
              <w:bottom w:val="single" w:sz="4" w:space="0" w:color="auto"/>
              <w:right w:val="single" w:sz="4" w:space="0" w:color="auto"/>
            </w:tcBorders>
            <w:shd w:val="clear" w:color="auto" w:fill="auto"/>
            <w:vAlign w:val="center"/>
          </w:tcPr>
          <w:p w14:paraId="2B37AAF8"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83" w:type="dxa"/>
            <w:tcBorders>
              <w:top w:val="nil"/>
              <w:left w:val="nil"/>
              <w:bottom w:val="single" w:sz="4" w:space="0" w:color="auto"/>
              <w:right w:val="single" w:sz="4" w:space="0" w:color="auto"/>
            </w:tcBorders>
            <w:shd w:val="clear" w:color="auto" w:fill="auto"/>
            <w:vAlign w:val="center"/>
          </w:tcPr>
          <w:p w14:paraId="11A6ADE2"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42697D03"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3EDA19F"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E5E402E"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70D1025E"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1D54D24D"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A149B14"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638E3690"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010" w:type="dxa"/>
            <w:tcBorders>
              <w:top w:val="nil"/>
              <w:left w:val="nil"/>
              <w:bottom w:val="single" w:sz="4" w:space="0" w:color="auto"/>
              <w:right w:val="single" w:sz="4" w:space="0" w:color="auto"/>
            </w:tcBorders>
            <w:shd w:val="clear" w:color="auto" w:fill="auto"/>
            <w:vAlign w:val="center"/>
          </w:tcPr>
          <w:p w14:paraId="61D02C85"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0" w:type="dxa"/>
            <w:tcBorders>
              <w:top w:val="nil"/>
              <w:left w:val="nil"/>
              <w:bottom w:val="single" w:sz="4" w:space="0" w:color="auto"/>
              <w:right w:val="single" w:sz="4" w:space="0" w:color="auto"/>
            </w:tcBorders>
            <w:shd w:val="clear" w:color="auto" w:fill="auto"/>
            <w:vAlign w:val="center"/>
          </w:tcPr>
          <w:p w14:paraId="0A48CDFA"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r>
      <w:tr w:rsidR="00451096" w:rsidRPr="00D56490" w14:paraId="44D10479"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31A847F5"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1FDD5AF2" w14:textId="701B7E8A"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土壤含盐量</w:t>
            </w:r>
            <w:r w:rsidR="004440D6">
              <w:rPr>
                <w:rFonts w:cs="Times New Roman" w:hint="eastAsia"/>
                <w:color w:val="000000"/>
                <w:kern w:val="0"/>
                <w:sz w:val="18"/>
                <w:szCs w:val="18"/>
              </w:rPr>
              <w:t>/</w:t>
            </w:r>
            <w:r w:rsidRPr="00D56490">
              <w:rPr>
                <w:rFonts w:cs="Times New Roman"/>
                <w:color w:val="000000"/>
                <w:kern w:val="0"/>
                <w:sz w:val="18"/>
                <w:szCs w:val="18"/>
              </w:rPr>
              <w:t>（</w:t>
            </w:r>
            <w:r w:rsidRPr="00D56490">
              <w:rPr>
                <w:rFonts w:eastAsia="等线" w:cs="Times New Roman"/>
                <w:color w:val="000000"/>
                <w:kern w:val="0"/>
                <w:sz w:val="18"/>
                <w:szCs w:val="18"/>
              </w:rPr>
              <w:t>g/kg</w:t>
            </w:r>
            <w:r w:rsidRPr="00D56490">
              <w:rPr>
                <w:rFonts w:cs="Times New Roman"/>
                <w:color w:val="000000"/>
                <w:kern w:val="0"/>
                <w:sz w:val="18"/>
                <w:szCs w:val="18"/>
              </w:rPr>
              <w:t>）</w:t>
            </w:r>
          </w:p>
        </w:tc>
        <w:tc>
          <w:tcPr>
            <w:tcW w:w="1240" w:type="dxa"/>
            <w:tcBorders>
              <w:top w:val="nil"/>
              <w:left w:val="nil"/>
              <w:bottom w:val="single" w:sz="4" w:space="0" w:color="auto"/>
              <w:right w:val="single" w:sz="4" w:space="0" w:color="auto"/>
            </w:tcBorders>
            <w:shd w:val="clear" w:color="auto" w:fill="auto"/>
            <w:vAlign w:val="center"/>
          </w:tcPr>
          <w:p w14:paraId="09F6C0B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5A4B2AC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10B50464"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0B76199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4CC1791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354F7E7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45B4430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2F7D01B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69B6D77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2673D25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4459D1C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54262930"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21A57F9C"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651D3B7E" w14:textId="45C68707" w:rsidR="00451096" w:rsidRPr="00D56490" w:rsidRDefault="001B26B1">
            <w:pPr>
              <w:widowControl/>
              <w:adjustRightInd/>
              <w:snapToGrid/>
              <w:spacing w:line="240" w:lineRule="auto"/>
              <w:ind w:firstLineChars="0" w:firstLine="0"/>
              <w:jc w:val="center"/>
              <w:rPr>
                <w:rFonts w:eastAsia="等线" w:cs="Times New Roman"/>
                <w:color w:val="000000"/>
                <w:kern w:val="0"/>
                <w:sz w:val="18"/>
                <w:szCs w:val="18"/>
              </w:rPr>
            </w:pPr>
            <w:r w:rsidRPr="001B26B1">
              <w:rPr>
                <w:rFonts w:eastAsia="等线" w:cs="Times New Roman" w:hint="eastAsia"/>
                <w:color w:val="000000"/>
                <w:kern w:val="0"/>
                <w:sz w:val="18"/>
                <w:szCs w:val="18"/>
              </w:rPr>
              <w:t>电导率</w:t>
            </w:r>
            <w:r w:rsidRPr="00D56490">
              <w:rPr>
                <w:rFonts w:eastAsia="等线" w:cs="Times New Roman"/>
                <w:color w:val="000000"/>
                <w:kern w:val="0"/>
                <w:sz w:val="18"/>
                <w:szCs w:val="18"/>
              </w:rPr>
              <w:t xml:space="preserve"> (</w:t>
            </w:r>
            <w:r w:rsidRPr="00D56490">
              <w:rPr>
                <w:rFonts w:cs="Times New Roman"/>
                <w:color w:val="000000"/>
                <w:kern w:val="0"/>
                <w:sz w:val="18"/>
                <w:szCs w:val="18"/>
              </w:rPr>
              <w:t>水</w:t>
            </w:r>
            <w:r w:rsidRPr="00D56490">
              <w:rPr>
                <w:rFonts w:eastAsia="等线" w:cs="Times New Roman"/>
                <w:color w:val="000000"/>
                <w:kern w:val="0"/>
                <w:sz w:val="18"/>
                <w:szCs w:val="18"/>
              </w:rPr>
              <w:t>:</w:t>
            </w:r>
            <w:r w:rsidRPr="00D56490">
              <w:rPr>
                <w:rFonts w:cs="Times New Roman"/>
                <w:color w:val="000000"/>
                <w:kern w:val="0"/>
                <w:sz w:val="18"/>
                <w:szCs w:val="18"/>
              </w:rPr>
              <w:t>土</w:t>
            </w:r>
            <w:r w:rsidRPr="00D56490">
              <w:rPr>
                <w:rFonts w:eastAsia="等线" w:cs="Times New Roman"/>
                <w:color w:val="000000"/>
                <w:kern w:val="0"/>
                <w:sz w:val="18"/>
                <w:szCs w:val="18"/>
              </w:rPr>
              <w:t>=5:1)</w:t>
            </w:r>
          </w:p>
        </w:tc>
        <w:tc>
          <w:tcPr>
            <w:tcW w:w="1240" w:type="dxa"/>
            <w:tcBorders>
              <w:top w:val="nil"/>
              <w:left w:val="nil"/>
              <w:bottom w:val="single" w:sz="4" w:space="0" w:color="auto"/>
              <w:right w:val="single" w:sz="4" w:space="0" w:color="auto"/>
            </w:tcBorders>
            <w:shd w:val="clear" w:color="auto" w:fill="auto"/>
            <w:vAlign w:val="center"/>
          </w:tcPr>
          <w:p w14:paraId="2D8036FA"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2AC9E55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1E712B1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768F6A1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76E713C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19EDD3E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53E79B2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737737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25558FB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5E76760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019BE17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2C09B6AC"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5706F9CB"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41A9C081"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pH</w:t>
            </w:r>
          </w:p>
        </w:tc>
        <w:tc>
          <w:tcPr>
            <w:tcW w:w="1240" w:type="dxa"/>
            <w:tcBorders>
              <w:top w:val="nil"/>
              <w:left w:val="nil"/>
              <w:bottom w:val="single" w:sz="4" w:space="0" w:color="auto"/>
              <w:right w:val="single" w:sz="4" w:space="0" w:color="auto"/>
            </w:tcBorders>
            <w:shd w:val="clear" w:color="auto" w:fill="auto"/>
            <w:vAlign w:val="center"/>
          </w:tcPr>
          <w:p w14:paraId="284AF3F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5E7D780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0E71D08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F5A734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0C067F7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0556D1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184722A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C0896D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7090795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718C15E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2630751E"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32C7DE13"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0BB1B5DC"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3B9A7670" w14:textId="4E7D4569" w:rsidR="00451096" w:rsidRPr="00D56490" w:rsidRDefault="00000000">
            <w:pPr>
              <w:widowControl/>
              <w:adjustRightInd/>
              <w:snapToGrid/>
              <w:spacing w:line="240" w:lineRule="auto"/>
              <w:ind w:firstLineChars="0" w:firstLine="0"/>
              <w:jc w:val="center"/>
              <w:rPr>
                <w:rFonts w:cs="Times New Roman"/>
                <w:color w:val="000000"/>
                <w:kern w:val="0"/>
                <w:sz w:val="18"/>
                <w:szCs w:val="18"/>
              </w:rPr>
            </w:pPr>
            <w:r w:rsidRPr="00D56490">
              <w:rPr>
                <w:rFonts w:cs="Times New Roman"/>
                <w:color w:val="000000"/>
                <w:kern w:val="0"/>
                <w:sz w:val="18"/>
                <w:szCs w:val="18"/>
              </w:rPr>
              <w:t>土壤碱化度</w:t>
            </w:r>
          </w:p>
        </w:tc>
        <w:tc>
          <w:tcPr>
            <w:tcW w:w="1240" w:type="dxa"/>
            <w:tcBorders>
              <w:top w:val="nil"/>
              <w:left w:val="nil"/>
              <w:bottom w:val="single" w:sz="4" w:space="0" w:color="auto"/>
              <w:right w:val="single" w:sz="4" w:space="0" w:color="auto"/>
            </w:tcBorders>
            <w:shd w:val="clear" w:color="auto" w:fill="auto"/>
            <w:vAlign w:val="center"/>
          </w:tcPr>
          <w:p w14:paraId="2FBE8566"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83" w:type="dxa"/>
            <w:tcBorders>
              <w:top w:val="nil"/>
              <w:left w:val="nil"/>
              <w:bottom w:val="single" w:sz="4" w:space="0" w:color="auto"/>
              <w:right w:val="single" w:sz="4" w:space="0" w:color="auto"/>
            </w:tcBorders>
            <w:shd w:val="clear" w:color="auto" w:fill="auto"/>
            <w:vAlign w:val="center"/>
          </w:tcPr>
          <w:p w14:paraId="3B10644F"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tcPr>
          <w:p w14:paraId="7EE504C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32F4936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14:paraId="6BC83CF8"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7BD7F2C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14:paraId="2689795D"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14:paraId="030199C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141" w:type="dxa"/>
            <w:tcBorders>
              <w:top w:val="nil"/>
              <w:left w:val="nil"/>
              <w:bottom w:val="single" w:sz="4" w:space="0" w:color="auto"/>
              <w:right w:val="single" w:sz="4" w:space="0" w:color="auto"/>
            </w:tcBorders>
            <w:shd w:val="clear" w:color="auto" w:fill="auto"/>
            <w:vAlign w:val="center"/>
          </w:tcPr>
          <w:p w14:paraId="6F74916C"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1010" w:type="dxa"/>
            <w:tcBorders>
              <w:top w:val="nil"/>
              <w:left w:val="nil"/>
              <w:bottom w:val="single" w:sz="4" w:space="0" w:color="auto"/>
              <w:right w:val="single" w:sz="4" w:space="0" w:color="auto"/>
            </w:tcBorders>
            <w:shd w:val="clear" w:color="auto" w:fill="auto"/>
            <w:vAlign w:val="center"/>
          </w:tcPr>
          <w:p w14:paraId="65FBD64B"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c>
          <w:tcPr>
            <w:tcW w:w="990" w:type="dxa"/>
            <w:tcBorders>
              <w:top w:val="nil"/>
              <w:left w:val="nil"/>
              <w:bottom w:val="single" w:sz="4" w:space="0" w:color="auto"/>
              <w:right w:val="single" w:sz="4" w:space="0" w:color="auto"/>
            </w:tcBorders>
            <w:shd w:val="clear" w:color="auto" w:fill="auto"/>
            <w:vAlign w:val="center"/>
          </w:tcPr>
          <w:p w14:paraId="0958E7F9"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4A49A479" w14:textId="77777777" w:rsidTr="005E6C1D">
        <w:trPr>
          <w:trHeight w:val="510"/>
        </w:trPr>
        <w:tc>
          <w:tcPr>
            <w:tcW w:w="1269" w:type="dxa"/>
            <w:vMerge/>
            <w:tcBorders>
              <w:top w:val="nil"/>
              <w:left w:val="single" w:sz="4" w:space="0" w:color="auto"/>
              <w:bottom w:val="single" w:sz="4" w:space="0" w:color="000000"/>
              <w:right w:val="single" w:sz="4" w:space="0" w:color="auto"/>
            </w:tcBorders>
            <w:vAlign w:val="center"/>
          </w:tcPr>
          <w:p w14:paraId="389F5598" w14:textId="77777777" w:rsidR="00451096" w:rsidRPr="00D56490" w:rsidRDefault="00451096">
            <w:pPr>
              <w:widowControl/>
              <w:adjustRightInd/>
              <w:snapToGrid/>
              <w:spacing w:line="240" w:lineRule="auto"/>
              <w:ind w:firstLineChars="0" w:firstLine="0"/>
              <w:jc w:val="left"/>
              <w:rPr>
                <w:rFonts w:eastAsia="等线" w:cs="Times New Roman"/>
                <w:color w:val="000000"/>
                <w:kern w:val="0"/>
                <w:sz w:val="18"/>
                <w:szCs w:val="18"/>
              </w:rPr>
            </w:pPr>
          </w:p>
        </w:tc>
        <w:tc>
          <w:tcPr>
            <w:tcW w:w="1593" w:type="dxa"/>
            <w:tcBorders>
              <w:top w:val="nil"/>
              <w:left w:val="nil"/>
              <w:bottom w:val="single" w:sz="4" w:space="0" w:color="auto"/>
              <w:right w:val="single" w:sz="4" w:space="0" w:color="auto"/>
            </w:tcBorders>
            <w:shd w:val="clear" w:color="auto" w:fill="auto"/>
            <w:vAlign w:val="center"/>
          </w:tcPr>
          <w:p w14:paraId="53A38820"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4440D6">
              <w:rPr>
                <w:rFonts w:cs="Times New Roman"/>
                <w:color w:val="000000"/>
                <w:kern w:val="0"/>
                <w:sz w:val="18"/>
                <w:szCs w:val="18"/>
              </w:rPr>
              <w:t>土壤污染物</w:t>
            </w:r>
          </w:p>
        </w:tc>
        <w:tc>
          <w:tcPr>
            <w:tcW w:w="1240" w:type="dxa"/>
            <w:tcBorders>
              <w:top w:val="nil"/>
              <w:left w:val="nil"/>
              <w:bottom w:val="single" w:sz="4" w:space="0" w:color="auto"/>
              <w:right w:val="single" w:sz="4" w:space="0" w:color="auto"/>
            </w:tcBorders>
            <w:shd w:val="clear" w:color="auto" w:fill="auto"/>
            <w:vAlign w:val="center"/>
          </w:tcPr>
          <w:p w14:paraId="43AA20A5"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83" w:type="dxa"/>
            <w:tcBorders>
              <w:top w:val="nil"/>
              <w:left w:val="nil"/>
              <w:bottom w:val="single" w:sz="4" w:space="0" w:color="auto"/>
              <w:right w:val="single" w:sz="4" w:space="0" w:color="auto"/>
            </w:tcBorders>
            <w:shd w:val="clear" w:color="auto" w:fill="auto"/>
            <w:vAlign w:val="center"/>
          </w:tcPr>
          <w:p w14:paraId="70B33ECB"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277CDE52"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C69AAE7"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7CCE6C2E"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1619221D"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D3E80AF"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41DBA4B9"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141" w:type="dxa"/>
            <w:tcBorders>
              <w:top w:val="nil"/>
              <w:left w:val="nil"/>
              <w:bottom w:val="single" w:sz="4" w:space="0" w:color="auto"/>
              <w:right w:val="single" w:sz="4" w:space="0" w:color="auto"/>
            </w:tcBorders>
            <w:shd w:val="clear" w:color="auto" w:fill="auto"/>
            <w:vAlign w:val="center"/>
          </w:tcPr>
          <w:p w14:paraId="224B1D4F"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010" w:type="dxa"/>
            <w:tcBorders>
              <w:top w:val="nil"/>
              <w:left w:val="nil"/>
              <w:bottom w:val="single" w:sz="4" w:space="0" w:color="auto"/>
              <w:right w:val="single" w:sz="4" w:space="0" w:color="auto"/>
            </w:tcBorders>
            <w:shd w:val="clear" w:color="auto" w:fill="auto"/>
            <w:vAlign w:val="center"/>
          </w:tcPr>
          <w:p w14:paraId="36B019D8"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990" w:type="dxa"/>
            <w:tcBorders>
              <w:top w:val="nil"/>
              <w:left w:val="nil"/>
              <w:bottom w:val="single" w:sz="4" w:space="0" w:color="auto"/>
              <w:right w:val="single" w:sz="4" w:space="0" w:color="auto"/>
            </w:tcBorders>
            <w:shd w:val="clear" w:color="auto" w:fill="auto"/>
            <w:vAlign w:val="center"/>
          </w:tcPr>
          <w:p w14:paraId="1CDC4B83"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r>
    </w:tbl>
    <w:p w14:paraId="1BAAD69C" w14:textId="03F7EB07" w:rsidR="005E6C1D" w:rsidRPr="00D56490" w:rsidRDefault="005E6C1D">
      <w:pPr>
        <w:widowControl/>
        <w:tabs>
          <w:tab w:val="left" w:pos="1377"/>
          <w:tab w:val="left" w:pos="2970"/>
          <w:tab w:val="left" w:pos="4210"/>
          <w:tab w:val="left" w:pos="5193"/>
          <w:tab w:val="left" w:pos="6186"/>
          <w:tab w:val="left" w:pos="7178"/>
          <w:tab w:val="left" w:pos="8170"/>
          <w:tab w:val="left" w:pos="9021"/>
          <w:tab w:val="left" w:pos="9871"/>
          <w:tab w:val="left" w:pos="10722"/>
          <w:tab w:val="left" w:pos="11863"/>
          <w:tab w:val="left" w:pos="12873"/>
        </w:tabs>
        <w:adjustRightInd/>
        <w:snapToGrid/>
        <w:spacing w:line="240" w:lineRule="auto"/>
        <w:ind w:left="108" w:firstLineChars="0" w:firstLine="0"/>
        <w:jc w:val="left"/>
        <w:rPr>
          <w:rFonts w:eastAsia="Times New Roman" w:cs="Times New Roman"/>
          <w:color w:val="auto"/>
          <w:kern w:val="0"/>
          <w:sz w:val="18"/>
          <w:szCs w:val="18"/>
        </w:rPr>
      </w:pPr>
      <w:r w:rsidRPr="00D56490">
        <w:rPr>
          <w:rFonts w:cs="Times New Roman"/>
          <w:color w:val="000000"/>
          <w:kern w:val="0"/>
          <w:sz w:val="18"/>
          <w:szCs w:val="18"/>
        </w:rPr>
        <w:tab/>
      </w:r>
      <w:r w:rsidRPr="00D56490">
        <w:rPr>
          <w:rFonts w:eastAsia="等线" w:cs="Times New Roman"/>
          <w:color w:val="000000"/>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r w:rsidRPr="00D56490">
        <w:rPr>
          <w:rFonts w:cs="Times New Roman"/>
          <w:color w:val="000000"/>
          <w:kern w:val="0"/>
          <w:sz w:val="18"/>
          <w:szCs w:val="18"/>
        </w:rPr>
        <w:tab/>
      </w:r>
      <w:r w:rsidRPr="00D56490">
        <w:rPr>
          <w:rFonts w:eastAsia="等线" w:cs="Times New Roman"/>
          <w:color w:val="000000"/>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r w:rsidRPr="00D56490">
        <w:rPr>
          <w:rFonts w:eastAsia="Times New Roman" w:cs="Times New Roman"/>
          <w:color w:val="auto"/>
          <w:kern w:val="0"/>
          <w:sz w:val="18"/>
          <w:szCs w:val="18"/>
        </w:rPr>
        <w:tab/>
      </w:r>
    </w:p>
    <w:p w14:paraId="5900228A" w14:textId="138B783B" w:rsidR="005E6C1D" w:rsidRPr="00D56490" w:rsidRDefault="005E6C1D" w:rsidP="00702F9B">
      <w:pPr>
        <w:ind w:firstLine="420"/>
        <w:jc w:val="center"/>
        <w:rPr>
          <w:rFonts w:eastAsia="等线" w:cs="Times New Roman"/>
          <w:color w:val="000000"/>
          <w:kern w:val="0"/>
          <w:sz w:val="18"/>
          <w:szCs w:val="18"/>
        </w:rPr>
      </w:pPr>
      <w:r w:rsidRPr="00D56490">
        <w:rPr>
          <w:rFonts w:cs="Times New Roman" w:hint="eastAsia"/>
          <w:color w:val="auto"/>
          <w:sz w:val="21"/>
        </w:rPr>
        <w:lastRenderedPageBreak/>
        <w:t>表</w:t>
      </w:r>
      <w:r w:rsidRPr="00D56490">
        <w:rPr>
          <w:rFonts w:cs="Times New Roman"/>
          <w:color w:val="auto"/>
          <w:sz w:val="21"/>
        </w:rPr>
        <w:t xml:space="preserve">B  </w:t>
      </w:r>
      <w:r w:rsidRPr="00D56490">
        <w:rPr>
          <w:rFonts w:eastAsia="黑体" w:cs="Times New Roman"/>
          <w:sz w:val="21"/>
          <w:szCs w:val="21"/>
        </w:rPr>
        <w:t>野外调查样</w:t>
      </w:r>
      <w:r w:rsidRPr="00D56490">
        <w:rPr>
          <w:rFonts w:eastAsia="黑体" w:cs="Times New Roman" w:hint="eastAsia"/>
          <w:sz w:val="21"/>
          <w:szCs w:val="21"/>
        </w:rPr>
        <w:t>方</w:t>
      </w:r>
      <w:r w:rsidRPr="00D56490">
        <w:rPr>
          <w:rFonts w:eastAsia="黑体" w:cs="Times New Roman"/>
          <w:sz w:val="21"/>
          <w:szCs w:val="21"/>
        </w:rPr>
        <w:t>信息记录表</w:t>
      </w:r>
      <w:r w:rsidRPr="00D56490">
        <w:rPr>
          <w:rFonts w:eastAsia="黑体" w:cs="Times New Roman" w:hint="eastAsia"/>
          <w:sz w:val="21"/>
          <w:szCs w:val="21"/>
        </w:rPr>
        <w:t>（续表）</w:t>
      </w:r>
    </w:p>
    <w:tbl>
      <w:tblPr>
        <w:tblW w:w="13755" w:type="dxa"/>
        <w:tblInd w:w="-5" w:type="dxa"/>
        <w:tblCellMar>
          <w:top w:w="15" w:type="dxa"/>
        </w:tblCellMar>
        <w:tblLook w:val="04A0" w:firstRow="1" w:lastRow="0" w:firstColumn="1" w:lastColumn="0" w:noHBand="0" w:noVBand="1"/>
      </w:tblPr>
      <w:tblGrid>
        <w:gridCol w:w="1269"/>
        <w:gridCol w:w="1593"/>
        <w:gridCol w:w="1240"/>
        <w:gridCol w:w="983"/>
        <w:gridCol w:w="993"/>
        <w:gridCol w:w="992"/>
        <w:gridCol w:w="992"/>
        <w:gridCol w:w="851"/>
        <w:gridCol w:w="850"/>
        <w:gridCol w:w="851"/>
        <w:gridCol w:w="1141"/>
        <w:gridCol w:w="1010"/>
        <w:gridCol w:w="990"/>
      </w:tblGrid>
      <w:tr w:rsidR="00451096" w:rsidRPr="00D56490" w14:paraId="1B6D3021" w14:textId="77777777" w:rsidTr="005E6C1D">
        <w:trPr>
          <w:trHeight w:val="1053"/>
        </w:trPr>
        <w:tc>
          <w:tcPr>
            <w:tcW w:w="1269" w:type="dxa"/>
            <w:tcBorders>
              <w:top w:val="single" w:sz="12" w:space="0" w:color="auto"/>
              <w:left w:val="single" w:sz="4" w:space="0" w:color="auto"/>
              <w:bottom w:val="single" w:sz="12" w:space="0" w:color="auto"/>
              <w:right w:val="single" w:sz="4" w:space="0" w:color="auto"/>
            </w:tcBorders>
            <w:shd w:val="clear" w:color="auto" w:fill="auto"/>
            <w:vAlign w:val="center"/>
          </w:tcPr>
          <w:p w14:paraId="0637A587"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本样方在样地中的位置示意图</w:t>
            </w:r>
            <w:r w:rsidRPr="00D56490">
              <w:rPr>
                <w:rFonts w:cs="Times New Roman"/>
                <w:color w:val="000000"/>
                <w:kern w:val="0"/>
                <w:sz w:val="18"/>
                <w:szCs w:val="18"/>
              </w:rPr>
              <w:t>(</w:t>
            </w:r>
            <w:r w:rsidRPr="00D56490">
              <w:rPr>
                <w:rFonts w:cs="Times New Roman"/>
                <w:color w:val="000000"/>
                <w:kern w:val="0"/>
                <w:sz w:val="18"/>
                <w:szCs w:val="18"/>
              </w:rPr>
              <w:t>手绘</w:t>
            </w:r>
            <w:r w:rsidRPr="00D56490">
              <w:rPr>
                <w:rFonts w:cs="Times New Roman"/>
                <w:color w:val="000000"/>
                <w:kern w:val="0"/>
                <w:sz w:val="18"/>
                <w:szCs w:val="18"/>
              </w:rPr>
              <w:t>)</w:t>
            </w:r>
          </w:p>
        </w:tc>
        <w:tc>
          <w:tcPr>
            <w:tcW w:w="1593" w:type="dxa"/>
            <w:tcBorders>
              <w:top w:val="single" w:sz="12" w:space="0" w:color="auto"/>
              <w:left w:val="nil"/>
              <w:bottom w:val="single" w:sz="12" w:space="0" w:color="auto"/>
              <w:right w:val="nil"/>
            </w:tcBorders>
            <w:shd w:val="clear" w:color="auto" w:fill="auto"/>
            <w:vAlign w:val="center"/>
          </w:tcPr>
          <w:p w14:paraId="1FD5F147"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1240" w:type="dxa"/>
            <w:tcBorders>
              <w:top w:val="single" w:sz="12" w:space="0" w:color="auto"/>
              <w:left w:val="nil"/>
              <w:bottom w:val="single" w:sz="12" w:space="0" w:color="auto"/>
              <w:right w:val="nil"/>
            </w:tcBorders>
            <w:shd w:val="clear" w:color="auto" w:fill="auto"/>
            <w:vAlign w:val="center"/>
          </w:tcPr>
          <w:p w14:paraId="6D960456"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983" w:type="dxa"/>
            <w:tcBorders>
              <w:top w:val="single" w:sz="12" w:space="0" w:color="auto"/>
              <w:left w:val="nil"/>
              <w:bottom w:val="single" w:sz="12" w:space="0" w:color="auto"/>
              <w:right w:val="nil"/>
            </w:tcBorders>
            <w:shd w:val="clear" w:color="auto" w:fill="auto"/>
            <w:vAlign w:val="center"/>
          </w:tcPr>
          <w:p w14:paraId="2F314563"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993" w:type="dxa"/>
            <w:tcBorders>
              <w:top w:val="single" w:sz="12" w:space="0" w:color="auto"/>
              <w:left w:val="nil"/>
              <w:bottom w:val="single" w:sz="12" w:space="0" w:color="auto"/>
              <w:right w:val="nil"/>
            </w:tcBorders>
            <w:shd w:val="clear" w:color="auto" w:fill="auto"/>
            <w:vAlign w:val="center"/>
          </w:tcPr>
          <w:p w14:paraId="103FC168"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992" w:type="dxa"/>
            <w:tcBorders>
              <w:top w:val="single" w:sz="12" w:space="0" w:color="auto"/>
              <w:left w:val="nil"/>
              <w:bottom w:val="single" w:sz="12" w:space="0" w:color="auto"/>
              <w:right w:val="nil"/>
            </w:tcBorders>
            <w:shd w:val="clear" w:color="auto" w:fill="auto"/>
            <w:vAlign w:val="center"/>
          </w:tcPr>
          <w:p w14:paraId="78EB6F78"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992" w:type="dxa"/>
            <w:tcBorders>
              <w:top w:val="single" w:sz="12" w:space="0" w:color="auto"/>
              <w:left w:val="nil"/>
              <w:bottom w:val="single" w:sz="12" w:space="0" w:color="auto"/>
              <w:right w:val="nil"/>
            </w:tcBorders>
            <w:shd w:val="clear" w:color="auto" w:fill="auto"/>
            <w:vAlign w:val="center"/>
          </w:tcPr>
          <w:p w14:paraId="7B2053BD"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22397153"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样方照片编号</w:t>
            </w:r>
          </w:p>
        </w:tc>
        <w:tc>
          <w:tcPr>
            <w:tcW w:w="850" w:type="dxa"/>
            <w:tcBorders>
              <w:top w:val="single" w:sz="12" w:space="0" w:color="auto"/>
              <w:left w:val="nil"/>
              <w:bottom w:val="single" w:sz="12" w:space="0" w:color="auto"/>
              <w:right w:val="nil"/>
            </w:tcBorders>
            <w:shd w:val="clear" w:color="auto" w:fill="auto"/>
            <w:vAlign w:val="center"/>
          </w:tcPr>
          <w:p w14:paraId="10BD33C7"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tc>
        <w:tc>
          <w:tcPr>
            <w:tcW w:w="851" w:type="dxa"/>
            <w:tcBorders>
              <w:top w:val="single" w:sz="12" w:space="0" w:color="auto"/>
              <w:left w:val="nil"/>
              <w:bottom w:val="single" w:sz="12" w:space="0" w:color="auto"/>
              <w:right w:val="nil"/>
            </w:tcBorders>
            <w:shd w:val="clear" w:color="auto" w:fill="auto"/>
            <w:vAlign w:val="center"/>
          </w:tcPr>
          <w:p w14:paraId="45781CBA"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1141" w:type="dxa"/>
            <w:tcBorders>
              <w:top w:val="single" w:sz="12" w:space="0" w:color="auto"/>
              <w:left w:val="nil"/>
              <w:bottom w:val="single" w:sz="12" w:space="0" w:color="auto"/>
              <w:right w:val="nil"/>
            </w:tcBorders>
            <w:shd w:val="clear" w:color="auto" w:fill="auto"/>
            <w:vAlign w:val="center"/>
          </w:tcPr>
          <w:p w14:paraId="2BF2F7B2"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1010" w:type="dxa"/>
            <w:tcBorders>
              <w:top w:val="single" w:sz="12" w:space="0" w:color="auto"/>
              <w:left w:val="nil"/>
              <w:bottom w:val="single" w:sz="12" w:space="0" w:color="auto"/>
              <w:right w:val="nil"/>
            </w:tcBorders>
            <w:shd w:val="clear" w:color="auto" w:fill="auto"/>
            <w:vAlign w:val="center"/>
          </w:tcPr>
          <w:p w14:paraId="23151F43" w14:textId="77777777" w:rsidR="00451096" w:rsidRPr="00D56490" w:rsidRDefault="00451096">
            <w:pPr>
              <w:widowControl/>
              <w:adjustRightInd/>
              <w:snapToGrid/>
              <w:spacing w:line="240" w:lineRule="auto"/>
              <w:ind w:firstLineChars="0" w:firstLine="0"/>
              <w:jc w:val="center"/>
              <w:rPr>
                <w:rFonts w:eastAsia="Times New Roman" w:cs="Times New Roman"/>
                <w:color w:val="auto"/>
                <w:kern w:val="0"/>
                <w:sz w:val="18"/>
                <w:szCs w:val="18"/>
              </w:rPr>
            </w:pPr>
          </w:p>
        </w:tc>
        <w:tc>
          <w:tcPr>
            <w:tcW w:w="990" w:type="dxa"/>
            <w:tcBorders>
              <w:top w:val="single" w:sz="12" w:space="0" w:color="auto"/>
              <w:left w:val="nil"/>
              <w:bottom w:val="single" w:sz="12" w:space="0" w:color="auto"/>
              <w:right w:val="single" w:sz="4" w:space="0" w:color="auto"/>
            </w:tcBorders>
            <w:shd w:val="clear" w:color="auto" w:fill="auto"/>
            <w:vAlign w:val="center"/>
          </w:tcPr>
          <w:p w14:paraId="7C5D1EA2"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eastAsia="等线" w:cs="Times New Roman"/>
                <w:color w:val="000000"/>
                <w:kern w:val="0"/>
                <w:sz w:val="18"/>
                <w:szCs w:val="18"/>
              </w:rPr>
              <w:t xml:space="preserve">　</w:t>
            </w:r>
          </w:p>
        </w:tc>
      </w:tr>
      <w:tr w:rsidR="00451096" w:rsidRPr="00D56490" w14:paraId="1551C346" w14:textId="77777777" w:rsidTr="005E6C1D">
        <w:trPr>
          <w:trHeight w:val="855"/>
        </w:trPr>
        <w:tc>
          <w:tcPr>
            <w:tcW w:w="1269" w:type="dxa"/>
            <w:tcBorders>
              <w:top w:val="single" w:sz="12" w:space="0" w:color="auto"/>
              <w:left w:val="single" w:sz="4" w:space="0" w:color="auto"/>
              <w:bottom w:val="single" w:sz="12" w:space="0" w:color="auto"/>
              <w:right w:val="single" w:sz="4" w:space="0" w:color="auto"/>
            </w:tcBorders>
            <w:shd w:val="clear" w:color="auto" w:fill="auto"/>
            <w:vAlign w:val="center"/>
          </w:tcPr>
          <w:p w14:paraId="46DC1E75" w14:textId="77777777" w:rsidR="00451096" w:rsidRPr="00D56490" w:rsidRDefault="00000000">
            <w:pPr>
              <w:widowControl/>
              <w:adjustRightInd/>
              <w:snapToGrid/>
              <w:spacing w:line="240" w:lineRule="auto"/>
              <w:ind w:firstLineChars="0" w:firstLine="0"/>
              <w:jc w:val="center"/>
              <w:rPr>
                <w:rFonts w:eastAsia="等线" w:cs="Times New Roman"/>
                <w:color w:val="000000"/>
                <w:kern w:val="0"/>
                <w:sz w:val="18"/>
                <w:szCs w:val="18"/>
              </w:rPr>
            </w:pPr>
            <w:r w:rsidRPr="00D56490">
              <w:rPr>
                <w:rFonts w:cs="Times New Roman"/>
                <w:color w:val="000000"/>
                <w:kern w:val="0"/>
                <w:sz w:val="18"/>
                <w:szCs w:val="18"/>
              </w:rPr>
              <w:t>土壤剖面照片编号</w:t>
            </w:r>
          </w:p>
        </w:tc>
        <w:tc>
          <w:tcPr>
            <w:tcW w:w="12486" w:type="dxa"/>
            <w:gridSpan w:val="12"/>
            <w:tcBorders>
              <w:top w:val="single" w:sz="12" w:space="0" w:color="auto"/>
              <w:left w:val="nil"/>
              <w:bottom w:val="single" w:sz="12" w:space="0" w:color="auto"/>
              <w:right w:val="single" w:sz="4" w:space="0" w:color="auto"/>
            </w:tcBorders>
            <w:shd w:val="clear" w:color="auto" w:fill="auto"/>
            <w:vAlign w:val="center"/>
          </w:tcPr>
          <w:p w14:paraId="05893863"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p w14:paraId="7C44E52F" w14:textId="77777777" w:rsidR="00451096" w:rsidRPr="00D56490" w:rsidRDefault="00451096">
            <w:pPr>
              <w:widowControl/>
              <w:adjustRightInd/>
              <w:snapToGrid/>
              <w:spacing w:line="240" w:lineRule="auto"/>
              <w:ind w:firstLineChars="0" w:firstLine="0"/>
              <w:rPr>
                <w:rFonts w:eastAsia="等线" w:cs="Times New Roman"/>
                <w:color w:val="000000"/>
                <w:kern w:val="0"/>
                <w:sz w:val="18"/>
                <w:szCs w:val="18"/>
              </w:rPr>
            </w:pPr>
          </w:p>
          <w:p w14:paraId="7A193741" w14:textId="77777777" w:rsidR="00451096" w:rsidRPr="00D56490" w:rsidRDefault="00451096">
            <w:pPr>
              <w:widowControl/>
              <w:adjustRightInd/>
              <w:snapToGrid/>
              <w:spacing w:line="240" w:lineRule="auto"/>
              <w:ind w:firstLineChars="0" w:firstLine="0"/>
              <w:rPr>
                <w:rFonts w:eastAsia="等线" w:cs="Times New Roman"/>
                <w:color w:val="000000"/>
                <w:kern w:val="0"/>
                <w:sz w:val="18"/>
                <w:szCs w:val="18"/>
              </w:rPr>
            </w:pPr>
          </w:p>
          <w:p w14:paraId="3469AA21" w14:textId="77777777" w:rsidR="00451096" w:rsidRPr="00D56490" w:rsidRDefault="00451096">
            <w:pPr>
              <w:widowControl/>
              <w:adjustRightInd/>
              <w:snapToGrid/>
              <w:spacing w:line="240" w:lineRule="auto"/>
              <w:ind w:firstLineChars="0" w:firstLine="0"/>
              <w:jc w:val="center"/>
              <w:rPr>
                <w:rFonts w:eastAsia="等线" w:cs="Times New Roman"/>
                <w:color w:val="000000"/>
                <w:kern w:val="0"/>
                <w:sz w:val="18"/>
                <w:szCs w:val="18"/>
              </w:rPr>
            </w:pPr>
          </w:p>
          <w:p w14:paraId="54B09505" w14:textId="77777777" w:rsidR="00451096" w:rsidRPr="00D56490" w:rsidRDefault="00451096">
            <w:pPr>
              <w:widowControl/>
              <w:adjustRightInd/>
              <w:snapToGrid/>
              <w:spacing w:line="240" w:lineRule="auto"/>
              <w:ind w:firstLineChars="0" w:firstLine="0"/>
              <w:rPr>
                <w:rFonts w:eastAsia="等线" w:cs="Times New Roman"/>
                <w:color w:val="000000"/>
                <w:kern w:val="0"/>
                <w:sz w:val="18"/>
                <w:szCs w:val="18"/>
              </w:rPr>
            </w:pPr>
          </w:p>
        </w:tc>
      </w:tr>
      <w:tr w:rsidR="00451096" w:rsidRPr="00D56490" w14:paraId="7EC7B434" w14:textId="77777777">
        <w:trPr>
          <w:trHeight w:val="2610"/>
        </w:trPr>
        <w:tc>
          <w:tcPr>
            <w:tcW w:w="13755" w:type="dxa"/>
            <w:gridSpan w:val="13"/>
            <w:tcBorders>
              <w:top w:val="single" w:sz="12" w:space="0" w:color="auto"/>
              <w:left w:val="single" w:sz="4" w:space="0" w:color="auto"/>
              <w:bottom w:val="single" w:sz="12" w:space="0" w:color="auto"/>
              <w:right w:val="single" w:sz="4" w:space="0" w:color="auto"/>
            </w:tcBorders>
            <w:shd w:val="clear" w:color="auto" w:fill="auto"/>
            <w:vAlign w:val="center"/>
          </w:tcPr>
          <w:p w14:paraId="7CBD21D4" w14:textId="77777777" w:rsidR="00451096" w:rsidRPr="00D56490" w:rsidRDefault="00000000">
            <w:pPr>
              <w:widowControl/>
              <w:adjustRightInd/>
              <w:snapToGrid/>
              <w:spacing w:line="240" w:lineRule="auto"/>
              <w:ind w:firstLineChars="0" w:firstLine="0"/>
              <w:rPr>
                <w:rFonts w:eastAsia="等线" w:cs="Times New Roman"/>
                <w:color w:val="000000"/>
                <w:kern w:val="0"/>
                <w:sz w:val="18"/>
                <w:szCs w:val="18"/>
              </w:rPr>
            </w:pPr>
            <w:r w:rsidRPr="00D56490">
              <w:rPr>
                <w:rFonts w:ascii="黑体" w:eastAsia="黑体" w:hAnsi="黑体" w:cs="Times New Roman" w:hint="eastAsia"/>
                <w:color w:val="000000"/>
                <w:kern w:val="0"/>
                <w:sz w:val="18"/>
                <w:szCs w:val="18"/>
              </w:rPr>
              <w:t>注</w:t>
            </w:r>
            <w:r w:rsidRPr="00D56490">
              <w:rPr>
                <w:rFonts w:cs="Times New Roman" w:hint="eastAsia"/>
                <w:color w:val="000000"/>
                <w:kern w:val="0"/>
                <w:sz w:val="18"/>
                <w:szCs w:val="18"/>
              </w:rPr>
              <w:t>：</w:t>
            </w:r>
            <w:r w:rsidRPr="00D56490">
              <w:rPr>
                <w:rFonts w:cs="Times New Roman"/>
                <w:color w:val="000000"/>
                <w:kern w:val="0"/>
                <w:sz w:val="18"/>
                <w:szCs w:val="18"/>
              </w:rPr>
              <w:t xml:space="preserve">1. </w:t>
            </w:r>
            <w:r w:rsidRPr="00D56490">
              <w:rPr>
                <w:rFonts w:cs="Times New Roman"/>
                <w:color w:val="000000"/>
                <w:kern w:val="0"/>
                <w:sz w:val="18"/>
                <w:szCs w:val="18"/>
              </w:rPr>
              <w:t>植被类型：草原植被、荒漠植被、高寒草甸、沼泽和水生植被、农作物、落叶阔叶林、灌草丛、常绿阔叶林等</w:t>
            </w:r>
            <w:r w:rsidRPr="00D56490">
              <w:rPr>
                <w:rFonts w:cs="Times New Roman" w:hint="eastAsia"/>
                <w:color w:val="000000"/>
                <w:kern w:val="0"/>
                <w:sz w:val="18"/>
                <w:szCs w:val="18"/>
              </w:rPr>
              <w:t>；</w:t>
            </w:r>
            <w:r w:rsidRPr="00D56490">
              <w:rPr>
                <w:rFonts w:cs="Times New Roman"/>
                <w:color w:val="000000"/>
                <w:kern w:val="0"/>
                <w:sz w:val="18"/>
                <w:szCs w:val="18"/>
              </w:rPr>
              <w:t>2.</w:t>
            </w:r>
            <w:r w:rsidRPr="00D56490">
              <w:rPr>
                <w:rFonts w:cs="Times New Roman"/>
                <w:color w:val="000000"/>
                <w:kern w:val="0"/>
                <w:sz w:val="18"/>
                <w:szCs w:val="18"/>
              </w:rPr>
              <w:t>植物物种丰富度：出现在样方内的植物种类数</w:t>
            </w:r>
            <w:r w:rsidRPr="00D56490">
              <w:rPr>
                <w:rFonts w:cs="Times New Roman" w:hint="eastAsia"/>
                <w:color w:val="000000"/>
                <w:kern w:val="0"/>
                <w:sz w:val="18"/>
                <w:szCs w:val="18"/>
              </w:rPr>
              <w:t>；</w:t>
            </w:r>
            <w:r w:rsidRPr="00D56490">
              <w:rPr>
                <w:rFonts w:cs="Times New Roman"/>
                <w:color w:val="000000"/>
                <w:kern w:val="0"/>
                <w:sz w:val="18"/>
                <w:szCs w:val="18"/>
              </w:rPr>
              <w:t xml:space="preserve">3. </w:t>
            </w:r>
            <w:r w:rsidRPr="00D56490">
              <w:rPr>
                <w:rFonts w:cs="Times New Roman"/>
                <w:color w:val="000000"/>
                <w:kern w:val="0"/>
                <w:sz w:val="18"/>
                <w:szCs w:val="18"/>
              </w:rPr>
              <w:t>动物物种丰富度：出现在样方内的动物种类数</w:t>
            </w:r>
            <w:r w:rsidRPr="00D56490">
              <w:rPr>
                <w:rFonts w:cs="Times New Roman" w:hint="eastAsia"/>
                <w:color w:val="000000"/>
                <w:kern w:val="0"/>
                <w:sz w:val="18"/>
                <w:szCs w:val="18"/>
              </w:rPr>
              <w:t>；</w:t>
            </w:r>
            <w:r w:rsidRPr="00D56490">
              <w:rPr>
                <w:rFonts w:cs="Times New Roman"/>
                <w:color w:val="000000"/>
                <w:kern w:val="0"/>
                <w:sz w:val="18"/>
                <w:szCs w:val="18"/>
              </w:rPr>
              <w:t>4.</w:t>
            </w:r>
            <w:r w:rsidRPr="00D56490">
              <w:rPr>
                <w:rFonts w:cs="Times New Roman"/>
                <w:color w:val="000000"/>
                <w:kern w:val="0"/>
                <w:sz w:val="18"/>
                <w:szCs w:val="18"/>
              </w:rPr>
              <w:t>植物类型：乔木、灌木、草本、藤本、水生植物等</w:t>
            </w:r>
            <w:r w:rsidRPr="00D56490">
              <w:rPr>
                <w:rFonts w:cs="Times New Roman" w:hint="eastAsia"/>
                <w:color w:val="000000"/>
                <w:kern w:val="0"/>
                <w:sz w:val="18"/>
                <w:szCs w:val="18"/>
              </w:rPr>
              <w:t>；</w:t>
            </w:r>
            <w:r w:rsidRPr="00D56490">
              <w:rPr>
                <w:rFonts w:cs="Times New Roman"/>
                <w:color w:val="000000"/>
                <w:kern w:val="0"/>
                <w:sz w:val="18"/>
                <w:szCs w:val="18"/>
              </w:rPr>
              <w:t>5.</w:t>
            </w:r>
            <w:r w:rsidRPr="00D56490">
              <w:rPr>
                <w:rFonts w:cs="Times New Roman"/>
                <w:color w:val="000000"/>
                <w:kern w:val="0"/>
                <w:sz w:val="18"/>
                <w:szCs w:val="18"/>
              </w:rPr>
              <w:t>植物名称：中文名</w:t>
            </w:r>
            <w:r w:rsidRPr="00D56490">
              <w:rPr>
                <w:rFonts w:cs="Times New Roman"/>
                <w:color w:val="000000"/>
                <w:kern w:val="0"/>
                <w:sz w:val="18"/>
                <w:szCs w:val="18"/>
              </w:rPr>
              <w:t>+</w:t>
            </w:r>
            <w:r w:rsidRPr="00D56490">
              <w:rPr>
                <w:rFonts w:cs="Times New Roman"/>
                <w:color w:val="000000"/>
                <w:kern w:val="0"/>
                <w:sz w:val="18"/>
                <w:szCs w:val="18"/>
              </w:rPr>
              <w:t>拉丁名</w:t>
            </w:r>
            <w:r w:rsidRPr="00D56490">
              <w:rPr>
                <w:rFonts w:cs="Times New Roman" w:hint="eastAsia"/>
                <w:color w:val="000000"/>
                <w:kern w:val="0"/>
                <w:sz w:val="18"/>
                <w:szCs w:val="18"/>
              </w:rPr>
              <w:t>；</w:t>
            </w:r>
            <w:r w:rsidRPr="00D56490">
              <w:rPr>
                <w:rFonts w:cs="Times New Roman"/>
                <w:color w:val="000000"/>
                <w:kern w:val="0"/>
                <w:sz w:val="18"/>
                <w:szCs w:val="18"/>
              </w:rPr>
              <w:t xml:space="preserve">6. </w:t>
            </w:r>
            <w:r w:rsidRPr="00D56490">
              <w:rPr>
                <w:rFonts w:cs="Times New Roman"/>
                <w:color w:val="000000"/>
                <w:kern w:val="0"/>
                <w:sz w:val="18"/>
                <w:szCs w:val="18"/>
              </w:rPr>
              <w:t>植物高度：同一植物高度的平均数</w:t>
            </w:r>
            <w:r w:rsidRPr="00D56490">
              <w:rPr>
                <w:rFonts w:cs="Times New Roman" w:hint="eastAsia"/>
                <w:color w:val="000000"/>
                <w:kern w:val="0"/>
                <w:sz w:val="18"/>
                <w:szCs w:val="18"/>
              </w:rPr>
              <w:t>；</w:t>
            </w:r>
            <w:r w:rsidRPr="00D56490">
              <w:rPr>
                <w:rFonts w:cs="Times New Roman"/>
                <w:color w:val="000000"/>
                <w:kern w:val="0"/>
                <w:sz w:val="18"/>
                <w:szCs w:val="18"/>
              </w:rPr>
              <w:t xml:space="preserve"> 7. </w:t>
            </w:r>
            <w:r w:rsidRPr="00D56490">
              <w:rPr>
                <w:rFonts w:cs="Times New Roman"/>
                <w:color w:val="000000"/>
                <w:kern w:val="0"/>
                <w:sz w:val="18"/>
                <w:szCs w:val="18"/>
              </w:rPr>
              <w:t>胸径</w:t>
            </w:r>
            <w:r w:rsidRPr="00D56490">
              <w:rPr>
                <w:rFonts w:cs="Times New Roman"/>
                <w:color w:val="000000"/>
                <w:kern w:val="0"/>
                <w:sz w:val="18"/>
                <w:szCs w:val="18"/>
              </w:rPr>
              <w:t>/</w:t>
            </w:r>
            <w:r w:rsidRPr="00D56490">
              <w:rPr>
                <w:rFonts w:cs="Times New Roman"/>
                <w:color w:val="000000"/>
                <w:kern w:val="0"/>
                <w:sz w:val="18"/>
                <w:szCs w:val="18"/>
              </w:rPr>
              <w:t>地径：树高超过</w:t>
            </w:r>
            <w:r w:rsidRPr="00D56490">
              <w:rPr>
                <w:rFonts w:cs="Times New Roman"/>
                <w:color w:val="000000"/>
                <w:kern w:val="0"/>
                <w:sz w:val="18"/>
                <w:szCs w:val="18"/>
              </w:rPr>
              <w:t>1.3 m</w:t>
            </w:r>
            <w:r w:rsidRPr="00D56490">
              <w:rPr>
                <w:rFonts w:cs="Times New Roman"/>
                <w:color w:val="000000"/>
                <w:kern w:val="0"/>
                <w:sz w:val="18"/>
                <w:szCs w:val="18"/>
              </w:rPr>
              <w:t>，胸径超过</w:t>
            </w:r>
            <w:r w:rsidRPr="00D56490">
              <w:rPr>
                <w:rFonts w:cs="Times New Roman"/>
                <w:color w:val="000000"/>
                <w:kern w:val="0"/>
                <w:sz w:val="18"/>
                <w:szCs w:val="18"/>
              </w:rPr>
              <w:t>4 cm</w:t>
            </w:r>
            <w:r w:rsidRPr="00D56490">
              <w:rPr>
                <w:rFonts w:cs="Times New Roman"/>
                <w:color w:val="000000"/>
                <w:kern w:val="0"/>
                <w:sz w:val="18"/>
                <w:szCs w:val="18"/>
              </w:rPr>
              <w:t>的树木测胸径；树高低于</w:t>
            </w:r>
            <w:r w:rsidRPr="00D56490">
              <w:rPr>
                <w:rFonts w:cs="Times New Roman"/>
                <w:color w:val="000000"/>
                <w:kern w:val="0"/>
                <w:sz w:val="18"/>
                <w:szCs w:val="18"/>
              </w:rPr>
              <w:t>1.3 m</w:t>
            </w:r>
            <w:r w:rsidRPr="00D56490">
              <w:rPr>
                <w:rFonts w:cs="Times New Roman"/>
                <w:color w:val="000000"/>
                <w:kern w:val="0"/>
                <w:sz w:val="18"/>
                <w:szCs w:val="18"/>
              </w:rPr>
              <w:t>或胸径低于</w:t>
            </w:r>
            <w:r w:rsidRPr="00D56490">
              <w:rPr>
                <w:rFonts w:cs="Times New Roman"/>
                <w:color w:val="000000"/>
                <w:kern w:val="0"/>
                <w:sz w:val="18"/>
                <w:szCs w:val="18"/>
              </w:rPr>
              <w:t>4 cm</w:t>
            </w:r>
            <w:r w:rsidRPr="00D56490">
              <w:rPr>
                <w:rFonts w:cs="Times New Roman"/>
                <w:color w:val="000000"/>
                <w:kern w:val="0"/>
                <w:sz w:val="18"/>
                <w:szCs w:val="18"/>
              </w:rPr>
              <w:t>的树木测地径</w:t>
            </w:r>
            <w:r w:rsidRPr="00D56490">
              <w:rPr>
                <w:rFonts w:cs="Times New Roman" w:hint="eastAsia"/>
                <w:color w:val="000000"/>
                <w:kern w:val="0"/>
                <w:sz w:val="18"/>
                <w:szCs w:val="18"/>
              </w:rPr>
              <w:t>；</w:t>
            </w:r>
            <w:r w:rsidRPr="00D56490">
              <w:rPr>
                <w:rFonts w:cs="Times New Roman"/>
                <w:color w:val="000000"/>
                <w:kern w:val="0"/>
                <w:sz w:val="18"/>
                <w:szCs w:val="18"/>
              </w:rPr>
              <w:t>8.</w:t>
            </w:r>
            <w:r w:rsidRPr="00D56490">
              <w:rPr>
                <w:rFonts w:cs="Times New Roman"/>
                <w:color w:val="000000"/>
                <w:kern w:val="0"/>
                <w:sz w:val="18"/>
                <w:szCs w:val="18"/>
              </w:rPr>
              <w:t>冠幅：树木的南北和东西方向宽度的平均值</w:t>
            </w:r>
            <w:r w:rsidRPr="00D56490">
              <w:rPr>
                <w:rFonts w:cs="Times New Roman" w:hint="eastAsia"/>
                <w:color w:val="000000"/>
                <w:kern w:val="0"/>
                <w:sz w:val="18"/>
                <w:szCs w:val="18"/>
              </w:rPr>
              <w:t>；</w:t>
            </w:r>
            <w:r w:rsidRPr="00D56490">
              <w:rPr>
                <w:rFonts w:cs="Times New Roman"/>
                <w:color w:val="000000"/>
                <w:kern w:val="0"/>
                <w:sz w:val="18"/>
                <w:szCs w:val="18"/>
              </w:rPr>
              <w:t xml:space="preserve">9. </w:t>
            </w:r>
            <w:r w:rsidRPr="00D56490">
              <w:rPr>
                <w:rFonts w:cs="Times New Roman"/>
                <w:color w:val="000000"/>
                <w:kern w:val="0"/>
                <w:sz w:val="18"/>
                <w:szCs w:val="18"/>
              </w:rPr>
              <w:t>郁闭度：林冠层的投影面积与林地面积之比，</w:t>
            </w:r>
            <w:r w:rsidRPr="00D56490">
              <w:rPr>
                <w:rFonts w:cs="Times New Roman"/>
                <w:color w:val="000000"/>
                <w:kern w:val="0"/>
                <w:sz w:val="18"/>
                <w:szCs w:val="18"/>
              </w:rPr>
              <w:t>70%</w:t>
            </w:r>
            <w:r w:rsidRPr="00D56490">
              <w:rPr>
                <w:rFonts w:cs="Times New Roman"/>
                <w:color w:val="000000"/>
                <w:kern w:val="0"/>
                <w:sz w:val="18"/>
                <w:szCs w:val="18"/>
              </w:rPr>
              <w:t>（含</w:t>
            </w:r>
            <w:r w:rsidRPr="00D56490">
              <w:rPr>
                <w:rFonts w:cs="Times New Roman"/>
                <w:color w:val="000000"/>
                <w:kern w:val="0"/>
                <w:sz w:val="18"/>
                <w:szCs w:val="18"/>
              </w:rPr>
              <w:t>70%</w:t>
            </w:r>
            <w:r w:rsidRPr="00D56490">
              <w:rPr>
                <w:rFonts w:cs="Times New Roman"/>
                <w:color w:val="000000"/>
                <w:kern w:val="0"/>
                <w:sz w:val="18"/>
                <w:szCs w:val="18"/>
              </w:rPr>
              <w:t>）以上的</w:t>
            </w:r>
            <w:proofErr w:type="gramStart"/>
            <w:r w:rsidRPr="00D56490">
              <w:rPr>
                <w:rFonts w:cs="Times New Roman"/>
                <w:color w:val="000000"/>
                <w:kern w:val="0"/>
                <w:sz w:val="18"/>
                <w:szCs w:val="18"/>
              </w:rPr>
              <w:t>郁闭林</w:t>
            </w:r>
            <w:proofErr w:type="gramEnd"/>
            <w:r w:rsidRPr="00D56490">
              <w:rPr>
                <w:rFonts w:cs="Times New Roman"/>
                <w:color w:val="000000"/>
                <w:kern w:val="0"/>
                <w:sz w:val="18"/>
                <w:szCs w:val="18"/>
              </w:rPr>
              <w:t>为密林，</w:t>
            </w:r>
            <w:r w:rsidRPr="00D56490">
              <w:rPr>
                <w:rFonts w:cs="Times New Roman"/>
                <w:color w:val="000000"/>
                <w:kern w:val="0"/>
                <w:sz w:val="18"/>
                <w:szCs w:val="18"/>
              </w:rPr>
              <w:t>20%</w:t>
            </w:r>
            <w:r w:rsidRPr="00D56490">
              <w:rPr>
                <w:rFonts w:cs="Times New Roman"/>
                <w:color w:val="000000"/>
                <w:kern w:val="0"/>
                <w:sz w:val="18"/>
                <w:szCs w:val="18"/>
              </w:rPr>
              <w:t>～</w:t>
            </w:r>
            <w:r w:rsidRPr="00D56490">
              <w:rPr>
                <w:rFonts w:cs="Times New Roman"/>
                <w:color w:val="000000"/>
                <w:kern w:val="0"/>
                <w:sz w:val="18"/>
                <w:szCs w:val="18"/>
              </w:rPr>
              <w:t>69%</w:t>
            </w:r>
            <w:r w:rsidRPr="00D56490">
              <w:rPr>
                <w:rFonts w:cs="Times New Roman"/>
                <w:color w:val="000000"/>
                <w:kern w:val="0"/>
                <w:sz w:val="18"/>
                <w:szCs w:val="18"/>
              </w:rPr>
              <w:t>为中度郁闭，</w:t>
            </w:r>
            <w:r w:rsidRPr="00D56490">
              <w:rPr>
                <w:rFonts w:cs="Times New Roman"/>
                <w:color w:val="000000"/>
                <w:kern w:val="0"/>
                <w:sz w:val="18"/>
                <w:szCs w:val="18"/>
              </w:rPr>
              <w:t>10%</w:t>
            </w:r>
            <w:r w:rsidRPr="00D56490">
              <w:rPr>
                <w:rFonts w:cs="Times New Roman"/>
                <w:color w:val="000000"/>
                <w:kern w:val="0"/>
                <w:sz w:val="18"/>
                <w:szCs w:val="18"/>
              </w:rPr>
              <w:t>～</w:t>
            </w:r>
            <w:r w:rsidRPr="00D56490">
              <w:rPr>
                <w:rFonts w:cs="Times New Roman"/>
                <w:color w:val="000000"/>
                <w:kern w:val="0"/>
                <w:sz w:val="18"/>
                <w:szCs w:val="18"/>
              </w:rPr>
              <w:t>20%</w:t>
            </w:r>
            <w:r w:rsidRPr="00D56490">
              <w:rPr>
                <w:rFonts w:cs="Times New Roman"/>
                <w:color w:val="000000"/>
                <w:kern w:val="0"/>
                <w:sz w:val="18"/>
                <w:szCs w:val="18"/>
              </w:rPr>
              <w:t>（不含</w:t>
            </w:r>
            <w:r w:rsidRPr="00D56490">
              <w:rPr>
                <w:rFonts w:cs="Times New Roman"/>
                <w:color w:val="000000"/>
                <w:kern w:val="0"/>
                <w:sz w:val="18"/>
                <w:szCs w:val="18"/>
              </w:rPr>
              <w:t>20%</w:t>
            </w:r>
            <w:r w:rsidRPr="00D56490">
              <w:rPr>
                <w:rFonts w:cs="Times New Roman"/>
                <w:color w:val="000000"/>
                <w:kern w:val="0"/>
                <w:sz w:val="18"/>
                <w:szCs w:val="18"/>
              </w:rPr>
              <w:t>）以下为疏林</w:t>
            </w:r>
            <w:r w:rsidRPr="00D56490">
              <w:rPr>
                <w:rFonts w:cs="Times New Roman" w:hint="eastAsia"/>
                <w:color w:val="000000"/>
                <w:kern w:val="0"/>
                <w:sz w:val="18"/>
                <w:szCs w:val="18"/>
              </w:rPr>
              <w:t>；</w:t>
            </w:r>
            <w:r w:rsidRPr="00D56490">
              <w:rPr>
                <w:rFonts w:cs="Times New Roman" w:hint="eastAsia"/>
                <w:color w:val="000000"/>
                <w:kern w:val="0"/>
                <w:sz w:val="18"/>
                <w:szCs w:val="18"/>
              </w:rPr>
              <w:t>10</w:t>
            </w:r>
            <w:r w:rsidRPr="00D56490">
              <w:rPr>
                <w:rFonts w:cs="Times New Roman"/>
                <w:color w:val="000000"/>
                <w:kern w:val="0"/>
                <w:sz w:val="18"/>
                <w:szCs w:val="18"/>
              </w:rPr>
              <w:t>.</w:t>
            </w:r>
            <w:r w:rsidRPr="00D56490">
              <w:rPr>
                <w:rFonts w:cs="Times New Roman"/>
                <w:color w:val="000000"/>
                <w:kern w:val="0"/>
                <w:sz w:val="18"/>
                <w:szCs w:val="18"/>
              </w:rPr>
              <w:t>盖度：植物地上部分垂直投影的面积占地面的比率。如为纯林地，可由郁闭度代替盖度</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1</w:t>
            </w:r>
            <w:r w:rsidRPr="00D56490">
              <w:rPr>
                <w:rFonts w:cs="Times New Roman"/>
                <w:color w:val="000000"/>
                <w:kern w:val="0"/>
                <w:sz w:val="18"/>
                <w:szCs w:val="18"/>
              </w:rPr>
              <w:t>.</w:t>
            </w:r>
            <w:r w:rsidRPr="00D56490">
              <w:rPr>
                <w:rFonts w:cs="Times New Roman"/>
                <w:color w:val="000000"/>
                <w:kern w:val="0"/>
                <w:sz w:val="18"/>
                <w:szCs w:val="18"/>
              </w:rPr>
              <w:t>种群密度：每种植物的个体数量</w:t>
            </w:r>
            <w:r w:rsidRPr="00D56490">
              <w:rPr>
                <w:rFonts w:cs="Times New Roman"/>
                <w:color w:val="000000"/>
                <w:kern w:val="0"/>
                <w:sz w:val="18"/>
                <w:szCs w:val="18"/>
              </w:rPr>
              <w:t>/</w:t>
            </w:r>
            <w:r w:rsidRPr="00D56490">
              <w:rPr>
                <w:rFonts w:cs="Times New Roman"/>
                <w:color w:val="000000"/>
                <w:kern w:val="0"/>
                <w:sz w:val="18"/>
                <w:szCs w:val="18"/>
              </w:rPr>
              <w:t>样方面积，单位为株（丛）</w:t>
            </w:r>
            <w:r w:rsidRPr="00D56490">
              <w:rPr>
                <w:rFonts w:cs="Times New Roman"/>
                <w:color w:val="000000"/>
                <w:kern w:val="0"/>
                <w:sz w:val="18"/>
                <w:szCs w:val="18"/>
              </w:rPr>
              <w:t>/m</w:t>
            </w:r>
            <w:r w:rsidRPr="00D56490">
              <w:rPr>
                <w:rFonts w:cs="Times New Roman"/>
                <w:color w:val="000000"/>
                <w:kern w:val="0"/>
                <w:sz w:val="18"/>
                <w:szCs w:val="18"/>
                <w:vertAlign w:val="superscript"/>
              </w:rPr>
              <w:t>2</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2</w:t>
            </w:r>
            <w:r w:rsidRPr="00D56490">
              <w:rPr>
                <w:rFonts w:cs="Times New Roman"/>
                <w:color w:val="000000"/>
                <w:kern w:val="0"/>
                <w:sz w:val="18"/>
                <w:szCs w:val="18"/>
              </w:rPr>
              <w:t>.</w:t>
            </w:r>
            <w:r w:rsidRPr="00D56490">
              <w:rPr>
                <w:rFonts w:cs="Times New Roman"/>
                <w:color w:val="000000"/>
                <w:kern w:val="0"/>
                <w:sz w:val="18"/>
                <w:szCs w:val="18"/>
              </w:rPr>
              <w:t>优势种、建群种和伴生种：在对应的植物种下画</w:t>
            </w:r>
            <w:r w:rsidRPr="00D56490">
              <w:rPr>
                <w:rFonts w:cs="Times New Roman"/>
                <w:color w:val="000000"/>
                <w:kern w:val="0"/>
                <w:sz w:val="18"/>
                <w:szCs w:val="18"/>
              </w:rPr>
              <w:t>√</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3</w:t>
            </w:r>
            <w:r w:rsidRPr="00D56490">
              <w:rPr>
                <w:rFonts w:cs="Times New Roman"/>
                <w:color w:val="000000"/>
                <w:kern w:val="0"/>
                <w:sz w:val="18"/>
                <w:szCs w:val="18"/>
              </w:rPr>
              <w:t>.</w:t>
            </w:r>
            <w:r w:rsidRPr="00D56490">
              <w:rPr>
                <w:rFonts w:cs="Times New Roman"/>
                <w:color w:val="000000"/>
                <w:kern w:val="0"/>
                <w:sz w:val="18"/>
                <w:szCs w:val="18"/>
              </w:rPr>
              <w:t>动物种类：昆虫、</w:t>
            </w:r>
            <w:proofErr w:type="gramStart"/>
            <w:r w:rsidRPr="00D56490">
              <w:rPr>
                <w:rFonts w:cs="Times New Roman"/>
                <w:color w:val="000000"/>
                <w:kern w:val="0"/>
                <w:sz w:val="18"/>
                <w:szCs w:val="18"/>
              </w:rPr>
              <w:t>蛛</w:t>
            </w:r>
            <w:proofErr w:type="gramEnd"/>
            <w:r w:rsidRPr="00D56490">
              <w:rPr>
                <w:rFonts w:cs="Times New Roman"/>
                <w:color w:val="000000"/>
                <w:kern w:val="0"/>
                <w:sz w:val="18"/>
                <w:szCs w:val="18"/>
              </w:rPr>
              <w:t>形动物、多足动物、鼠妇、</w:t>
            </w:r>
            <w:proofErr w:type="gramStart"/>
            <w:r w:rsidRPr="00D56490">
              <w:rPr>
                <w:rFonts w:cs="Times New Roman"/>
                <w:color w:val="000000"/>
                <w:kern w:val="0"/>
                <w:sz w:val="18"/>
                <w:szCs w:val="18"/>
              </w:rPr>
              <w:t>螨</w:t>
            </w:r>
            <w:proofErr w:type="gramEnd"/>
            <w:r w:rsidRPr="00D56490">
              <w:rPr>
                <w:rFonts w:cs="Times New Roman"/>
                <w:color w:val="000000"/>
                <w:kern w:val="0"/>
                <w:sz w:val="18"/>
                <w:szCs w:val="18"/>
              </w:rPr>
              <w:t>、啮齿动物、蛇、环节动物、水生动物、线形动物等</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4</w:t>
            </w:r>
            <w:r w:rsidRPr="00D56490">
              <w:rPr>
                <w:rFonts w:cs="Times New Roman"/>
                <w:color w:val="000000"/>
                <w:kern w:val="0"/>
                <w:sz w:val="18"/>
                <w:szCs w:val="18"/>
              </w:rPr>
              <w:t>.</w:t>
            </w:r>
            <w:r w:rsidRPr="00D56490">
              <w:rPr>
                <w:rFonts w:cs="Times New Roman"/>
                <w:color w:val="000000"/>
                <w:kern w:val="0"/>
                <w:sz w:val="18"/>
                <w:szCs w:val="18"/>
              </w:rPr>
              <w:t>土壤剖面层次：</w:t>
            </w:r>
            <w:r w:rsidRPr="00D56490">
              <w:rPr>
                <w:rFonts w:cs="Times New Roman" w:hint="eastAsia"/>
                <w:color w:val="000000"/>
                <w:kern w:val="0"/>
                <w:sz w:val="18"/>
                <w:szCs w:val="18"/>
              </w:rPr>
              <w:t>（</w:t>
            </w:r>
            <w:r w:rsidRPr="00D56490">
              <w:rPr>
                <w:rFonts w:cs="Times New Roman" w:hint="eastAsia"/>
                <w:color w:val="000000"/>
                <w:kern w:val="0"/>
                <w:sz w:val="18"/>
                <w:szCs w:val="18"/>
              </w:rPr>
              <w:t>1</w:t>
            </w:r>
            <w:r w:rsidRPr="00D56490">
              <w:rPr>
                <w:rFonts w:cs="Times New Roman" w:hint="eastAsia"/>
                <w:color w:val="000000"/>
                <w:kern w:val="0"/>
                <w:sz w:val="18"/>
                <w:szCs w:val="18"/>
              </w:rPr>
              <w:t>）</w:t>
            </w:r>
            <w:r w:rsidRPr="00D56490">
              <w:rPr>
                <w:rFonts w:cs="Times New Roman"/>
                <w:color w:val="000000"/>
                <w:kern w:val="0"/>
                <w:sz w:val="18"/>
                <w:szCs w:val="18"/>
              </w:rPr>
              <w:t>有明显的发生层次，按表土层</w:t>
            </w:r>
            <w:r w:rsidRPr="00D56490">
              <w:rPr>
                <w:rFonts w:cs="Times New Roman"/>
                <w:color w:val="000000"/>
                <w:kern w:val="0"/>
                <w:sz w:val="18"/>
                <w:szCs w:val="18"/>
              </w:rPr>
              <w:t>/</w:t>
            </w:r>
            <w:r w:rsidRPr="00D56490">
              <w:rPr>
                <w:rFonts w:cs="Times New Roman"/>
                <w:color w:val="000000"/>
                <w:kern w:val="0"/>
                <w:sz w:val="18"/>
                <w:szCs w:val="18"/>
              </w:rPr>
              <w:t>腐</w:t>
            </w:r>
            <w:proofErr w:type="gramStart"/>
            <w:r w:rsidRPr="00D56490">
              <w:rPr>
                <w:rFonts w:cs="Times New Roman"/>
                <w:color w:val="000000"/>
                <w:kern w:val="0"/>
                <w:sz w:val="18"/>
                <w:szCs w:val="18"/>
              </w:rPr>
              <w:t>殖</w:t>
            </w:r>
            <w:proofErr w:type="gramEnd"/>
            <w:r w:rsidRPr="00D56490">
              <w:rPr>
                <w:rFonts w:cs="Times New Roman"/>
                <w:color w:val="000000"/>
                <w:kern w:val="0"/>
                <w:sz w:val="18"/>
                <w:szCs w:val="18"/>
              </w:rPr>
              <w:t>层、淋溶层层、淀积层、母质层划分</w:t>
            </w:r>
            <w:r w:rsidRPr="00D56490">
              <w:rPr>
                <w:rFonts w:cs="Times New Roman" w:hint="eastAsia"/>
                <w:color w:val="000000"/>
                <w:kern w:val="0"/>
                <w:sz w:val="18"/>
                <w:szCs w:val="18"/>
              </w:rPr>
              <w:t>。（</w:t>
            </w:r>
            <w:r w:rsidRPr="00D56490">
              <w:rPr>
                <w:rFonts w:cs="Times New Roman" w:hint="eastAsia"/>
                <w:color w:val="000000"/>
                <w:kern w:val="0"/>
                <w:sz w:val="18"/>
                <w:szCs w:val="18"/>
              </w:rPr>
              <w:t>2</w:t>
            </w:r>
            <w:r w:rsidRPr="00D56490">
              <w:rPr>
                <w:rFonts w:cs="Times New Roman" w:hint="eastAsia"/>
                <w:color w:val="000000"/>
                <w:kern w:val="0"/>
                <w:sz w:val="18"/>
                <w:szCs w:val="18"/>
              </w:rPr>
              <w:t>）</w:t>
            </w:r>
            <w:r w:rsidRPr="00D56490">
              <w:rPr>
                <w:rFonts w:cs="Times New Roman"/>
                <w:color w:val="000000"/>
                <w:kern w:val="0"/>
                <w:sz w:val="18"/>
                <w:szCs w:val="18"/>
              </w:rPr>
              <w:t>之前为耕地</w:t>
            </w:r>
            <w:r w:rsidRPr="00D56490">
              <w:rPr>
                <w:rFonts w:cs="Times New Roman" w:hint="eastAsia"/>
                <w:color w:val="000000"/>
                <w:kern w:val="0"/>
                <w:sz w:val="18"/>
                <w:szCs w:val="18"/>
              </w:rPr>
              <w:t>，</w:t>
            </w:r>
            <w:r w:rsidRPr="00D56490">
              <w:rPr>
                <w:rFonts w:cs="Times New Roman"/>
                <w:color w:val="000000"/>
                <w:kern w:val="0"/>
                <w:sz w:val="18"/>
                <w:szCs w:val="18"/>
              </w:rPr>
              <w:t>按表土层、犁底层、心土层、底土层划分</w:t>
            </w:r>
            <w:r w:rsidRPr="00D56490">
              <w:rPr>
                <w:rFonts w:cs="Times New Roman" w:hint="eastAsia"/>
                <w:color w:val="000000"/>
                <w:kern w:val="0"/>
                <w:sz w:val="18"/>
                <w:szCs w:val="18"/>
              </w:rPr>
              <w:t>。（</w:t>
            </w:r>
            <w:r w:rsidRPr="00D56490">
              <w:rPr>
                <w:rFonts w:cs="Times New Roman" w:hint="eastAsia"/>
                <w:color w:val="000000"/>
                <w:kern w:val="0"/>
                <w:sz w:val="18"/>
                <w:szCs w:val="18"/>
              </w:rPr>
              <w:t>3</w:t>
            </w:r>
            <w:r w:rsidRPr="00D56490">
              <w:rPr>
                <w:rFonts w:cs="Times New Roman" w:hint="eastAsia"/>
                <w:color w:val="000000"/>
                <w:kern w:val="0"/>
                <w:sz w:val="18"/>
                <w:szCs w:val="18"/>
              </w:rPr>
              <w:t>）</w:t>
            </w:r>
            <w:r w:rsidRPr="00D56490">
              <w:rPr>
                <w:rFonts w:cs="Times New Roman"/>
                <w:color w:val="000000"/>
                <w:kern w:val="0"/>
                <w:sz w:val="18"/>
                <w:szCs w:val="18"/>
              </w:rPr>
              <w:t>无明显层次，按不同深度划分</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5</w:t>
            </w:r>
            <w:r w:rsidRPr="00D56490">
              <w:rPr>
                <w:rFonts w:cs="Times New Roman"/>
                <w:color w:val="000000"/>
                <w:kern w:val="0"/>
                <w:sz w:val="18"/>
                <w:szCs w:val="18"/>
              </w:rPr>
              <w:t>.</w:t>
            </w:r>
            <w:r w:rsidRPr="00D56490">
              <w:rPr>
                <w:rFonts w:cs="Times New Roman"/>
                <w:color w:val="000000"/>
                <w:kern w:val="0"/>
                <w:sz w:val="18"/>
                <w:szCs w:val="18"/>
              </w:rPr>
              <w:t>土壤颜色：孟塞尔（</w:t>
            </w:r>
            <w:r w:rsidRPr="00D56490">
              <w:rPr>
                <w:rFonts w:cs="Times New Roman"/>
                <w:color w:val="000000"/>
                <w:kern w:val="0"/>
                <w:sz w:val="18"/>
                <w:szCs w:val="18"/>
              </w:rPr>
              <w:t>Munsell</w:t>
            </w:r>
            <w:r w:rsidRPr="00D56490">
              <w:rPr>
                <w:rFonts w:cs="Times New Roman"/>
                <w:color w:val="000000"/>
                <w:kern w:val="0"/>
                <w:sz w:val="18"/>
                <w:szCs w:val="18"/>
              </w:rPr>
              <w:t>）土壤比色卡测定</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6</w:t>
            </w:r>
            <w:r w:rsidRPr="00D56490">
              <w:rPr>
                <w:rFonts w:cs="Times New Roman"/>
                <w:color w:val="000000"/>
                <w:kern w:val="0"/>
                <w:sz w:val="18"/>
                <w:szCs w:val="18"/>
              </w:rPr>
              <w:t>.</w:t>
            </w:r>
            <w:r w:rsidRPr="00D56490">
              <w:rPr>
                <w:rFonts w:cs="Times New Roman"/>
                <w:color w:val="000000"/>
                <w:kern w:val="0"/>
                <w:sz w:val="18"/>
                <w:szCs w:val="18"/>
              </w:rPr>
              <w:t>土壤结构：团粒、团块、块状、棱块状、棱柱状、柱状和片状等；</w:t>
            </w:r>
            <w:r w:rsidRPr="00D56490">
              <w:rPr>
                <w:rFonts w:cs="Times New Roman"/>
                <w:color w:val="000000"/>
                <w:kern w:val="0"/>
                <w:sz w:val="18"/>
                <w:szCs w:val="18"/>
              </w:rPr>
              <w:t>1</w:t>
            </w:r>
            <w:r w:rsidRPr="00D56490">
              <w:rPr>
                <w:rFonts w:cs="Times New Roman" w:hint="eastAsia"/>
                <w:color w:val="000000"/>
                <w:kern w:val="0"/>
                <w:sz w:val="18"/>
                <w:szCs w:val="18"/>
              </w:rPr>
              <w:t>7.</w:t>
            </w:r>
            <w:r w:rsidRPr="00D56490">
              <w:rPr>
                <w:rFonts w:cs="Times New Roman"/>
                <w:color w:val="000000"/>
                <w:kern w:val="0"/>
                <w:sz w:val="18"/>
                <w:szCs w:val="18"/>
              </w:rPr>
              <w:t>土壤质地：（手测）砂土、砂</w:t>
            </w:r>
            <w:proofErr w:type="gramStart"/>
            <w:r w:rsidRPr="00D56490">
              <w:rPr>
                <w:rFonts w:cs="Times New Roman"/>
                <w:color w:val="000000"/>
                <w:kern w:val="0"/>
                <w:sz w:val="18"/>
                <w:szCs w:val="18"/>
              </w:rPr>
              <w:t>壤</w:t>
            </w:r>
            <w:proofErr w:type="gramEnd"/>
            <w:r w:rsidRPr="00D56490">
              <w:rPr>
                <w:rFonts w:cs="Times New Roman"/>
                <w:color w:val="000000"/>
                <w:kern w:val="0"/>
                <w:sz w:val="18"/>
                <w:szCs w:val="18"/>
              </w:rPr>
              <w:t>、壤土、粘壤、粘土</w:t>
            </w:r>
            <w:r w:rsidRPr="00D56490">
              <w:rPr>
                <w:rFonts w:cs="Times New Roman"/>
                <w:color w:val="000000"/>
                <w:kern w:val="0"/>
                <w:sz w:val="18"/>
                <w:szCs w:val="18"/>
              </w:rPr>
              <w:t xml:space="preserve"> </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8</w:t>
            </w:r>
            <w:r w:rsidRPr="00D56490">
              <w:rPr>
                <w:rFonts w:cs="Times New Roman"/>
                <w:color w:val="000000"/>
                <w:kern w:val="0"/>
                <w:sz w:val="18"/>
                <w:szCs w:val="18"/>
              </w:rPr>
              <w:t>.</w:t>
            </w:r>
            <w:r w:rsidRPr="00D56490">
              <w:rPr>
                <w:rFonts w:cs="Times New Roman"/>
                <w:color w:val="000000"/>
                <w:kern w:val="0"/>
                <w:sz w:val="18"/>
                <w:szCs w:val="18"/>
              </w:rPr>
              <w:t>土壤侵蚀度：无侵蚀、轻度侵蚀、中度侵蚀、重度侵蚀、水蚀、风蚀等</w:t>
            </w:r>
            <w:r w:rsidRPr="00D56490">
              <w:rPr>
                <w:rFonts w:cs="Times New Roman" w:hint="eastAsia"/>
                <w:color w:val="000000"/>
                <w:kern w:val="0"/>
                <w:sz w:val="18"/>
                <w:szCs w:val="18"/>
              </w:rPr>
              <w:t>；</w:t>
            </w:r>
            <w:r w:rsidRPr="00D56490">
              <w:rPr>
                <w:rFonts w:cs="Times New Roman"/>
                <w:color w:val="000000"/>
                <w:kern w:val="0"/>
                <w:sz w:val="18"/>
                <w:szCs w:val="18"/>
              </w:rPr>
              <w:t>1</w:t>
            </w:r>
            <w:r w:rsidRPr="00D56490">
              <w:rPr>
                <w:rFonts w:cs="Times New Roman" w:hint="eastAsia"/>
                <w:color w:val="000000"/>
                <w:kern w:val="0"/>
                <w:sz w:val="18"/>
                <w:szCs w:val="18"/>
              </w:rPr>
              <w:t>9</w:t>
            </w:r>
            <w:r w:rsidRPr="00D56490">
              <w:rPr>
                <w:rFonts w:cs="Times New Roman"/>
                <w:color w:val="000000"/>
                <w:kern w:val="0"/>
                <w:sz w:val="18"/>
                <w:szCs w:val="18"/>
              </w:rPr>
              <w:t>.</w:t>
            </w:r>
            <w:r w:rsidRPr="00D56490">
              <w:rPr>
                <w:rFonts w:cs="Times New Roman"/>
                <w:color w:val="000000"/>
                <w:kern w:val="0"/>
                <w:sz w:val="18"/>
                <w:szCs w:val="18"/>
              </w:rPr>
              <w:t>每一种植物和动物</w:t>
            </w:r>
            <w:r w:rsidRPr="00D56490">
              <w:rPr>
                <w:rFonts w:cs="Times New Roman" w:hint="eastAsia"/>
                <w:color w:val="000000"/>
                <w:kern w:val="0"/>
                <w:sz w:val="18"/>
                <w:szCs w:val="18"/>
              </w:rPr>
              <w:t>应</w:t>
            </w:r>
            <w:r w:rsidRPr="00D56490">
              <w:rPr>
                <w:rFonts w:cs="Times New Roman"/>
                <w:color w:val="000000"/>
                <w:kern w:val="0"/>
                <w:sz w:val="18"/>
                <w:szCs w:val="18"/>
              </w:rPr>
              <w:t>拍照，表中可填写对应的照片编号</w:t>
            </w:r>
            <w:r w:rsidRPr="00D56490">
              <w:rPr>
                <w:rFonts w:cs="Times New Roman" w:hint="eastAsia"/>
                <w:color w:val="000000"/>
                <w:kern w:val="0"/>
                <w:sz w:val="18"/>
                <w:szCs w:val="18"/>
              </w:rPr>
              <w:t>；</w:t>
            </w:r>
            <w:r w:rsidRPr="00D56490">
              <w:rPr>
                <w:rFonts w:cs="Times New Roman" w:hint="eastAsia"/>
                <w:color w:val="000000"/>
                <w:kern w:val="0"/>
                <w:sz w:val="18"/>
                <w:szCs w:val="18"/>
              </w:rPr>
              <w:t>20</w:t>
            </w:r>
            <w:r w:rsidRPr="00D56490">
              <w:rPr>
                <w:rFonts w:cs="Times New Roman"/>
                <w:color w:val="000000"/>
                <w:kern w:val="0"/>
                <w:sz w:val="18"/>
                <w:szCs w:val="18"/>
              </w:rPr>
              <w:t>.</w:t>
            </w:r>
            <w:r w:rsidRPr="00D56490">
              <w:rPr>
                <w:rFonts w:cs="Times New Roman"/>
                <w:color w:val="000000"/>
                <w:kern w:val="0"/>
                <w:sz w:val="18"/>
                <w:szCs w:val="18"/>
              </w:rPr>
              <w:t>每一个样方和土壤剖面</w:t>
            </w:r>
            <w:r w:rsidRPr="00D56490">
              <w:rPr>
                <w:rFonts w:cs="Times New Roman" w:hint="eastAsia"/>
                <w:color w:val="000000"/>
                <w:kern w:val="0"/>
                <w:sz w:val="18"/>
                <w:szCs w:val="18"/>
              </w:rPr>
              <w:t>应</w:t>
            </w:r>
            <w:r w:rsidRPr="00D56490">
              <w:rPr>
                <w:rFonts w:cs="Times New Roman"/>
                <w:color w:val="000000"/>
                <w:kern w:val="0"/>
                <w:sz w:val="18"/>
                <w:szCs w:val="18"/>
              </w:rPr>
              <w:t>拍照，表中可填写对应的照片编号。</w:t>
            </w:r>
          </w:p>
        </w:tc>
      </w:tr>
      <w:tr w:rsidR="00451096" w:rsidRPr="00D56490" w14:paraId="4D68095D" w14:textId="77777777">
        <w:trPr>
          <w:trHeight w:val="312"/>
        </w:trPr>
        <w:tc>
          <w:tcPr>
            <w:tcW w:w="13755" w:type="dxa"/>
            <w:gridSpan w:val="13"/>
            <w:tcBorders>
              <w:top w:val="single" w:sz="8" w:space="0" w:color="auto"/>
              <w:left w:val="nil"/>
              <w:bottom w:val="nil"/>
              <w:right w:val="nil"/>
            </w:tcBorders>
            <w:shd w:val="clear" w:color="auto" w:fill="auto"/>
            <w:vAlign w:val="center"/>
          </w:tcPr>
          <w:p w14:paraId="4E592833" w14:textId="77777777" w:rsidR="00451096" w:rsidRPr="00D56490" w:rsidRDefault="00451096">
            <w:pPr>
              <w:widowControl/>
              <w:adjustRightInd/>
              <w:snapToGrid/>
              <w:spacing w:line="240" w:lineRule="auto"/>
              <w:ind w:firstLineChars="0" w:firstLine="0"/>
              <w:jc w:val="center"/>
              <w:rPr>
                <w:rFonts w:cs="Times New Roman"/>
                <w:color w:val="000000"/>
                <w:kern w:val="0"/>
                <w:sz w:val="21"/>
                <w:szCs w:val="21"/>
              </w:rPr>
            </w:pPr>
          </w:p>
        </w:tc>
      </w:tr>
    </w:tbl>
    <w:p w14:paraId="2B3C10A6" w14:textId="77777777" w:rsidR="00451096" w:rsidRPr="00D56490" w:rsidRDefault="00451096">
      <w:pPr>
        <w:pStyle w:val="2"/>
        <w:ind w:firstLine="422"/>
        <w:rPr>
          <w:rFonts w:cs="Times New Roman"/>
          <w:sz w:val="21"/>
          <w:szCs w:val="21"/>
        </w:rPr>
        <w:sectPr w:rsidR="00451096" w:rsidRPr="00D56490">
          <w:pgSz w:w="16838" w:h="11906" w:orient="landscape"/>
          <w:pgMar w:top="1797" w:right="1440" w:bottom="1797" w:left="1440" w:header="851" w:footer="992" w:gutter="0"/>
          <w:cols w:space="425"/>
          <w:docGrid w:type="linesAndChars" w:linePitch="312"/>
        </w:sectPr>
      </w:pPr>
    </w:p>
    <w:p w14:paraId="3A577E4E" w14:textId="77777777" w:rsidR="00451096" w:rsidRPr="00D56490" w:rsidRDefault="00000000">
      <w:pPr>
        <w:pStyle w:val="1"/>
        <w:jc w:val="center"/>
        <w:rPr>
          <w:rFonts w:eastAsia="黑体" w:cs="Times New Roman"/>
          <w:b w:val="0"/>
          <w:bCs w:val="0"/>
          <w:sz w:val="21"/>
          <w:szCs w:val="21"/>
        </w:rPr>
      </w:pPr>
      <w:bookmarkStart w:id="46" w:name="_Toc121930419"/>
      <w:r w:rsidRPr="00D56490">
        <w:rPr>
          <w:rFonts w:eastAsia="黑体" w:cs="Times New Roman"/>
          <w:b w:val="0"/>
          <w:bCs w:val="0"/>
          <w:sz w:val="21"/>
          <w:szCs w:val="21"/>
        </w:rPr>
        <w:lastRenderedPageBreak/>
        <w:t>附录</w:t>
      </w:r>
      <w:r w:rsidRPr="00D56490">
        <w:rPr>
          <w:rFonts w:eastAsia="黑体" w:cs="Times New Roman" w:hint="eastAsia"/>
          <w:b w:val="0"/>
          <w:bCs w:val="0"/>
          <w:sz w:val="21"/>
          <w:szCs w:val="21"/>
        </w:rPr>
        <w:t>C</w:t>
      </w:r>
      <w:bookmarkEnd w:id="46"/>
    </w:p>
    <w:p w14:paraId="4995538C" w14:textId="77777777" w:rsidR="00451096" w:rsidRPr="00B74BA4" w:rsidRDefault="00000000" w:rsidP="00B74BA4">
      <w:pPr>
        <w:ind w:firstLineChars="0" w:firstLine="0"/>
        <w:jc w:val="center"/>
        <w:rPr>
          <w:rFonts w:ascii="黑体" w:eastAsia="黑体" w:hAnsi="黑体"/>
          <w:b/>
          <w:bCs/>
          <w:sz w:val="21"/>
          <w:szCs w:val="21"/>
        </w:rPr>
      </w:pPr>
      <w:bookmarkStart w:id="47" w:name="_Toc121494363"/>
      <w:bookmarkStart w:id="48" w:name="_Hlk121498703"/>
      <w:r w:rsidRPr="00B74BA4">
        <w:rPr>
          <w:rFonts w:ascii="黑体" w:eastAsia="黑体" w:hAnsi="黑体"/>
          <w:sz w:val="21"/>
          <w:szCs w:val="21"/>
        </w:rPr>
        <w:t>（规范性附录）</w:t>
      </w:r>
      <w:bookmarkEnd w:id="47"/>
    </w:p>
    <w:p w14:paraId="00B2FA34" w14:textId="2CC0F914" w:rsidR="00451096" w:rsidRPr="00B74BA4" w:rsidRDefault="00000000" w:rsidP="00B74BA4">
      <w:pPr>
        <w:ind w:firstLineChars="0" w:firstLine="0"/>
        <w:jc w:val="center"/>
        <w:rPr>
          <w:rFonts w:ascii="黑体" w:eastAsia="黑体" w:hAnsi="黑体"/>
          <w:b/>
          <w:bCs/>
          <w:sz w:val="21"/>
          <w:szCs w:val="21"/>
        </w:rPr>
      </w:pPr>
      <w:bookmarkStart w:id="49" w:name="_Toc121494364"/>
      <w:r w:rsidRPr="00B74BA4">
        <w:rPr>
          <w:rFonts w:ascii="黑体" w:eastAsia="黑体" w:hAnsi="黑体" w:hint="eastAsia"/>
          <w:sz w:val="21"/>
          <w:szCs w:val="21"/>
        </w:rPr>
        <w:t>调查报告</w:t>
      </w:r>
      <w:bookmarkEnd w:id="49"/>
      <w:r w:rsidR="00DC519F">
        <w:rPr>
          <w:rFonts w:ascii="黑体" w:eastAsia="黑体" w:hAnsi="黑体" w:hint="eastAsia"/>
          <w:sz w:val="21"/>
          <w:szCs w:val="21"/>
        </w:rPr>
        <w:t>模板</w:t>
      </w:r>
    </w:p>
    <w:bookmarkEnd w:id="48"/>
    <w:p w14:paraId="6D355649" w14:textId="77777777" w:rsidR="00451096" w:rsidRPr="00D56490" w:rsidRDefault="00451096" w:rsidP="00D678BD">
      <w:pPr>
        <w:ind w:firstLine="422"/>
        <w:rPr>
          <w:rFonts w:eastAsia="黑体" w:cs="Times New Roman"/>
          <w:b/>
          <w:bCs/>
          <w:sz w:val="21"/>
          <w:szCs w:val="21"/>
        </w:rPr>
      </w:pPr>
    </w:p>
    <w:p w14:paraId="323C0D9B" w14:textId="77777777" w:rsidR="00451096" w:rsidRPr="00D56490" w:rsidRDefault="00000000" w:rsidP="00D678BD">
      <w:pPr>
        <w:tabs>
          <w:tab w:val="left" w:pos="1883"/>
        </w:tabs>
        <w:ind w:firstLineChars="0" w:firstLine="0"/>
        <w:jc w:val="center"/>
        <w:rPr>
          <w:rFonts w:eastAsia="黑体" w:cs="Times New Roman"/>
          <w:sz w:val="21"/>
          <w:szCs w:val="21"/>
        </w:rPr>
      </w:pPr>
      <w:r w:rsidRPr="00D56490">
        <w:rPr>
          <w:rFonts w:eastAsia="黑体" w:cs="Times New Roman" w:hint="eastAsia"/>
          <w:sz w:val="21"/>
          <w:szCs w:val="21"/>
        </w:rPr>
        <w:t>调查报告目录</w:t>
      </w:r>
    </w:p>
    <w:p w14:paraId="44E2C5A8" w14:textId="2751DE80"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 xml:space="preserve">.1 </w:t>
      </w:r>
      <w:r w:rsidRPr="00B74BA4">
        <w:rPr>
          <w:rFonts w:ascii="黑体" w:eastAsia="黑体" w:hAnsi="黑体" w:hint="eastAsia"/>
          <w:sz w:val="21"/>
          <w:szCs w:val="21"/>
        </w:rPr>
        <w:t>调查背景</w:t>
      </w:r>
    </w:p>
    <w:p w14:paraId="4AC58969" w14:textId="0AD1A919"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.2</w:t>
      </w:r>
      <w:r w:rsidR="00C811FF">
        <w:rPr>
          <w:rFonts w:ascii="黑体" w:eastAsia="黑体" w:hAnsi="黑体"/>
          <w:sz w:val="21"/>
          <w:szCs w:val="21"/>
        </w:rPr>
        <w:t xml:space="preserve"> </w:t>
      </w:r>
      <w:r w:rsidRPr="00B74BA4">
        <w:rPr>
          <w:rFonts w:ascii="黑体" w:eastAsia="黑体" w:hAnsi="黑体"/>
          <w:sz w:val="21"/>
          <w:szCs w:val="21"/>
        </w:rPr>
        <w:t>调查区</w:t>
      </w:r>
      <w:r w:rsidRPr="00B74BA4">
        <w:rPr>
          <w:rFonts w:ascii="黑体" w:eastAsia="黑体" w:hAnsi="黑体" w:hint="eastAsia"/>
          <w:sz w:val="21"/>
          <w:szCs w:val="21"/>
        </w:rPr>
        <w:t>概况</w:t>
      </w:r>
    </w:p>
    <w:p w14:paraId="1F343993" w14:textId="77777777" w:rsidR="00FB77B3" w:rsidRDefault="00FB77B3" w:rsidP="005648B4">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C.2.</w:t>
      </w:r>
      <w:r w:rsidR="00702F9B" w:rsidRPr="001B5DE0">
        <w:rPr>
          <w:rFonts w:ascii="黑体" w:eastAsia="黑体" w:hAnsi="黑体" w:hint="eastAsia"/>
          <w:sz w:val="21"/>
          <w:szCs w:val="21"/>
        </w:rPr>
        <w:t>1</w:t>
      </w:r>
      <w:r w:rsidRPr="001B5DE0">
        <w:rPr>
          <w:rFonts w:ascii="黑体" w:eastAsia="黑体" w:hAnsi="黑体"/>
          <w:sz w:val="21"/>
          <w:szCs w:val="21"/>
        </w:rPr>
        <w:t xml:space="preserve"> </w:t>
      </w:r>
      <w:r w:rsidRPr="00FB77B3">
        <w:rPr>
          <w:rFonts w:ascii="宋体" w:hAnsi="宋体" w:hint="eastAsia"/>
          <w:sz w:val="21"/>
          <w:szCs w:val="21"/>
        </w:rPr>
        <w:t>自然条件</w:t>
      </w:r>
    </w:p>
    <w:p w14:paraId="6ED65169" w14:textId="62D66315" w:rsidR="00FB77B3" w:rsidRPr="005648B4" w:rsidRDefault="00FB77B3" w:rsidP="005648B4">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C.2.</w:t>
      </w:r>
      <w:r w:rsidR="00702F9B" w:rsidRPr="001B5DE0">
        <w:rPr>
          <w:rFonts w:ascii="黑体" w:eastAsia="黑体" w:hAnsi="黑体" w:hint="eastAsia"/>
          <w:sz w:val="21"/>
          <w:szCs w:val="21"/>
        </w:rPr>
        <w:t>2</w:t>
      </w:r>
      <w:r w:rsidRPr="001B5DE0">
        <w:rPr>
          <w:rFonts w:ascii="黑体" w:eastAsia="黑体" w:hAnsi="黑体"/>
          <w:sz w:val="21"/>
          <w:szCs w:val="21"/>
        </w:rPr>
        <w:t xml:space="preserve"> </w:t>
      </w:r>
      <w:r w:rsidRPr="005648B4">
        <w:rPr>
          <w:rFonts w:ascii="宋体" w:hAnsi="宋体" w:hint="eastAsia"/>
          <w:sz w:val="21"/>
          <w:szCs w:val="21"/>
        </w:rPr>
        <w:t>土地利用历史及现状</w:t>
      </w:r>
    </w:p>
    <w:p w14:paraId="4EF3F3D2" w14:textId="0EC6772A" w:rsidR="00451096" w:rsidRPr="005648B4" w:rsidRDefault="00FB77B3" w:rsidP="005648B4">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C.2.</w:t>
      </w:r>
      <w:r w:rsidR="00702F9B" w:rsidRPr="001B5DE0">
        <w:rPr>
          <w:rFonts w:ascii="黑体" w:eastAsia="黑体" w:hAnsi="黑体" w:hint="eastAsia"/>
          <w:sz w:val="21"/>
          <w:szCs w:val="21"/>
        </w:rPr>
        <w:t>3</w:t>
      </w:r>
      <w:r w:rsidRPr="001B5DE0">
        <w:rPr>
          <w:rFonts w:ascii="黑体" w:eastAsia="黑体" w:hAnsi="黑体"/>
          <w:sz w:val="21"/>
          <w:szCs w:val="21"/>
        </w:rPr>
        <w:t xml:space="preserve"> </w:t>
      </w:r>
      <w:r w:rsidRPr="005648B4">
        <w:rPr>
          <w:rFonts w:ascii="宋体" w:hAnsi="宋体" w:hint="eastAsia"/>
          <w:sz w:val="21"/>
          <w:szCs w:val="21"/>
        </w:rPr>
        <w:t>社会经济状况</w:t>
      </w:r>
    </w:p>
    <w:p w14:paraId="7FDDA69D" w14:textId="2850DA55"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.3</w:t>
      </w:r>
      <w:r w:rsidR="00C811FF">
        <w:rPr>
          <w:rFonts w:ascii="黑体" w:eastAsia="黑体" w:hAnsi="黑体"/>
          <w:sz w:val="21"/>
          <w:szCs w:val="21"/>
        </w:rPr>
        <w:t xml:space="preserve"> </w:t>
      </w:r>
      <w:r w:rsidRPr="00B74BA4">
        <w:rPr>
          <w:rFonts w:ascii="黑体" w:eastAsia="黑体" w:hAnsi="黑体"/>
          <w:sz w:val="21"/>
          <w:szCs w:val="21"/>
        </w:rPr>
        <w:t>调查依据和调查方案</w:t>
      </w:r>
    </w:p>
    <w:p w14:paraId="754DC161" w14:textId="7E44A115" w:rsidR="00451096" w:rsidRPr="00FB77B3" w:rsidRDefault="00FB77B3" w:rsidP="00483D4B">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C.3.</w:t>
      </w:r>
      <w:r w:rsidR="00702F9B" w:rsidRPr="001B5DE0">
        <w:rPr>
          <w:rFonts w:ascii="黑体" w:eastAsia="黑体" w:hAnsi="黑体" w:hint="eastAsia"/>
          <w:sz w:val="21"/>
          <w:szCs w:val="21"/>
        </w:rPr>
        <w:t>1</w:t>
      </w:r>
      <w:r w:rsidRPr="001B5DE0">
        <w:rPr>
          <w:rFonts w:ascii="黑体" w:eastAsia="黑体" w:hAnsi="黑体"/>
          <w:sz w:val="21"/>
          <w:szCs w:val="21"/>
        </w:rPr>
        <w:t xml:space="preserve"> </w:t>
      </w:r>
      <w:r w:rsidRPr="00FB77B3">
        <w:rPr>
          <w:rFonts w:ascii="宋体" w:hAnsi="宋体" w:hint="eastAsia"/>
          <w:sz w:val="21"/>
          <w:szCs w:val="21"/>
        </w:rPr>
        <w:t>调查任务来源和目的</w:t>
      </w:r>
    </w:p>
    <w:p w14:paraId="43009941" w14:textId="2D48E65A" w:rsidR="00451096" w:rsidRPr="00FB77B3" w:rsidRDefault="00FB77B3" w:rsidP="00483D4B">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C.3.</w:t>
      </w:r>
      <w:r w:rsidR="00702F9B" w:rsidRPr="001B5DE0">
        <w:rPr>
          <w:rFonts w:ascii="黑体" w:eastAsia="黑体" w:hAnsi="黑体" w:hint="eastAsia"/>
          <w:sz w:val="21"/>
          <w:szCs w:val="21"/>
        </w:rPr>
        <w:t>2</w:t>
      </w:r>
      <w:r w:rsidRPr="001B5DE0">
        <w:rPr>
          <w:rFonts w:ascii="黑体" w:eastAsia="黑体" w:hAnsi="黑体"/>
          <w:sz w:val="21"/>
          <w:szCs w:val="21"/>
        </w:rPr>
        <w:t xml:space="preserve"> </w:t>
      </w:r>
      <w:r w:rsidRPr="00FB77B3">
        <w:rPr>
          <w:rFonts w:ascii="宋体" w:hAnsi="宋体" w:hint="eastAsia"/>
          <w:sz w:val="21"/>
          <w:szCs w:val="21"/>
        </w:rPr>
        <w:t>调查人员组成和调查时间</w:t>
      </w:r>
    </w:p>
    <w:p w14:paraId="09042590" w14:textId="570E071A" w:rsidR="00451096" w:rsidRPr="00FB77B3" w:rsidRDefault="00FB77B3" w:rsidP="00483D4B">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C.3.</w:t>
      </w:r>
      <w:r w:rsidR="00702F9B" w:rsidRPr="001B5DE0">
        <w:rPr>
          <w:rFonts w:ascii="黑体" w:eastAsia="黑体" w:hAnsi="黑体" w:hint="eastAsia"/>
          <w:sz w:val="21"/>
          <w:szCs w:val="21"/>
        </w:rPr>
        <w:t>3</w:t>
      </w:r>
      <w:r w:rsidRPr="001B5DE0">
        <w:rPr>
          <w:rFonts w:ascii="黑体" w:eastAsia="黑体" w:hAnsi="黑体"/>
          <w:sz w:val="21"/>
          <w:szCs w:val="21"/>
        </w:rPr>
        <w:t xml:space="preserve"> </w:t>
      </w:r>
      <w:r w:rsidRPr="00FB77B3">
        <w:rPr>
          <w:rFonts w:ascii="宋体" w:hAnsi="宋体" w:hint="eastAsia"/>
          <w:sz w:val="21"/>
          <w:szCs w:val="21"/>
        </w:rPr>
        <w:t>调查工作流程</w:t>
      </w:r>
    </w:p>
    <w:p w14:paraId="7F21BBB5" w14:textId="5EE01436" w:rsidR="00451096" w:rsidRPr="00FB77B3" w:rsidRDefault="00FB77B3" w:rsidP="00483D4B">
      <w:pPr>
        <w:spacing w:beforeLines="50" w:before="156" w:afterLines="50" w:after="156" w:line="240" w:lineRule="auto"/>
        <w:ind w:firstLineChars="0" w:firstLine="0"/>
        <w:rPr>
          <w:rFonts w:ascii="宋体" w:hAnsi="宋体"/>
          <w:sz w:val="21"/>
          <w:szCs w:val="21"/>
        </w:rPr>
      </w:pPr>
      <w:r w:rsidRPr="001B5DE0">
        <w:rPr>
          <w:rFonts w:ascii="黑体" w:eastAsia="黑体" w:hAnsi="黑体"/>
          <w:sz w:val="21"/>
          <w:szCs w:val="21"/>
        </w:rPr>
        <w:t>C.3.</w:t>
      </w:r>
      <w:r w:rsidR="00702F9B" w:rsidRPr="001B5DE0">
        <w:rPr>
          <w:rFonts w:ascii="黑体" w:eastAsia="黑体" w:hAnsi="黑体" w:hint="eastAsia"/>
          <w:sz w:val="21"/>
          <w:szCs w:val="21"/>
        </w:rPr>
        <w:t>4</w:t>
      </w:r>
      <w:r w:rsidRPr="001B5DE0">
        <w:rPr>
          <w:rFonts w:ascii="黑体" w:eastAsia="黑体" w:hAnsi="黑体"/>
          <w:sz w:val="21"/>
          <w:szCs w:val="21"/>
        </w:rPr>
        <w:t xml:space="preserve"> </w:t>
      </w:r>
      <w:r w:rsidRPr="00FB77B3">
        <w:rPr>
          <w:rFonts w:ascii="宋体" w:hAnsi="宋体" w:hint="eastAsia"/>
          <w:sz w:val="21"/>
          <w:szCs w:val="21"/>
        </w:rPr>
        <w:t>调查方案设计</w:t>
      </w:r>
    </w:p>
    <w:p w14:paraId="4C2B0A03" w14:textId="75A33DAF" w:rsidR="00451096" w:rsidRPr="00FB77B3" w:rsidRDefault="00FB77B3" w:rsidP="00483D4B">
      <w:pPr>
        <w:ind w:firstLineChars="0" w:firstLine="0"/>
        <w:rPr>
          <w:rFonts w:ascii="宋体" w:hAnsi="宋体"/>
          <w:sz w:val="21"/>
          <w:szCs w:val="21"/>
        </w:rPr>
      </w:pPr>
      <w:r w:rsidRPr="005648B4">
        <w:rPr>
          <w:rFonts w:ascii="黑体" w:eastAsia="黑体" w:hAnsi="黑体"/>
          <w:sz w:val="21"/>
          <w:szCs w:val="21"/>
        </w:rPr>
        <w:t>C.3.</w:t>
      </w:r>
      <w:r w:rsidR="00702F9B" w:rsidRPr="005648B4">
        <w:rPr>
          <w:rFonts w:ascii="黑体" w:eastAsia="黑体" w:hAnsi="黑体" w:hint="eastAsia"/>
          <w:sz w:val="21"/>
          <w:szCs w:val="21"/>
        </w:rPr>
        <w:t>4</w:t>
      </w:r>
      <w:r w:rsidR="00702F9B" w:rsidRPr="005648B4">
        <w:rPr>
          <w:rFonts w:ascii="黑体" w:eastAsia="黑体" w:hAnsi="黑体"/>
          <w:sz w:val="21"/>
          <w:szCs w:val="21"/>
        </w:rPr>
        <w:t>.1</w:t>
      </w:r>
      <w:r w:rsidRPr="00FB77B3">
        <w:rPr>
          <w:rFonts w:ascii="宋体" w:hAnsi="宋体" w:hint="eastAsia"/>
          <w:sz w:val="21"/>
          <w:szCs w:val="21"/>
        </w:rPr>
        <w:t>调查内容与对象</w:t>
      </w:r>
    </w:p>
    <w:p w14:paraId="2A2BE74A" w14:textId="214C76F4" w:rsidR="00451096" w:rsidRPr="00FB77B3" w:rsidRDefault="00FB77B3" w:rsidP="00483D4B">
      <w:pPr>
        <w:ind w:firstLineChars="0" w:firstLine="0"/>
        <w:rPr>
          <w:rFonts w:ascii="宋体" w:hAnsi="宋体"/>
          <w:sz w:val="21"/>
          <w:szCs w:val="21"/>
        </w:rPr>
      </w:pPr>
      <w:r w:rsidRPr="00DE5423">
        <w:rPr>
          <w:rFonts w:ascii="黑体" w:eastAsia="黑体" w:hAnsi="黑体"/>
          <w:sz w:val="21"/>
          <w:szCs w:val="21"/>
        </w:rPr>
        <w:t>C.3.</w:t>
      </w:r>
      <w:r w:rsidR="00702F9B" w:rsidRPr="00DE5423">
        <w:rPr>
          <w:rFonts w:ascii="黑体" w:eastAsia="黑体" w:hAnsi="黑体"/>
          <w:sz w:val="21"/>
          <w:szCs w:val="21"/>
        </w:rPr>
        <w:t>4.2</w:t>
      </w:r>
      <w:r w:rsidRPr="00FB77B3">
        <w:rPr>
          <w:rFonts w:ascii="宋体" w:hAnsi="宋体" w:hint="eastAsia"/>
          <w:sz w:val="21"/>
          <w:szCs w:val="21"/>
        </w:rPr>
        <w:t>样地和样方布设</w:t>
      </w:r>
    </w:p>
    <w:p w14:paraId="7154BF52" w14:textId="7BE0DBE1" w:rsidR="00451096" w:rsidRPr="00FB77B3" w:rsidRDefault="00FB77B3" w:rsidP="00483D4B">
      <w:pPr>
        <w:ind w:firstLineChars="0" w:firstLine="0"/>
        <w:rPr>
          <w:rFonts w:ascii="宋体" w:hAnsi="宋体"/>
          <w:sz w:val="21"/>
          <w:szCs w:val="21"/>
        </w:rPr>
      </w:pPr>
      <w:r w:rsidRPr="00DE5423">
        <w:rPr>
          <w:rFonts w:ascii="黑体" w:eastAsia="黑体" w:hAnsi="黑体"/>
          <w:sz w:val="21"/>
          <w:szCs w:val="21"/>
        </w:rPr>
        <w:t>C.3.</w:t>
      </w:r>
      <w:r w:rsidR="00702F9B" w:rsidRPr="00DE5423">
        <w:rPr>
          <w:rFonts w:ascii="黑体" w:eastAsia="黑体" w:hAnsi="黑体" w:hint="eastAsia"/>
          <w:sz w:val="21"/>
          <w:szCs w:val="21"/>
        </w:rPr>
        <w:t>4</w:t>
      </w:r>
      <w:r w:rsidR="00702F9B" w:rsidRPr="00DE5423">
        <w:rPr>
          <w:rFonts w:ascii="黑体" w:eastAsia="黑体" w:hAnsi="黑体"/>
          <w:sz w:val="21"/>
          <w:szCs w:val="21"/>
        </w:rPr>
        <w:t>.3</w:t>
      </w:r>
      <w:r w:rsidRPr="00FB77B3">
        <w:rPr>
          <w:rFonts w:ascii="宋体" w:hAnsi="宋体" w:hint="eastAsia"/>
          <w:sz w:val="21"/>
          <w:szCs w:val="21"/>
        </w:rPr>
        <w:t>采样原则与采样方法</w:t>
      </w:r>
    </w:p>
    <w:p w14:paraId="5B3CAAE4" w14:textId="1E7E7058" w:rsidR="00451096" w:rsidRPr="00FB77B3" w:rsidRDefault="00FB77B3" w:rsidP="00483D4B">
      <w:pPr>
        <w:ind w:firstLineChars="0" w:firstLine="0"/>
        <w:rPr>
          <w:rFonts w:ascii="宋体" w:hAnsi="宋体"/>
          <w:sz w:val="21"/>
          <w:szCs w:val="21"/>
        </w:rPr>
      </w:pPr>
      <w:r w:rsidRPr="00DE5423">
        <w:rPr>
          <w:rFonts w:ascii="黑体" w:eastAsia="黑体" w:hAnsi="黑体"/>
          <w:sz w:val="21"/>
          <w:szCs w:val="21"/>
        </w:rPr>
        <w:t>C.3.</w:t>
      </w:r>
      <w:r w:rsidR="00702F9B" w:rsidRPr="00DE5423">
        <w:rPr>
          <w:rFonts w:ascii="黑体" w:eastAsia="黑体" w:hAnsi="黑体"/>
          <w:sz w:val="21"/>
          <w:szCs w:val="21"/>
        </w:rPr>
        <w:t>4</w:t>
      </w:r>
      <w:r w:rsidR="00702F9B" w:rsidRPr="00DE5423">
        <w:rPr>
          <w:rFonts w:ascii="黑体" w:eastAsia="黑体" w:hAnsi="黑体" w:hint="eastAsia"/>
          <w:sz w:val="21"/>
          <w:szCs w:val="21"/>
        </w:rPr>
        <w:t>.</w:t>
      </w:r>
      <w:r w:rsidR="00702F9B" w:rsidRPr="00DE5423">
        <w:rPr>
          <w:rFonts w:ascii="黑体" w:eastAsia="黑体" w:hAnsi="黑体"/>
          <w:sz w:val="21"/>
          <w:szCs w:val="21"/>
        </w:rPr>
        <w:t>4</w:t>
      </w:r>
      <w:r w:rsidRPr="00FB77B3">
        <w:rPr>
          <w:rFonts w:ascii="宋体" w:hAnsi="宋体" w:hint="eastAsia"/>
          <w:sz w:val="21"/>
          <w:szCs w:val="21"/>
        </w:rPr>
        <w:t>样品测定指标</w:t>
      </w:r>
    </w:p>
    <w:p w14:paraId="4174E1A4" w14:textId="73A89491" w:rsidR="00451096" w:rsidRPr="00FB77B3" w:rsidRDefault="00FB77B3" w:rsidP="00483D4B">
      <w:pPr>
        <w:ind w:firstLineChars="0" w:firstLine="0"/>
        <w:rPr>
          <w:rFonts w:ascii="宋体" w:hAnsi="宋体"/>
          <w:sz w:val="21"/>
          <w:szCs w:val="21"/>
        </w:rPr>
      </w:pPr>
      <w:r w:rsidRPr="00DE5423">
        <w:rPr>
          <w:rFonts w:ascii="黑体" w:eastAsia="黑体" w:hAnsi="黑体"/>
          <w:sz w:val="21"/>
          <w:szCs w:val="21"/>
        </w:rPr>
        <w:t>C.3.</w:t>
      </w:r>
      <w:r w:rsidR="00702F9B" w:rsidRPr="00DE5423">
        <w:rPr>
          <w:rFonts w:ascii="黑体" w:eastAsia="黑体" w:hAnsi="黑体" w:hint="eastAsia"/>
          <w:sz w:val="21"/>
          <w:szCs w:val="21"/>
        </w:rPr>
        <w:t>4</w:t>
      </w:r>
      <w:r w:rsidR="00702F9B" w:rsidRPr="00DE5423">
        <w:rPr>
          <w:rFonts w:ascii="黑体" w:eastAsia="黑体" w:hAnsi="黑体"/>
          <w:sz w:val="21"/>
          <w:szCs w:val="21"/>
        </w:rPr>
        <w:t>.5</w:t>
      </w:r>
      <w:r w:rsidRPr="00FB77B3">
        <w:rPr>
          <w:rFonts w:ascii="宋体" w:hAnsi="宋体" w:hint="eastAsia"/>
          <w:sz w:val="21"/>
          <w:szCs w:val="21"/>
        </w:rPr>
        <w:t>数据汇总与分析</w:t>
      </w:r>
    </w:p>
    <w:p w14:paraId="3C01313C" w14:textId="093A9533" w:rsidR="00451096" w:rsidRPr="00FB77B3" w:rsidRDefault="00FB77B3" w:rsidP="00483D4B">
      <w:pPr>
        <w:ind w:firstLineChars="0" w:firstLine="0"/>
        <w:rPr>
          <w:rFonts w:ascii="宋体" w:hAnsi="宋体"/>
          <w:sz w:val="21"/>
          <w:szCs w:val="21"/>
        </w:rPr>
      </w:pPr>
      <w:r w:rsidRPr="00DE5423">
        <w:rPr>
          <w:rFonts w:ascii="黑体" w:eastAsia="黑体" w:hAnsi="黑体"/>
          <w:sz w:val="21"/>
          <w:szCs w:val="21"/>
        </w:rPr>
        <w:t>C.3.</w:t>
      </w:r>
      <w:r w:rsidR="00702F9B" w:rsidRPr="00DE5423">
        <w:rPr>
          <w:rFonts w:ascii="黑体" w:eastAsia="黑体" w:hAnsi="黑体" w:hint="eastAsia"/>
          <w:sz w:val="21"/>
          <w:szCs w:val="21"/>
        </w:rPr>
        <w:t>4</w:t>
      </w:r>
      <w:r w:rsidR="00702F9B" w:rsidRPr="00DE5423">
        <w:rPr>
          <w:rFonts w:ascii="黑体" w:eastAsia="黑体" w:hAnsi="黑体"/>
          <w:sz w:val="21"/>
          <w:szCs w:val="21"/>
        </w:rPr>
        <w:t>.6</w:t>
      </w:r>
      <w:r w:rsidRPr="00FB77B3">
        <w:rPr>
          <w:rFonts w:ascii="宋体" w:hAnsi="宋体" w:hint="eastAsia"/>
          <w:sz w:val="21"/>
          <w:szCs w:val="21"/>
        </w:rPr>
        <w:t>质量控制</w:t>
      </w:r>
    </w:p>
    <w:p w14:paraId="14CAB0C7" w14:textId="40D4B5D6"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.4</w:t>
      </w:r>
      <w:r w:rsidR="00C811FF">
        <w:rPr>
          <w:rFonts w:ascii="黑体" w:eastAsia="黑体" w:hAnsi="黑体"/>
          <w:sz w:val="21"/>
          <w:szCs w:val="21"/>
        </w:rPr>
        <w:t xml:space="preserve"> </w:t>
      </w:r>
      <w:r w:rsidRPr="00B74BA4">
        <w:rPr>
          <w:rFonts w:ascii="黑体" w:eastAsia="黑体" w:hAnsi="黑体"/>
          <w:sz w:val="21"/>
          <w:szCs w:val="21"/>
        </w:rPr>
        <w:t>调查手段和方法</w:t>
      </w:r>
    </w:p>
    <w:p w14:paraId="3EEC7DF0" w14:textId="1E3B0F31"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1</w:t>
      </w:r>
      <w:r w:rsidRPr="001B5DE0">
        <w:rPr>
          <w:rFonts w:ascii="黑体" w:eastAsia="黑体" w:hAnsi="黑体"/>
          <w:sz w:val="21"/>
          <w:szCs w:val="21"/>
        </w:rPr>
        <w:t xml:space="preserve"> </w:t>
      </w:r>
      <w:r w:rsidRPr="00FB77B3">
        <w:rPr>
          <w:rFonts w:ascii="宋体" w:hAnsi="宋体" w:hint="eastAsia"/>
          <w:sz w:val="21"/>
          <w:szCs w:val="21"/>
        </w:rPr>
        <w:t>调查手段</w:t>
      </w:r>
    </w:p>
    <w:p w14:paraId="11A82A25" w14:textId="720E9FFD"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2</w:t>
      </w:r>
      <w:r w:rsidRPr="001B5DE0">
        <w:rPr>
          <w:rFonts w:ascii="黑体" w:eastAsia="黑体" w:hAnsi="黑体"/>
          <w:sz w:val="21"/>
          <w:szCs w:val="21"/>
        </w:rPr>
        <w:t xml:space="preserve"> </w:t>
      </w:r>
      <w:r w:rsidRPr="00FB77B3">
        <w:rPr>
          <w:rFonts w:ascii="宋体" w:hAnsi="宋体" w:hint="eastAsia"/>
          <w:sz w:val="21"/>
          <w:szCs w:val="21"/>
        </w:rPr>
        <w:t>野外调查数据采集方法</w:t>
      </w:r>
    </w:p>
    <w:p w14:paraId="7B658BA1" w14:textId="03B7340B"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3</w:t>
      </w:r>
      <w:r w:rsidRPr="001B5DE0">
        <w:rPr>
          <w:rFonts w:ascii="黑体" w:eastAsia="黑体" w:hAnsi="黑体"/>
          <w:sz w:val="21"/>
          <w:szCs w:val="21"/>
        </w:rPr>
        <w:t xml:space="preserve"> </w:t>
      </w:r>
      <w:r w:rsidRPr="00FB77B3">
        <w:rPr>
          <w:rFonts w:ascii="宋体" w:hAnsi="宋体" w:hint="eastAsia"/>
          <w:sz w:val="21"/>
          <w:szCs w:val="21"/>
        </w:rPr>
        <w:t>土壤采样方法</w:t>
      </w:r>
    </w:p>
    <w:p w14:paraId="01AA968E" w14:textId="09FAAECB"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4</w:t>
      </w:r>
      <w:r w:rsidRPr="001B5DE0">
        <w:rPr>
          <w:rFonts w:ascii="黑体" w:eastAsia="黑体" w:hAnsi="黑体"/>
          <w:sz w:val="21"/>
          <w:szCs w:val="21"/>
        </w:rPr>
        <w:t xml:space="preserve"> </w:t>
      </w:r>
      <w:r w:rsidRPr="00FB77B3">
        <w:rPr>
          <w:rFonts w:ascii="宋体" w:hAnsi="宋体" w:hint="eastAsia"/>
          <w:sz w:val="21"/>
          <w:szCs w:val="21"/>
        </w:rPr>
        <w:t>土壤样品测定方法</w:t>
      </w:r>
    </w:p>
    <w:p w14:paraId="085E6AD4" w14:textId="1D797CA9"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5</w:t>
      </w:r>
      <w:r w:rsidRPr="001B5DE0">
        <w:rPr>
          <w:rFonts w:ascii="黑体" w:eastAsia="黑体" w:hAnsi="黑体"/>
          <w:sz w:val="21"/>
          <w:szCs w:val="21"/>
        </w:rPr>
        <w:t xml:space="preserve"> </w:t>
      </w:r>
      <w:r w:rsidRPr="00FB77B3">
        <w:rPr>
          <w:rFonts w:ascii="宋体" w:hAnsi="宋体" w:hint="eastAsia"/>
          <w:sz w:val="21"/>
          <w:szCs w:val="21"/>
        </w:rPr>
        <w:t>植物采样方法</w:t>
      </w:r>
    </w:p>
    <w:p w14:paraId="2935050F" w14:textId="7A7C90E1"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6</w:t>
      </w:r>
      <w:r w:rsidRPr="001B5DE0">
        <w:rPr>
          <w:rFonts w:ascii="黑体" w:eastAsia="黑体" w:hAnsi="黑体"/>
          <w:sz w:val="21"/>
          <w:szCs w:val="21"/>
        </w:rPr>
        <w:t xml:space="preserve"> </w:t>
      </w:r>
      <w:r w:rsidRPr="00FB77B3">
        <w:rPr>
          <w:rFonts w:ascii="宋体" w:hAnsi="宋体" w:hint="eastAsia"/>
          <w:sz w:val="21"/>
          <w:szCs w:val="21"/>
        </w:rPr>
        <w:t>植物样品测定方法</w:t>
      </w:r>
    </w:p>
    <w:p w14:paraId="720FEA34" w14:textId="7E2B2661"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7</w:t>
      </w:r>
      <w:r w:rsidRPr="001B5DE0">
        <w:rPr>
          <w:rFonts w:ascii="黑体" w:eastAsia="黑体" w:hAnsi="黑体"/>
          <w:sz w:val="21"/>
          <w:szCs w:val="21"/>
        </w:rPr>
        <w:t xml:space="preserve"> </w:t>
      </w:r>
      <w:r w:rsidRPr="00FB77B3">
        <w:rPr>
          <w:rFonts w:ascii="宋体" w:hAnsi="宋体" w:hint="eastAsia"/>
          <w:sz w:val="21"/>
          <w:szCs w:val="21"/>
        </w:rPr>
        <w:t>数据分析方法</w:t>
      </w:r>
    </w:p>
    <w:p w14:paraId="6798AEB5" w14:textId="4D3E546C"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8</w:t>
      </w:r>
      <w:r w:rsidRPr="001B5DE0">
        <w:rPr>
          <w:rFonts w:ascii="黑体" w:eastAsia="黑体" w:hAnsi="黑体"/>
          <w:sz w:val="21"/>
          <w:szCs w:val="21"/>
        </w:rPr>
        <w:t xml:space="preserve"> </w:t>
      </w:r>
      <w:r w:rsidRPr="00FB77B3">
        <w:rPr>
          <w:rFonts w:ascii="宋体" w:hAnsi="宋体" w:hint="eastAsia"/>
          <w:sz w:val="21"/>
          <w:szCs w:val="21"/>
        </w:rPr>
        <w:t>样品分析质量控制方法</w:t>
      </w:r>
    </w:p>
    <w:p w14:paraId="677347DE" w14:textId="1CCE6215"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C.4.</w:t>
      </w:r>
      <w:r w:rsidR="00702F9B" w:rsidRPr="001B5DE0">
        <w:rPr>
          <w:rFonts w:ascii="黑体" w:eastAsia="黑体" w:hAnsi="黑体" w:hint="eastAsia"/>
          <w:sz w:val="21"/>
          <w:szCs w:val="21"/>
        </w:rPr>
        <w:t>9</w:t>
      </w:r>
      <w:r w:rsidRPr="001B5DE0">
        <w:rPr>
          <w:rFonts w:ascii="黑体" w:eastAsia="黑体" w:hAnsi="黑体"/>
          <w:sz w:val="21"/>
          <w:szCs w:val="21"/>
        </w:rPr>
        <w:t xml:space="preserve"> </w:t>
      </w:r>
      <w:r w:rsidRPr="00FB77B3">
        <w:rPr>
          <w:rFonts w:ascii="宋体" w:hAnsi="宋体" w:hint="eastAsia"/>
          <w:sz w:val="21"/>
          <w:szCs w:val="21"/>
        </w:rPr>
        <w:t>数据分析质量控制方法</w:t>
      </w:r>
    </w:p>
    <w:p w14:paraId="4C9901FD" w14:textId="6564D95B"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lastRenderedPageBreak/>
        <w:t>C.4.</w:t>
      </w:r>
      <w:r w:rsidR="00702F9B" w:rsidRPr="001B5DE0">
        <w:rPr>
          <w:rFonts w:ascii="黑体" w:eastAsia="黑体" w:hAnsi="黑体" w:hint="eastAsia"/>
          <w:sz w:val="21"/>
          <w:szCs w:val="21"/>
        </w:rPr>
        <w:t>1</w:t>
      </w:r>
      <w:r w:rsidR="00702F9B" w:rsidRPr="001B5DE0">
        <w:rPr>
          <w:rFonts w:ascii="黑体" w:eastAsia="黑体" w:hAnsi="黑体"/>
          <w:sz w:val="21"/>
          <w:szCs w:val="21"/>
        </w:rPr>
        <w:t>0</w:t>
      </w:r>
      <w:r w:rsidRPr="001B5DE0">
        <w:rPr>
          <w:rFonts w:ascii="黑体" w:eastAsia="黑体" w:hAnsi="黑体"/>
          <w:sz w:val="21"/>
          <w:szCs w:val="21"/>
        </w:rPr>
        <w:t xml:space="preserve"> </w:t>
      </w:r>
      <w:r w:rsidRPr="00FB77B3">
        <w:rPr>
          <w:rFonts w:ascii="宋体" w:hAnsi="宋体" w:hint="eastAsia"/>
          <w:sz w:val="21"/>
          <w:szCs w:val="21"/>
        </w:rPr>
        <w:t>风险控制方法</w:t>
      </w:r>
    </w:p>
    <w:p w14:paraId="24EE27CB" w14:textId="3B50AD1B"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.5</w:t>
      </w:r>
      <w:r w:rsidR="00C811FF">
        <w:rPr>
          <w:rFonts w:ascii="黑体" w:eastAsia="黑体" w:hAnsi="黑体"/>
          <w:sz w:val="21"/>
          <w:szCs w:val="21"/>
        </w:rPr>
        <w:t xml:space="preserve"> </w:t>
      </w:r>
      <w:r w:rsidRPr="00B74BA4">
        <w:rPr>
          <w:rFonts w:ascii="黑体" w:eastAsia="黑体" w:hAnsi="黑体" w:hint="eastAsia"/>
          <w:sz w:val="21"/>
          <w:szCs w:val="21"/>
        </w:rPr>
        <w:t>调查结果</w:t>
      </w:r>
    </w:p>
    <w:p w14:paraId="5F796B43" w14:textId="35F3D2F5"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C.5.</w:t>
      </w:r>
      <w:r w:rsidR="00702F9B" w:rsidRPr="001B5DE0">
        <w:rPr>
          <w:rFonts w:ascii="黑体" w:eastAsia="黑体" w:hAnsi="黑体" w:hint="eastAsia"/>
          <w:sz w:val="21"/>
          <w:szCs w:val="21"/>
        </w:rPr>
        <w:t>1</w:t>
      </w:r>
      <w:r w:rsidRPr="001B5DE0">
        <w:rPr>
          <w:rFonts w:ascii="黑体" w:eastAsia="黑体" w:hAnsi="黑体"/>
          <w:sz w:val="21"/>
          <w:szCs w:val="21"/>
        </w:rPr>
        <w:t xml:space="preserve"> </w:t>
      </w:r>
      <w:r w:rsidRPr="00FB77B3">
        <w:rPr>
          <w:rFonts w:ascii="宋体" w:hAnsi="宋体" w:hint="eastAsia"/>
          <w:sz w:val="21"/>
          <w:szCs w:val="21"/>
        </w:rPr>
        <w:t>自然、经济、社会条件分析</w:t>
      </w:r>
    </w:p>
    <w:p w14:paraId="5014E558" w14:textId="49A89BE1"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C.5.</w:t>
      </w:r>
      <w:r w:rsidR="00702F9B" w:rsidRPr="001B5DE0">
        <w:rPr>
          <w:rFonts w:ascii="黑体" w:eastAsia="黑体" w:hAnsi="黑体" w:hint="eastAsia"/>
          <w:sz w:val="21"/>
          <w:szCs w:val="21"/>
        </w:rPr>
        <w:t>2</w:t>
      </w:r>
      <w:r w:rsidRPr="001B5DE0">
        <w:rPr>
          <w:rFonts w:ascii="黑体" w:eastAsia="黑体" w:hAnsi="黑体"/>
          <w:sz w:val="21"/>
          <w:szCs w:val="21"/>
        </w:rPr>
        <w:t xml:space="preserve"> </w:t>
      </w:r>
      <w:r w:rsidRPr="00FB77B3">
        <w:rPr>
          <w:rFonts w:ascii="宋体" w:hAnsi="宋体" w:hint="eastAsia"/>
          <w:sz w:val="21"/>
          <w:szCs w:val="21"/>
        </w:rPr>
        <w:t>土壤性质分析</w:t>
      </w:r>
    </w:p>
    <w:p w14:paraId="4CAF5269" w14:textId="58FCE418"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C.5.</w:t>
      </w:r>
      <w:r w:rsidR="00702F9B" w:rsidRPr="001B5DE0">
        <w:rPr>
          <w:rFonts w:ascii="黑体" w:eastAsia="黑体" w:hAnsi="黑体" w:hint="eastAsia"/>
          <w:sz w:val="21"/>
          <w:szCs w:val="21"/>
        </w:rPr>
        <w:t>3</w:t>
      </w:r>
      <w:r w:rsidRPr="001B5DE0">
        <w:rPr>
          <w:rFonts w:ascii="黑体" w:eastAsia="黑体" w:hAnsi="黑体"/>
          <w:sz w:val="21"/>
          <w:szCs w:val="21"/>
        </w:rPr>
        <w:t xml:space="preserve"> </w:t>
      </w:r>
      <w:r w:rsidRPr="001B5DE0">
        <w:rPr>
          <w:rFonts w:ascii="黑体" w:eastAsia="黑体" w:hAnsi="黑体" w:hint="eastAsia"/>
          <w:sz w:val="21"/>
          <w:szCs w:val="21"/>
        </w:rPr>
        <w:t>土</w:t>
      </w:r>
      <w:r w:rsidRPr="00FB77B3">
        <w:rPr>
          <w:rFonts w:ascii="宋体" w:hAnsi="宋体" w:hint="eastAsia"/>
          <w:sz w:val="21"/>
          <w:szCs w:val="21"/>
        </w:rPr>
        <w:t>壤质量评价</w:t>
      </w:r>
    </w:p>
    <w:p w14:paraId="7CF96021" w14:textId="0F15F732"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C.5.</w:t>
      </w:r>
      <w:r w:rsidR="00702F9B" w:rsidRPr="001B5DE0">
        <w:rPr>
          <w:rFonts w:ascii="黑体" w:eastAsia="黑体" w:hAnsi="黑体" w:hint="eastAsia"/>
          <w:sz w:val="21"/>
          <w:szCs w:val="21"/>
        </w:rPr>
        <w:t>4</w:t>
      </w:r>
      <w:r w:rsidRPr="001B5DE0">
        <w:rPr>
          <w:rFonts w:ascii="黑体" w:eastAsia="黑体" w:hAnsi="黑体"/>
          <w:sz w:val="21"/>
          <w:szCs w:val="21"/>
        </w:rPr>
        <w:t xml:space="preserve"> </w:t>
      </w:r>
      <w:r w:rsidRPr="00FB77B3">
        <w:rPr>
          <w:rFonts w:ascii="宋体" w:hAnsi="宋体" w:hint="eastAsia"/>
          <w:sz w:val="21"/>
          <w:szCs w:val="21"/>
        </w:rPr>
        <w:t>结合自然、经济、社会条件分析土壤主要特征</w:t>
      </w:r>
    </w:p>
    <w:p w14:paraId="05E9D7F7" w14:textId="48FF2563"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C.5.</w:t>
      </w:r>
      <w:r w:rsidR="00702F9B" w:rsidRPr="001B5DE0">
        <w:rPr>
          <w:rFonts w:ascii="黑体" w:eastAsia="黑体" w:hAnsi="黑体" w:hint="eastAsia"/>
          <w:sz w:val="21"/>
          <w:szCs w:val="21"/>
        </w:rPr>
        <w:t>5</w:t>
      </w:r>
      <w:r w:rsidRPr="001B5DE0">
        <w:rPr>
          <w:rFonts w:ascii="黑体" w:eastAsia="黑体" w:hAnsi="黑体"/>
          <w:sz w:val="21"/>
          <w:szCs w:val="21"/>
        </w:rPr>
        <w:t xml:space="preserve"> </w:t>
      </w:r>
      <w:r w:rsidRPr="00FB77B3">
        <w:rPr>
          <w:rFonts w:ascii="宋体" w:hAnsi="宋体" w:hint="eastAsia"/>
          <w:sz w:val="21"/>
          <w:szCs w:val="21"/>
        </w:rPr>
        <w:t>其他</w:t>
      </w:r>
    </w:p>
    <w:p w14:paraId="770EC983" w14:textId="210DC0E6" w:rsidR="00451096" w:rsidRPr="00B74BA4" w:rsidRDefault="00E673B0" w:rsidP="002814E9">
      <w:pPr>
        <w:spacing w:beforeLines="50" w:before="156" w:afterLines="50" w:after="156"/>
        <w:ind w:firstLineChars="0" w:firstLine="0"/>
        <w:jc w:val="left"/>
        <w:rPr>
          <w:rFonts w:ascii="黑体" w:eastAsia="黑体" w:hAnsi="黑体"/>
          <w:sz w:val="21"/>
          <w:szCs w:val="21"/>
        </w:rPr>
      </w:pPr>
      <w:r w:rsidRPr="00B74BA4">
        <w:rPr>
          <w:rFonts w:ascii="黑体" w:eastAsia="黑体" w:hAnsi="黑体" w:hint="eastAsia"/>
          <w:sz w:val="21"/>
          <w:szCs w:val="21"/>
        </w:rPr>
        <w:t>C</w:t>
      </w:r>
      <w:r w:rsidRPr="00B74BA4">
        <w:rPr>
          <w:rFonts w:ascii="黑体" w:eastAsia="黑体" w:hAnsi="黑体"/>
          <w:sz w:val="21"/>
          <w:szCs w:val="21"/>
        </w:rPr>
        <w:t>.6</w:t>
      </w:r>
      <w:r w:rsidR="00C811FF">
        <w:rPr>
          <w:rFonts w:ascii="黑体" w:eastAsia="黑体" w:hAnsi="黑体"/>
          <w:sz w:val="21"/>
          <w:szCs w:val="21"/>
        </w:rPr>
        <w:t xml:space="preserve"> </w:t>
      </w:r>
      <w:r w:rsidRPr="00B74BA4">
        <w:rPr>
          <w:rFonts w:ascii="黑体" w:eastAsia="黑体" w:hAnsi="黑体"/>
          <w:sz w:val="21"/>
          <w:szCs w:val="21"/>
        </w:rPr>
        <w:t>调查结论</w:t>
      </w:r>
    </w:p>
    <w:p w14:paraId="0D559BEE" w14:textId="547DE3BF"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C.6.</w:t>
      </w:r>
      <w:r w:rsidR="00702F9B" w:rsidRPr="001B5DE0">
        <w:rPr>
          <w:rFonts w:ascii="黑体" w:eastAsia="黑体" w:hAnsi="黑体" w:hint="eastAsia"/>
          <w:sz w:val="21"/>
          <w:szCs w:val="21"/>
        </w:rPr>
        <w:t>1</w:t>
      </w:r>
      <w:r w:rsidRPr="001B5DE0">
        <w:rPr>
          <w:rFonts w:ascii="黑体" w:eastAsia="黑体" w:hAnsi="黑体"/>
          <w:sz w:val="21"/>
          <w:szCs w:val="21"/>
        </w:rPr>
        <w:t xml:space="preserve"> </w:t>
      </w:r>
      <w:r w:rsidRPr="00FB77B3">
        <w:rPr>
          <w:rFonts w:ascii="宋体" w:hAnsi="宋体" w:hint="eastAsia"/>
          <w:sz w:val="21"/>
          <w:szCs w:val="21"/>
        </w:rPr>
        <w:t>调查区土壤与目标任务要求存在的优缺点</w:t>
      </w:r>
    </w:p>
    <w:p w14:paraId="284BBE52" w14:textId="4975E59B"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C.6.</w:t>
      </w:r>
      <w:r w:rsidR="00702F9B" w:rsidRPr="001B5DE0">
        <w:rPr>
          <w:rFonts w:ascii="黑体" w:eastAsia="黑体" w:hAnsi="黑体" w:hint="eastAsia"/>
          <w:sz w:val="21"/>
          <w:szCs w:val="21"/>
        </w:rPr>
        <w:t>2</w:t>
      </w:r>
      <w:r w:rsidRPr="001B5DE0">
        <w:rPr>
          <w:rFonts w:ascii="黑体" w:eastAsia="黑体" w:hAnsi="黑体"/>
          <w:sz w:val="21"/>
          <w:szCs w:val="21"/>
        </w:rPr>
        <w:t xml:space="preserve"> </w:t>
      </w:r>
      <w:r w:rsidRPr="00FB77B3">
        <w:rPr>
          <w:rFonts w:ascii="宋体" w:hAnsi="宋体" w:hint="eastAsia"/>
          <w:sz w:val="21"/>
          <w:szCs w:val="21"/>
        </w:rPr>
        <w:t>调查区土壤与目标任务的匹配程度</w:t>
      </w:r>
    </w:p>
    <w:p w14:paraId="7CD126DA" w14:textId="67A7735E" w:rsidR="00451096" w:rsidRPr="00FB77B3" w:rsidRDefault="00FB77B3" w:rsidP="00FB77B3">
      <w:pPr>
        <w:ind w:firstLineChars="0" w:firstLine="0"/>
        <w:rPr>
          <w:rFonts w:ascii="宋体" w:hAnsi="宋体"/>
          <w:sz w:val="21"/>
          <w:szCs w:val="21"/>
        </w:rPr>
      </w:pPr>
      <w:r w:rsidRPr="001B5DE0">
        <w:rPr>
          <w:rFonts w:ascii="黑体" w:eastAsia="黑体" w:hAnsi="黑体"/>
          <w:sz w:val="21"/>
          <w:szCs w:val="21"/>
        </w:rPr>
        <w:t>C.6.</w:t>
      </w:r>
      <w:r w:rsidR="00702F9B" w:rsidRPr="001B5DE0">
        <w:rPr>
          <w:rFonts w:ascii="黑体" w:eastAsia="黑体" w:hAnsi="黑体" w:hint="eastAsia"/>
          <w:sz w:val="21"/>
          <w:szCs w:val="21"/>
        </w:rPr>
        <w:t>3</w:t>
      </w:r>
      <w:r w:rsidRPr="00FB77B3">
        <w:rPr>
          <w:rFonts w:ascii="宋体" w:hAnsi="宋体"/>
          <w:sz w:val="21"/>
          <w:szCs w:val="21"/>
        </w:rPr>
        <w:t xml:space="preserve"> </w:t>
      </w:r>
      <w:r w:rsidRPr="00FB77B3">
        <w:rPr>
          <w:rFonts w:ascii="宋体" w:hAnsi="宋体" w:hint="eastAsia"/>
          <w:sz w:val="21"/>
          <w:szCs w:val="21"/>
        </w:rPr>
        <w:t>对调查区土壤的处理建议</w:t>
      </w:r>
    </w:p>
    <w:p w14:paraId="7ECC7BF1" w14:textId="77777777" w:rsidR="00451096" w:rsidRPr="00D56490" w:rsidRDefault="00451096">
      <w:pPr>
        <w:tabs>
          <w:tab w:val="left" w:pos="1883"/>
        </w:tabs>
        <w:ind w:firstLineChars="0" w:firstLine="0"/>
        <w:rPr>
          <w:rFonts w:eastAsia="黑体" w:cs="Times New Roman"/>
          <w:sz w:val="21"/>
          <w:szCs w:val="21"/>
        </w:rPr>
      </w:pPr>
    </w:p>
    <w:p w14:paraId="05BBCB69" w14:textId="77777777" w:rsidR="00451096" w:rsidRPr="00D56490" w:rsidRDefault="00000000">
      <w:pPr>
        <w:widowControl/>
        <w:adjustRightInd/>
        <w:snapToGrid/>
        <w:spacing w:line="240" w:lineRule="auto"/>
        <w:ind w:firstLineChars="0" w:firstLine="0"/>
        <w:jc w:val="left"/>
        <w:rPr>
          <w:rFonts w:cs="Times New Roman"/>
          <w:sz w:val="21"/>
          <w:szCs w:val="21"/>
        </w:rPr>
      </w:pPr>
      <w:r w:rsidRPr="00D56490">
        <w:rPr>
          <w:rFonts w:cs="Times New Roman"/>
          <w:sz w:val="21"/>
          <w:szCs w:val="21"/>
        </w:rPr>
        <w:br w:type="page"/>
      </w:r>
    </w:p>
    <w:p w14:paraId="10771C31" w14:textId="569B6754" w:rsidR="00451096" w:rsidRDefault="00000000" w:rsidP="00F60ED7">
      <w:pPr>
        <w:pStyle w:val="1"/>
        <w:jc w:val="center"/>
        <w:rPr>
          <w:rFonts w:eastAsia="黑体" w:cs="Times New Roman"/>
          <w:b w:val="0"/>
          <w:bCs w:val="0"/>
          <w:sz w:val="21"/>
          <w:szCs w:val="21"/>
        </w:rPr>
      </w:pPr>
      <w:bookmarkStart w:id="50" w:name="_Toc121930420"/>
      <w:r w:rsidRPr="00F60ED7">
        <w:rPr>
          <w:rFonts w:eastAsia="黑体" w:cs="Times New Roman"/>
          <w:b w:val="0"/>
          <w:bCs w:val="0"/>
          <w:sz w:val="21"/>
          <w:szCs w:val="21"/>
        </w:rPr>
        <w:lastRenderedPageBreak/>
        <w:t>参</w:t>
      </w:r>
      <w:r w:rsidRPr="00F60ED7">
        <w:rPr>
          <w:rFonts w:eastAsia="黑体" w:cs="Times New Roman" w:hint="eastAsia"/>
          <w:b w:val="0"/>
          <w:bCs w:val="0"/>
          <w:sz w:val="21"/>
          <w:szCs w:val="21"/>
        </w:rPr>
        <w:t xml:space="preserve"> </w:t>
      </w:r>
      <w:r w:rsidRPr="00F60ED7">
        <w:rPr>
          <w:rFonts w:eastAsia="黑体" w:cs="Times New Roman"/>
          <w:b w:val="0"/>
          <w:bCs w:val="0"/>
          <w:sz w:val="21"/>
          <w:szCs w:val="21"/>
        </w:rPr>
        <w:t>考</w:t>
      </w:r>
      <w:r w:rsidRPr="00F60ED7">
        <w:rPr>
          <w:rFonts w:eastAsia="黑体" w:cs="Times New Roman" w:hint="eastAsia"/>
          <w:b w:val="0"/>
          <w:bCs w:val="0"/>
          <w:sz w:val="21"/>
          <w:szCs w:val="21"/>
        </w:rPr>
        <w:t xml:space="preserve"> </w:t>
      </w:r>
      <w:r w:rsidRPr="00F60ED7">
        <w:rPr>
          <w:rFonts w:eastAsia="黑体" w:cs="Times New Roman"/>
          <w:b w:val="0"/>
          <w:bCs w:val="0"/>
          <w:sz w:val="21"/>
          <w:szCs w:val="21"/>
        </w:rPr>
        <w:t>文</w:t>
      </w:r>
      <w:r w:rsidRPr="00F60ED7">
        <w:rPr>
          <w:rFonts w:eastAsia="黑体" w:cs="Times New Roman" w:hint="eastAsia"/>
          <w:b w:val="0"/>
          <w:bCs w:val="0"/>
          <w:sz w:val="21"/>
          <w:szCs w:val="21"/>
        </w:rPr>
        <w:t xml:space="preserve"> </w:t>
      </w:r>
      <w:r w:rsidRPr="00F60ED7">
        <w:rPr>
          <w:rFonts w:eastAsia="黑体" w:cs="Times New Roman"/>
          <w:b w:val="0"/>
          <w:bCs w:val="0"/>
          <w:sz w:val="21"/>
          <w:szCs w:val="21"/>
        </w:rPr>
        <w:t>献</w:t>
      </w:r>
      <w:bookmarkEnd w:id="50"/>
    </w:p>
    <w:p w14:paraId="22D7E82B" w14:textId="77777777" w:rsidR="00F60ED7" w:rsidRPr="00F60ED7" w:rsidRDefault="00F60ED7" w:rsidP="00F60ED7">
      <w:pPr>
        <w:ind w:firstLine="560"/>
      </w:pPr>
    </w:p>
    <w:p w14:paraId="44813B3F" w14:textId="2555C685" w:rsidR="00451096" w:rsidRDefault="00000000">
      <w:pPr>
        <w:adjustRightInd/>
        <w:snapToGrid/>
        <w:ind w:firstLineChars="0" w:firstLine="0"/>
        <w:rPr>
          <w:rFonts w:cs="Times New Roman"/>
          <w:color w:val="auto"/>
          <w:sz w:val="21"/>
          <w:szCs w:val="21"/>
        </w:rPr>
      </w:pPr>
      <w:proofErr w:type="gramStart"/>
      <w:r w:rsidRPr="00D56490">
        <w:rPr>
          <w:rFonts w:cs="Times New Roman"/>
          <w:color w:val="auto"/>
          <w:sz w:val="21"/>
          <w:szCs w:val="21"/>
        </w:rPr>
        <w:t>方精云</w:t>
      </w:r>
      <w:proofErr w:type="gramEnd"/>
      <w:r w:rsidRPr="00D56490">
        <w:rPr>
          <w:rFonts w:cs="Times New Roman"/>
          <w:color w:val="auto"/>
          <w:sz w:val="21"/>
          <w:szCs w:val="21"/>
        </w:rPr>
        <w:t xml:space="preserve">, </w:t>
      </w:r>
      <w:r w:rsidRPr="00D56490">
        <w:rPr>
          <w:rFonts w:cs="Times New Roman"/>
          <w:color w:val="auto"/>
          <w:sz w:val="21"/>
          <w:szCs w:val="21"/>
        </w:rPr>
        <w:t>王襄平</w:t>
      </w:r>
      <w:r w:rsidRPr="00D56490">
        <w:rPr>
          <w:rFonts w:cs="Times New Roman"/>
          <w:color w:val="auto"/>
          <w:sz w:val="21"/>
          <w:szCs w:val="21"/>
        </w:rPr>
        <w:t xml:space="preserve">, </w:t>
      </w:r>
      <w:r w:rsidRPr="00D56490">
        <w:rPr>
          <w:rFonts w:cs="Times New Roman"/>
          <w:color w:val="auto"/>
          <w:sz w:val="21"/>
          <w:szCs w:val="21"/>
        </w:rPr>
        <w:t>沈泽昊</w:t>
      </w:r>
      <w:r w:rsidRPr="00D56490">
        <w:rPr>
          <w:rFonts w:cs="Times New Roman"/>
          <w:color w:val="auto"/>
          <w:sz w:val="21"/>
          <w:szCs w:val="21"/>
        </w:rPr>
        <w:t xml:space="preserve">, </w:t>
      </w:r>
      <w:r w:rsidRPr="00D56490">
        <w:rPr>
          <w:rFonts w:cs="Times New Roman"/>
          <w:color w:val="auto"/>
          <w:sz w:val="21"/>
          <w:szCs w:val="21"/>
        </w:rPr>
        <w:t>等</w:t>
      </w:r>
      <w:r w:rsidRPr="00D56490">
        <w:rPr>
          <w:rFonts w:cs="Times New Roman"/>
          <w:color w:val="auto"/>
          <w:sz w:val="21"/>
          <w:szCs w:val="21"/>
        </w:rPr>
        <w:t xml:space="preserve">. </w:t>
      </w:r>
      <w:r w:rsidRPr="00D56490">
        <w:rPr>
          <w:rFonts w:cs="Times New Roman"/>
          <w:color w:val="auto"/>
          <w:sz w:val="21"/>
          <w:szCs w:val="21"/>
        </w:rPr>
        <w:t>植物群落清查的主要内容、方法和技术规范</w:t>
      </w:r>
      <w:r w:rsidRPr="00D56490">
        <w:rPr>
          <w:rFonts w:cs="Times New Roman"/>
          <w:color w:val="auto"/>
          <w:sz w:val="21"/>
          <w:szCs w:val="21"/>
        </w:rPr>
        <w:t xml:space="preserve">. </w:t>
      </w:r>
      <w:r w:rsidRPr="00D56490">
        <w:rPr>
          <w:rFonts w:cs="Times New Roman"/>
          <w:color w:val="auto"/>
          <w:sz w:val="21"/>
          <w:szCs w:val="21"/>
        </w:rPr>
        <w:t>生物多样性</w:t>
      </w:r>
      <w:r w:rsidRPr="00D56490">
        <w:rPr>
          <w:rFonts w:cs="Times New Roman"/>
          <w:color w:val="auto"/>
          <w:sz w:val="21"/>
          <w:szCs w:val="21"/>
        </w:rPr>
        <w:t xml:space="preserve"> 2009, 17 (6): 533-</w:t>
      </w:r>
      <w:proofErr w:type="gramStart"/>
      <w:r w:rsidRPr="00D56490">
        <w:rPr>
          <w:rFonts w:cs="Times New Roman"/>
          <w:color w:val="auto"/>
          <w:sz w:val="21"/>
          <w:szCs w:val="21"/>
        </w:rPr>
        <w:t xml:space="preserve">548  </w:t>
      </w:r>
      <w:proofErr w:type="spellStart"/>
      <w:r w:rsidRPr="00D56490">
        <w:rPr>
          <w:rFonts w:cs="Times New Roman"/>
          <w:color w:val="auto"/>
          <w:sz w:val="21"/>
          <w:szCs w:val="21"/>
        </w:rPr>
        <w:t>doi</w:t>
      </w:r>
      <w:proofErr w:type="spellEnd"/>
      <w:proofErr w:type="gramEnd"/>
      <w:r w:rsidRPr="00D56490">
        <w:rPr>
          <w:rFonts w:cs="Times New Roman"/>
          <w:color w:val="auto"/>
          <w:sz w:val="21"/>
          <w:szCs w:val="21"/>
        </w:rPr>
        <w:t>: 10.3724/SP.J.1003.2009.09253</w:t>
      </w:r>
    </w:p>
    <w:p w14:paraId="2CCAC99D" w14:textId="15A8C862" w:rsidR="00451096" w:rsidRDefault="00451096">
      <w:pPr>
        <w:ind w:firstLineChars="0" w:firstLine="0"/>
        <w:rPr>
          <w:rFonts w:ascii="宋体" w:hAnsi="宋体"/>
          <w:szCs w:val="21"/>
        </w:rPr>
      </w:pPr>
    </w:p>
    <w:p w14:paraId="3AC8C3A2" w14:textId="77777777" w:rsidR="00556C59" w:rsidRDefault="00556C59" w:rsidP="00556C59">
      <w:pPr>
        <w:pStyle w:val="afb"/>
        <w:framePr w:wrap="around" w:y="1"/>
        <w:ind w:firstLine="360"/>
      </w:pPr>
      <w:r>
        <w:t>________________________________</w:t>
      </w:r>
    </w:p>
    <w:p w14:paraId="7AA54AD2" w14:textId="77777777" w:rsidR="00451096" w:rsidRDefault="00451096">
      <w:pPr>
        <w:adjustRightInd/>
        <w:snapToGrid/>
        <w:ind w:firstLineChars="0" w:firstLine="0"/>
        <w:rPr>
          <w:rFonts w:cs="Times New Roman"/>
          <w:color w:val="auto"/>
          <w:sz w:val="21"/>
          <w:szCs w:val="21"/>
        </w:rPr>
      </w:pPr>
    </w:p>
    <w:sectPr w:rsidR="0045109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0C7A" w14:textId="77777777" w:rsidR="00662FEB" w:rsidRDefault="00662FEB">
      <w:pPr>
        <w:spacing w:line="240" w:lineRule="auto"/>
        <w:ind w:firstLine="560"/>
      </w:pPr>
      <w:r>
        <w:separator/>
      </w:r>
    </w:p>
  </w:endnote>
  <w:endnote w:type="continuationSeparator" w:id="0">
    <w:p w14:paraId="4C19A4F5" w14:textId="77777777" w:rsidR="00662FEB" w:rsidRDefault="00662FE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41334"/>
      <w:docPartObj>
        <w:docPartGallery w:val="Page Numbers (Bottom of Page)"/>
        <w:docPartUnique/>
      </w:docPartObj>
    </w:sdtPr>
    <w:sdtContent>
      <w:p w14:paraId="005A401D" w14:textId="0DB58268" w:rsidR="00E01942" w:rsidRDefault="00C54106" w:rsidP="00C54106">
        <w:pPr>
          <w:pStyle w:val="a7"/>
          <w:ind w:firstLine="360"/>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1116" w14:textId="71BC5C4C" w:rsidR="00C54106" w:rsidRDefault="00C54106">
    <w:pPr>
      <w:pStyle w:val="a7"/>
      <w:ind w:firstLine="360"/>
      <w:jc w:val="right"/>
    </w:pPr>
  </w:p>
  <w:p w14:paraId="1269C43B" w14:textId="55C59912" w:rsidR="00451096" w:rsidRDefault="00451096">
    <w:pPr>
      <w:pStyle w:val="a7"/>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2285" w14:textId="77777777" w:rsidR="00E01942" w:rsidRDefault="00E01942">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91395"/>
      <w:docPartObj>
        <w:docPartGallery w:val="Page Numbers (Bottom of Page)"/>
        <w:docPartUnique/>
      </w:docPartObj>
    </w:sdtPr>
    <w:sdtContent>
      <w:p w14:paraId="79A9C974" w14:textId="569C1E81" w:rsidR="00181BCE" w:rsidRDefault="00181BCE">
        <w:pPr>
          <w:pStyle w:val="a7"/>
          <w:ind w:firstLine="360"/>
          <w:jc w:val="right"/>
        </w:pPr>
        <w:r>
          <w:fldChar w:fldCharType="begin"/>
        </w:r>
        <w:r>
          <w:instrText>PAGE   \* MERGEFORMAT</w:instrText>
        </w:r>
        <w:r>
          <w:fldChar w:fldCharType="separate"/>
        </w:r>
        <w:r>
          <w:rPr>
            <w:lang w:val="zh-CN"/>
          </w:rPr>
          <w:t>2</w:t>
        </w:r>
        <w:r>
          <w:fldChar w:fldCharType="end"/>
        </w:r>
      </w:p>
    </w:sdtContent>
  </w:sdt>
  <w:p w14:paraId="3BCD6534" w14:textId="77777777" w:rsidR="00C54106" w:rsidRDefault="00C54106">
    <w:pPr>
      <w:pStyle w:val="a7"/>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675749"/>
      <w:docPartObj>
        <w:docPartGallery w:val="Page Numbers (Bottom of Page)"/>
        <w:docPartUnique/>
      </w:docPartObj>
    </w:sdtPr>
    <w:sdtContent>
      <w:p w14:paraId="3F206250" w14:textId="311D5F41" w:rsidR="00C54106" w:rsidRDefault="000C030F" w:rsidP="000C030F">
        <w:pPr>
          <w:pStyle w:val="a7"/>
          <w:ind w:firstLine="360"/>
          <w:jc w:val="right"/>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6172" w14:textId="77777777" w:rsidR="00662FEB" w:rsidRDefault="00662FEB">
      <w:pPr>
        <w:ind w:firstLine="560"/>
      </w:pPr>
      <w:r>
        <w:separator/>
      </w:r>
    </w:p>
  </w:footnote>
  <w:footnote w:type="continuationSeparator" w:id="0">
    <w:p w14:paraId="539D9584" w14:textId="77777777" w:rsidR="00662FEB" w:rsidRDefault="00662FE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1CC9" w14:textId="62B8734E" w:rsidR="00E01942" w:rsidRDefault="00181BCE" w:rsidP="002814E9">
    <w:pPr>
      <w:pStyle w:val="a9"/>
      <w:pBdr>
        <w:bottom w:val="none" w:sz="0" w:space="0" w:color="auto"/>
      </w:pBdr>
      <w:ind w:firstLineChars="0" w:firstLine="0"/>
      <w:jc w:val="left"/>
    </w:pPr>
    <w:r w:rsidRPr="00181BCE">
      <w:rPr>
        <w:rFonts w:ascii="黑体" w:eastAsia="黑体" w:hAnsi="黑体" w:cs="Times New Roman"/>
        <w:bCs/>
        <w:kern w:val="0"/>
        <w:sz w:val="21"/>
        <w:szCs w:val="21"/>
      </w:rPr>
      <w:t>T/CSF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6FAD" w14:textId="14BCDA5C" w:rsidR="00451096" w:rsidRPr="00181BCE" w:rsidRDefault="00451096" w:rsidP="00181BCE">
    <w:pPr>
      <w:pStyle w:val="a9"/>
      <w:pBdr>
        <w:bottom w:val="none" w:sz="0" w:space="0" w:color="auto"/>
      </w:pBdr>
      <w:ind w:firstLine="420"/>
      <w:jc w:val="right"/>
      <w:rPr>
        <w:rFonts w:ascii="黑体" w:eastAsia="黑体" w:hAnsi="黑体"/>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4222" w14:textId="77777777" w:rsidR="00E01942" w:rsidRDefault="00E01942">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6FAF" w14:textId="76539324" w:rsidR="00181BCE" w:rsidRPr="00181BCE" w:rsidRDefault="00181BCE" w:rsidP="00181BCE">
    <w:pPr>
      <w:pStyle w:val="a9"/>
      <w:pBdr>
        <w:bottom w:val="none" w:sz="0" w:space="0" w:color="auto"/>
      </w:pBdr>
      <w:ind w:firstLine="420"/>
      <w:jc w:val="right"/>
      <w:rPr>
        <w:rFonts w:ascii="黑体" w:eastAsia="黑体" w:hAnsi="黑体"/>
        <w:sz w:val="21"/>
        <w:szCs w:val="21"/>
      </w:rPr>
    </w:pPr>
    <w:r w:rsidRPr="00181BCE">
      <w:rPr>
        <w:rFonts w:ascii="黑体" w:eastAsia="黑体" w:hAnsi="黑体" w:cs="Times New Roman"/>
        <w:bCs/>
        <w:kern w:val="0"/>
        <w:sz w:val="21"/>
        <w:szCs w:val="21"/>
      </w:rPr>
      <w:t>T/CSF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7CA4B2"/>
    <w:multiLevelType w:val="singleLevel"/>
    <w:tmpl w:val="E07CA4B2"/>
    <w:lvl w:ilvl="0">
      <w:start w:val="9"/>
      <w:numFmt w:val="decimal"/>
      <w:suff w:val="space"/>
      <w:lvlText w:val="%1."/>
      <w:lvlJc w:val="left"/>
    </w:lvl>
  </w:abstractNum>
  <w:abstractNum w:abstractNumId="1" w15:restartNumberingAfterBreak="0">
    <w:nsid w:val="0F4F0927"/>
    <w:multiLevelType w:val="multilevel"/>
    <w:tmpl w:val="0F4F09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0970051"/>
    <w:multiLevelType w:val="multilevel"/>
    <w:tmpl w:val="2097005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EA77426"/>
    <w:multiLevelType w:val="multilevel"/>
    <w:tmpl w:val="2EA7742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C7F677B"/>
    <w:multiLevelType w:val="multilevel"/>
    <w:tmpl w:val="4C7F67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DB61D8"/>
    <w:multiLevelType w:val="multilevel"/>
    <w:tmpl w:val="52DB61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D648E8"/>
    <w:multiLevelType w:val="multilevel"/>
    <w:tmpl w:val="55D648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A88379A"/>
    <w:multiLevelType w:val="hybridMultilevel"/>
    <w:tmpl w:val="E21858F4"/>
    <w:lvl w:ilvl="0" w:tplc="9896587C">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7973426">
    <w:abstractNumId w:val="2"/>
  </w:num>
  <w:num w:numId="2" w16cid:durableId="841315905">
    <w:abstractNumId w:val="0"/>
  </w:num>
  <w:num w:numId="3" w16cid:durableId="1012952839">
    <w:abstractNumId w:val="6"/>
  </w:num>
  <w:num w:numId="4" w16cid:durableId="1137181435">
    <w:abstractNumId w:val="3"/>
  </w:num>
  <w:num w:numId="5" w16cid:durableId="1251626107">
    <w:abstractNumId w:val="5"/>
  </w:num>
  <w:num w:numId="6" w16cid:durableId="217130863">
    <w:abstractNumId w:val="1"/>
  </w:num>
  <w:num w:numId="7" w16cid:durableId="226458933">
    <w:abstractNumId w:val="4"/>
  </w:num>
  <w:num w:numId="8" w16cid:durableId="152987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evenAndOddHeaders/>
  <w:drawingGridHorizontalSpacing w:val="140"/>
  <w:drawingGridVerticalSpacing w:val="381"/>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yNjE5OGM1MTc5OTA5OWY4NjJmYzIyNTc3ZjAxYzYifQ=="/>
  </w:docVars>
  <w:rsids>
    <w:rsidRoot w:val="00913E68"/>
    <w:rsid w:val="000000E5"/>
    <w:rsid w:val="00011480"/>
    <w:rsid w:val="00026444"/>
    <w:rsid w:val="00026869"/>
    <w:rsid w:val="00032932"/>
    <w:rsid w:val="00032C0B"/>
    <w:rsid w:val="000472A2"/>
    <w:rsid w:val="00064CD5"/>
    <w:rsid w:val="00070E96"/>
    <w:rsid w:val="00072478"/>
    <w:rsid w:val="000761B1"/>
    <w:rsid w:val="00080234"/>
    <w:rsid w:val="00087481"/>
    <w:rsid w:val="000912CF"/>
    <w:rsid w:val="00096395"/>
    <w:rsid w:val="000A3C2B"/>
    <w:rsid w:val="000A59DD"/>
    <w:rsid w:val="000B48E2"/>
    <w:rsid w:val="000B5F31"/>
    <w:rsid w:val="000B6C1E"/>
    <w:rsid w:val="000C030F"/>
    <w:rsid w:val="000C2A61"/>
    <w:rsid w:val="000C3C65"/>
    <w:rsid w:val="000D063B"/>
    <w:rsid w:val="000E1C9C"/>
    <w:rsid w:val="000E294F"/>
    <w:rsid w:val="000E42A2"/>
    <w:rsid w:val="000E5AE6"/>
    <w:rsid w:val="000F72BE"/>
    <w:rsid w:val="001015F5"/>
    <w:rsid w:val="00103FE7"/>
    <w:rsid w:val="0010486B"/>
    <w:rsid w:val="001060BE"/>
    <w:rsid w:val="0010743B"/>
    <w:rsid w:val="00112BA6"/>
    <w:rsid w:val="001130B7"/>
    <w:rsid w:val="001276B9"/>
    <w:rsid w:val="00127D74"/>
    <w:rsid w:val="0013388C"/>
    <w:rsid w:val="001353EF"/>
    <w:rsid w:val="001402E6"/>
    <w:rsid w:val="00145112"/>
    <w:rsid w:val="001451EF"/>
    <w:rsid w:val="00155FF1"/>
    <w:rsid w:val="00165114"/>
    <w:rsid w:val="00165A12"/>
    <w:rsid w:val="00181BCE"/>
    <w:rsid w:val="0018200A"/>
    <w:rsid w:val="00184489"/>
    <w:rsid w:val="0018562F"/>
    <w:rsid w:val="00192BFD"/>
    <w:rsid w:val="001A1307"/>
    <w:rsid w:val="001A2029"/>
    <w:rsid w:val="001A4759"/>
    <w:rsid w:val="001B26B1"/>
    <w:rsid w:val="001B3EC6"/>
    <w:rsid w:val="001B5DE0"/>
    <w:rsid w:val="001B7746"/>
    <w:rsid w:val="001C61A7"/>
    <w:rsid w:val="001C7638"/>
    <w:rsid w:val="001D1C76"/>
    <w:rsid w:val="001E4096"/>
    <w:rsid w:val="001E54BC"/>
    <w:rsid w:val="001E69AD"/>
    <w:rsid w:val="001E6A86"/>
    <w:rsid w:val="00201739"/>
    <w:rsid w:val="00203022"/>
    <w:rsid w:val="00203456"/>
    <w:rsid w:val="00204B70"/>
    <w:rsid w:val="002076D5"/>
    <w:rsid w:val="00210044"/>
    <w:rsid w:val="00213366"/>
    <w:rsid w:val="002141E6"/>
    <w:rsid w:val="002143F3"/>
    <w:rsid w:val="00216DED"/>
    <w:rsid w:val="002315A5"/>
    <w:rsid w:val="00232A2F"/>
    <w:rsid w:val="002331F7"/>
    <w:rsid w:val="00236A92"/>
    <w:rsid w:val="002450AB"/>
    <w:rsid w:val="0025777F"/>
    <w:rsid w:val="00261D4A"/>
    <w:rsid w:val="00264384"/>
    <w:rsid w:val="00266BD3"/>
    <w:rsid w:val="00273C88"/>
    <w:rsid w:val="002814E9"/>
    <w:rsid w:val="0029052C"/>
    <w:rsid w:val="0029342E"/>
    <w:rsid w:val="00295B18"/>
    <w:rsid w:val="002A7446"/>
    <w:rsid w:val="002B202C"/>
    <w:rsid w:val="002B4DFF"/>
    <w:rsid w:val="002C6141"/>
    <w:rsid w:val="002D24B4"/>
    <w:rsid w:val="002D4B36"/>
    <w:rsid w:val="002F61A4"/>
    <w:rsid w:val="00302120"/>
    <w:rsid w:val="00302F52"/>
    <w:rsid w:val="0030640B"/>
    <w:rsid w:val="00312CBA"/>
    <w:rsid w:val="003168F5"/>
    <w:rsid w:val="0031731B"/>
    <w:rsid w:val="003179AE"/>
    <w:rsid w:val="003207DF"/>
    <w:rsid w:val="00324FA5"/>
    <w:rsid w:val="00325E02"/>
    <w:rsid w:val="003338AC"/>
    <w:rsid w:val="00337C65"/>
    <w:rsid w:val="00345D7A"/>
    <w:rsid w:val="00355982"/>
    <w:rsid w:val="00356477"/>
    <w:rsid w:val="003637FA"/>
    <w:rsid w:val="00373296"/>
    <w:rsid w:val="00375A5B"/>
    <w:rsid w:val="003804DD"/>
    <w:rsid w:val="0038290C"/>
    <w:rsid w:val="00386138"/>
    <w:rsid w:val="00392145"/>
    <w:rsid w:val="003A0863"/>
    <w:rsid w:val="003B441B"/>
    <w:rsid w:val="003B5B7D"/>
    <w:rsid w:val="003B65E3"/>
    <w:rsid w:val="003C2DF4"/>
    <w:rsid w:val="003D2A89"/>
    <w:rsid w:val="003D77C1"/>
    <w:rsid w:val="003D7D13"/>
    <w:rsid w:val="003E6761"/>
    <w:rsid w:val="003F2C04"/>
    <w:rsid w:val="004173FA"/>
    <w:rsid w:val="00421544"/>
    <w:rsid w:val="00425DDF"/>
    <w:rsid w:val="00426BB7"/>
    <w:rsid w:val="004357B4"/>
    <w:rsid w:val="00437806"/>
    <w:rsid w:val="004440D6"/>
    <w:rsid w:val="00451096"/>
    <w:rsid w:val="004627BF"/>
    <w:rsid w:val="004732BA"/>
    <w:rsid w:val="00473896"/>
    <w:rsid w:val="00483D4B"/>
    <w:rsid w:val="00484DB3"/>
    <w:rsid w:val="00486D00"/>
    <w:rsid w:val="0049579D"/>
    <w:rsid w:val="004977B1"/>
    <w:rsid w:val="004B5D07"/>
    <w:rsid w:val="004C020D"/>
    <w:rsid w:val="004C1851"/>
    <w:rsid w:val="004C48F2"/>
    <w:rsid w:val="004C684D"/>
    <w:rsid w:val="004C6977"/>
    <w:rsid w:val="004D099C"/>
    <w:rsid w:val="004D3633"/>
    <w:rsid w:val="004D5234"/>
    <w:rsid w:val="004D7B43"/>
    <w:rsid w:val="004E1CEF"/>
    <w:rsid w:val="004E2916"/>
    <w:rsid w:val="004F00D3"/>
    <w:rsid w:val="004F1DE6"/>
    <w:rsid w:val="00502BE0"/>
    <w:rsid w:val="00511F6F"/>
    <w:rsid w:val="00520FE7"/>
    <w:rsid w:val="00522642"/>
    <w:rsid w:val="00526EF5"/>
    <w:rsid w:val="00553593"/>
    <w:rsid w:val="00553630"/>
    <w:rsid w:val="00556C59"/>
    <w:rsid w:val="00561D1E"/>
    <w:rsid w:val="005648B4"/>
    <w:rsid w:val="00580E07"/>
    <w:rsid w:val="00584CBD"/>
    <w:rsid w:val="005869E2"/>
    <w:rsid w:val="00590E98"/>
    <w:rsid w:val="00594C6C"/>
    <w:rsid w:val="005A1025"/>
    <w:rsid w:val="005B4A33"/>
    <w:rsid w:val="005C0214"/>
    <w:rsid w:val="005C1D97"/>
    <w:rsid w:val="005C28C0"/>
    <w:rsid w:val="005E1AF2"/>
    <w:rsid w:val="005E2A3C"/>
    <w:rsid w:val="005E6C1D"/>
    <w:rsid w:val="005F24E0"/>
    <w:rsid w:val="005F76A7"/>
    <w:rsid w:val="00602A81"/>
    <w:rsid w:val="00607266"/>
    <w:rsid w:val="00607D65"/>
    <w:rsid w:val="00615847"/>
    <w:rsid w:val="00623419"/>
    <w:rsid w:val="0063090F"/>
    <w:rsid w:val="00631901"/>
    <w:rsid w:val="00634A1C"/>
    <w:rsid w:val="00650EF2"/>
    <w:rsid w:val="00662FEB"/>
    <w:rsid w:val="006661F0"/>
    <w:rsid w:val="00670B36"/>
    <w:rsid w:val="006727EF"/>
    <w:rsid w:val="00672993"/>
    <w:rsid w:val="00674E10"/>
    <w:rsid w:val="006768AC"/>
    <w:rsid w:val="00685D4E"/>
    <w:rsid w:val="006A055E"/>
    <w:rsid w:val="006A1B16"/>
    <w:rsid w:val="006A4D99"/>
    <w:rsid w:val="006A4F08"/>
    <w:rsid w:val="006B03EC"/>
    <w:rsid w:val="006B601A"/>
    <w:rsid w:val="006C4DF5"/>
    <w:rsid w:val="006D2827"/>
    <w:rsid w:val="006D5222"/>
    <w:rsid w:val="006F183A"/>
    <w:rsid w:val="00701DAA"/>
    <w:rsid w:val="00702F9B"/>
    <w:rsid w:val="007074FC"/>
    <w:rsid w:val="0071401A"/>
    <w:rsid w:val="00733B7C"/>
    <w:rsid w:val="00760C2E"/>
    <w:rsid w:val="00761597"/>
    <w:rsid w:val="0077636D"/>
    <w:rsid w:val="00777A7A"/>
    <w:rsid w:val="0078094A"/>
    <w:rsid w:val="00780C73"/>
    <w:rsid w:val="0078104D"/>
    <w:rsid w:val="00781F10"/>
    <w:rsid w:val="00784B24"/>
    <w:rsid w:val="007866B2"/>
    <w:rsid w:val="007961F8"/>
    <w:rsid w:val="007A3323"/>
    <w:rsid w:val="007A5A25"/>
    <w:rsid w:val="007A61FB"/>
    <w:rsid w:val="007B4CBE"/>
    <w:rsid w:val="007B6E0B"/>
    <w:rsid w:val="007C5E7A"/>
    <w:rsid w:val="007D442E"/>
    <w:rsid w:val="007E1E18"/>
    <w:rsid w:val="007E20AC"/>
    <w:rsid w:val="007E225C"/>
    <w:rsid w:val="007E3393"/>
    <w:rsid w:val="007E64D3"/>
    <w:rsid w:val="007F415A"/>
    <w:rsid w:val="007F65A1"/>
    <w:rsid w:val="008142D9"/>
    <w:rsid w:val="00822782"/>
    <w:rsid w:val="00822D96"/>
    <w:rsid w:val="00822DCF"/>
    <w:rsid w:val="00824CD3"/>
    <w:rsid w:val="008278EC"/>
    <w:rsid w:val="00842468"/>
    <w:rsid w:val="00852C3D"/>
    <w:rsid w:val="008538FD"/>
    <w:rsid w:val="0086136E"/>
    <w:rsid w:val="00881314"/>
    <w:rsid w:val="00884D98"/>
    <w:rsid w:val="008864C6"/>
    <w:rsid w:val="00890B5B"/>
    <w:rsid w:val="00890B5C"/>
    <w:rsid w:val="00892316"/>
    <w:rsid w:val="008A45B5"/>
    <w:rsid w:val="008A62AD"/>
    <w:rsid w:val="008B3A78"/>
    <w:rsid w:val="008C0620"/>
    <w:rsid w:val="008C2462"/>
    <w:rsid w:val="008C2C84"/>
    <w:rsid w:val="008C606B"/>
    <w:rsid w:val="008E1AF7"/>
    <w:rsid w:val="008F390D"/>
    <w:rsid w:val="008F6C11"/>
    <w:rsid w:val="008F7C75"/>
    <w:rsid w:val="00913D02"/>
    <w:rsid w:val="00913E68"/>
    <w:rsid w:val="009144D0"/>
    <w:rsid w:val="00922963"/>
    <w:rsid w:val="00925A79"/>
    <w:rsid w:val="00931F30"/>
    <w:rsid w:val="00933AE4"/>
    <w:rsid w:val="00935961"/>
    <w:rsid w:val="00941D1E"/>
    <w:rsid w:val="009559F3"/>
    <w:rsid w:val="00960D6B"/>
    <w:rsid w:val="009643CD"/>
    <w:rsid w:val="009737F5"/>
    <w:rsid w:val="009740DB"/>
    <w:rsid w:val="00975C2F"/>
    <w:rsid w:val="00976770"/>
    <w:rsid w:val="009909D8"/>
    <w:rsid w:val="009A23D1"/>
    <w:rsid w:val="009A242E"/>
    <w:rsid w:val="009A6DEC"/>
    <w:rsid w:val="009A70E9"/>
    <w:rsid w:val="009B3B5A"/>
    <w:rsid w:val="009B4931"/>
    <w:rsid w:val="009C001C"/>
    <w:rsid w:val="009C2701"/>
    <w:rsid w:val="009C293A"/>
    <w:rsid w:val="009C78C2"/>
    <w:rsid w:val="009C79A4"/>
    <w:rsid w:val="009D0FBA"/>
    <w:rsid w:val="009D17C5"/>
    <w:rsid w:val="009D3BED"/>
    <w:rsid w:val="009D4E90"/>
    <w:rsid w:val="009D6066"/>
    <w:rsid w:val="009D76D5"/>
    <w:rsid w:val="009E0970"/>
    <w:rsid w:val="009E2B70"/>
    <w:rsid w:val="009E4471"/>
    <w:rsid w:val="009E734E"/>
    <w:rsid w:val="00A010A0"/>
    <w:rsid w:val="00A027CE"/>
    <w:rsid w:val="00A04941"/>
    <w:rsid w:val="00A1116F"/>
    <w:rsid w:val="00A115D6"/>
    <w:rsid w:val="00A11B4F"/>
    <w:rsid w:val="00A16326"/>
    <w:rsid w:val="00A26C7D"/>
    <w:rsid w:val="00A30FE0"/>
    <w:rsid w:val="00A442C9"/>
    <w:rsid w:val="00A447EE"/>
    <w:rsid w:val="00A46681"/>
    <w:rsid w:val="00A51422"/>
    <w:rsid w:val="00A530CE"/>
    <w:rsid w:val="00A530F9"/>
    <w:rsid w:val="00A5412B"/>
    <w:rsid w:val="00A57FEC"/>
    <w:rsid w:val="00A612C5"/>
    <w:rsid w:val="00A65D97"/>
    <w:rsid w:val="00A66618"/>
    <w:rsid w:val="00A66ED3"/>
    <w:rsid w:val="00A93B4D"/>
    <w:rsid w:val="00A97001"/>
    <w:rsid w:val="00AA4B0F"/>
    <w:rsid w:val="00AA6899"/>
    <w:rsid w:val="00AC1255"/>
    <w:rsid w:val="00AC1A6A"/>
    <w:rsid w:val="00AC2D8F"/>
    <w:rsid w:val="00AC385E"/>
    <w:rsid w:val="00AD2A6F"/>
    <w:rsid w:val="00AD39E8"/>
    <w:rsid w:val="00AD5191"/>
    <w:rsid w:val="00AD7A66"/>
    <w:rsid w:val="00AE4701"/>
    <w:rsid w:val="00AE646D"/>
    <w:rsid w:val="00AE764C"/>
    <w:rsid w:val="00AF5762"/>
    <w:rsid w:val="00B02046"/>
    <w:rsid w:val="00B063B2"/>
    <w:rsid w:val="00B0793A"/>
    <w:rsid w:val="00B1196F"/>
    <w:rsid w:val="00B13110"/>
    <w:rsid w:val="00B22A62"/>
    <w:rsid w:val="00B23773"/>
    <w:rsid w:val="00B24385"/>
    <w:rsid w:val="00B414F5"/>
    <w:rsid w:val="00B54851"/>
    <w:rsid w:val="00B54A83"/>
    <w:rsid w:val="00B56BAF"/>
    <w:rsid w:val="00B61A32"/>
    <w:rsid w:val="00B70DFB"/>
    <w:rsid w:val="00B7129C"/>
    <w:rsid w:val="00B74BA4"/>
    <w:rsid w:val="00B779DD"/>
    <w:rsid w:val="00B80002"/>
    <w:rsid w:val="00B801CD"/>
    <w:rsid w:val="00B827A3"/>
    <w:rsid w:val="00B87ED3"/>
    <w:rsid w:val="00B90E7E"/>
    <w:rsid w:val="00B925A3"/>
    <w:rsid w:val="00B93636"/>
    <w:rsid w:val="00B93D5D"/>
    <w:rsid w:val="00B95190"/>
    <w:rsid w:val="00B967F8"/>
    <w:rsid w:val="00B979AB"/>
    <w:rsid w:val="00BA1D70"/>
    <w:rsid w:val="00BA2E06"/>
    <w:rsid w:val="00BC2C2C"/>
    <w:rsid w:val="00BC3950"/>
    <w:rsid w:val="00BD04AD"/>
    <w:rsid w:val="00BD0F8E"/>
    <w:rsid w:val="00BE0189"/>
    <w:rsid w:val="00BF22EC"/>
    <w:rsid w:val="00BF3E97"/>
    <w:rsid w:val="00BF4719"/>
    <w:rsid w:val="00BF50AD"/>
    <w:rsid w:val="00C03ABC"/>
    <w:rsid w:val="00C05DD6"/>
    <w:rsid w:val="00C1207A"/>
    <w:rsid w:val="00C14C3E"/>
    <w:rsid w:val="00C20AAF"/>
    <w:rsid w:val="00C22A74"/>
    <w:rsid w:val="00C22E58"/>
    <w:rsid w:val="00C24728"/>
    <w:rsid w:val="00C2563B"/>
    <w:rsid w:val="00C4371B"/>
    <w:rsid w:val="00C4676E"/>
    <w:rsid w:val="00C50114"/>
    <w:rsid w:val="00C52DC0"/>
    <w:rsid w:val="00C54106"/>
    <w:rsid w:val="00C66847"/>
    <w:rsid w:val="00C70F89"/>
    <w:rsid w:val="00C77223"/>
    <w:rsid w:val="00C811FF"/>
    <w:rsid w:val="00C814FA"/>
    <w:rsid w:val="00C86770"/>
    <w:rsid w:val="00C876C4"/>
    <w:rsid w:val="00C954F1"/>
    <w:rsid w:val="00C970B1"/>
    <w:rsid w:val="00CA077F"/>
    <w:rsid w:val="00CA4B01"/>
    <w:rsid w:val="00CA5640"/>
    <w:rsid w:val="00CA70DD"/>
    <w:rsid w:val="00CB7107"/>
    <w:rsid w:val="00CC045C"/>
    <w:rsid w:val="00CC4928"/>
    <w:rsid w:val="00CD6878"/>
    <w:rsid w:val="00CE26E5"/>
    <w:rsid w:val="00CE3395"/>
    <w:rsid w:val="00D04CE4"/>
    <w:rsid w:val="00D05226"/>
    <w:rsid w:val="00D06201"/>
    <w:rsid w:val="00D20862"/>
    <w:rsid w:val="00D24762"/>
    <w:rsid w:val="00D24B70"/>
    <w:rsid w:val="00D2564F"/>
    <w:rsid w:val="00D31BDC"/>
    <w:rsid w:val="00D47DE4"/>
    <w:rsid w:val="00D524AE"/>
    <w:rsid w:val="00D54AAD"/>
    <w:rsid w:val="00D56490"/>
    <w:rsid w:val="00D60CD3"/>
    <w:rsid w:val="00D6171A"/>
    <w:rsid w:val="00D61CFA"/>
    <w:rsid w:val="00D678BD"/>
    <w:rsid w:val="00D7463C"/>
    <w:rsid w:val="00D80964"/>
    <w:rsid w:val="00D81194"/>
    <w:rsid w:val="00D86D02"/>
    <w:rsid w:val="00DA4936"/>
    <w:rsid w:val="00DA7D22"/>
    <w:rsid w:val="00DB4269"/>
    <w:rsid w:val="00DC0B44"/>
    <w:rsid w:val="00DC519F"/>
    <w:rsid w:val="00DD1824"/>
    <w:rsid w:val="00DD4D67"/>
    <w:rsid w:val="00DE1B5D"/>
    <w:rsid w:val="00DE4F97"/>
    <w:rsid w:val="00DE5423"/>
    <w:rsid w:val="00DE63DA"/>
    <w:rsid w:val="00DE687A"/>
    <w:rsid w:val="00DF0554"/>
    <w:rsid w:val="00DF29AB"/>
    <w:rsid w:val="00DF3DE4"/>
    <w:rsid w:val="00E01942"/>
    <w:rsid w:val="00E06F3E"/>
    <w:rsid w:val="00E07547"/>
    <w:rsid w:val="00E125FB"/>
    <w:rsid w:val="00E12847"/>
    <w:rsid w:val="00E1318E"/>
    <w:rsid w:val="00E16D55"/>
    <w:rsid w:val="00E25212"/>
    <w:rsid w:val="00E25379"/>
    <w:rsid w:val="00E34913"/>
    <w:rsid w:val="00E40FF4"/>
    <w:rsid w:val="00E4116D"/>
    <w:rsid w:val="00E530B9"/>
    <w:rsid w:val="00E53EE7"/>
    <w:rsid w:val="00E575E0"/>
    <w:rsid w:val="00E57ADA"/>
    <w:rsid w:val="00E673B0"/>
    <w:rsid w:val="00E758A9"/>
    <w:rsid w:val="00E8518C"/>
    <w:rsid w:val="00E873AE"/>
    <w:rsid w:val="00E9135D"/>
    <w:rsid w:val="00E91815"/>
    <w:rsid w:val="00E93A2B"/>
    <w:rsid w:val="00E970BA"/>
    <w:rsid w:val="00E97616"/>
    <w:rsid w:val="00EB4774"/>
    <w:rsid w:val="00EB6871"/>
    <w:rsid w:val="00EB6DAD"/>
    <w:rsid w:val="00EC1F35"/>
    <w:rsid w:val="00EC38CE"/>
    <w:rsid w:val="00EC5FD4"/>
    <w:rsid w:val="00EC66F0"/>
    <w:rsid w:val="00ED1869"/>
    <w:rsid w:val="00EE28AB"/>
    <w:rsid w:val="00EE3BED"/>
    <w:rsid w:val="00EE60D1"/>
    <w:rsid w:val="00EF43B9"/>
    <w:rsid w:val="00EF52AA"/>
    <w:rsid w:val="00F03398"/>
    <w:rsid w:val="00F03AFE"/>
    <w:rsid w:val="00F04FA8"/>
    <w:rsid w:val="00F0595C"/>
    <w:rsid w:val="00F06AC9"/>
    <w:rsid w:val="00F143EB"/>
    <w:rsid w:val="00F201B7"/>
    <w:rsid w:val="00F205AA"/>
    <w:rsid w:val="00F40837"/>
    <w:rsid w:val="00F45736"/>
    <w:rsid w:val="00F60ED7"/>
    <w:rsid w:val="00F66021"/>
    <w:rsid w:val="00F758E3"/>
    <w:rsid w:val="00F77CBB"/>
    <w:rsid w:val="00F85517"/>
    <w:rsid w:val="00F9265C"/>
    <w:rsid w:val="00FA6C46"/>
    <w:rsid w:val="00FB0286"/>
    <w:rsid w:val="00FB1A10"/>
    <w:rsid w:val="00FB77B3"/>
    <w:rsid w:val="00FC469F"/>
    <w:rsid w:val="00FC54ED"/>
    <w:rsid w:val="00FC69BE"/>
    <w:rsid w:val="00FE39CA"/>
    <w:rsid w:val="00FE4423"/>
    <w:rsid w:val="00FE5BE7"/>
    <w:rsid w:val="00FE65A7"/>
    <w:rsid w:val="00FE748D"/>
    <w:rsid w:val="00FF348E"/>
    <w:rsid w:val="00FF3833"/>
    <w:rsid w:val="022B52F2"/>
    <w:rsid w:val="174E18E8"/>
    <w:rsid w:val="1B2A66A3"/>
    <w:rsid w:val="23A36435"/>
    <w:rsid w:val="2DAA7E93"/>
    <w:rsid w:val="336249E2"/>
    <w:rsid w:val="3B036CCE"/>
    <w:rsid w:val="3BBE59E6"/>
    <w:rsid w:val="3CCF30D1"/>
    <w:rsid w:val="464E1FF0"/>
    <w:rsid w:val="466E2692"/>
    <w:rsid w:val="477041E8"/>
    <w:rsid w:val="480D1A37"/>
    <w:rsid w:val="5F947126"/>
    <w:rsid w:val="694C1F68"/>
    <w:rsid w:val="79D7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D6EB80"/>
  <w15:docId w15:val="{897A253E-9341-4DC9-AA0C-DD4EA823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cstheme="minorBidi"/>
      <w:color w:val="000000" w:themeColor="text1"/>
      <w:kern w:val="2"/>
      <w:sz w:val="28"/>
      <w:szCs w:val="22"/>
    </w:rPr>
  </w:style>
  <w:style w:type="paragraph" w:styleId="1">
    <w:name w:val="heading 1"/>
    <w:basedOn w:val="a"/>
    <w:next w:val="a"/>
    <w:link w:val="10"/>
    <w:uiPriority w:val="9"/>
    <w:qFormat/>
    <w:pPr>
      <w:keepNext/>
      <w:keepLines/>
      <w:ind w:firstLineChars="0" w:firstLine="0"/>
      <w:outlineLvl w:val="0"/>
    </w:pPr>
    <w:rPr>
      <w:b/>
      <w:bCs/>
      <w:kern w:val="44"/>
      <w:sz w:val="32"/>
      <w:szCs w:val="44"/>
    </w:rPr>
  </w:style>
  <w:style w:type="paragraph" w:styleId="2">
    <w:name w:val="heading 2"/>
    <w:basedOn w:val="a"/>
    <w:next w:val="a"/>
    <w:link w:val="20"/>
    <w:uiPriority w:val="9"/>
    <w:unhideWhenUsed/>
    <w:qFormat/>
    <w:pPr>
      <w:keepNext/>
      <w:keepLines/>
      <w:outlineLvl w:val="1"/>
    </w:pPr>
    <w:rPr>
      <w:rFonts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680"/>
      <w:jc w:val="left"/>
    </w:pPr>
    <w:rPr>
      <w:rFonts w:asciiTheme="minorHAnsi" w:eastAsiaTheme="minorHAnsi"/>
      <w:sz w:val="18"/>
      <w:szCs w:val="18"/>
    </w:rPr>
  </w:style>
  <w:style w:type="paragraph" w:styleId="a3">
    <w:name w:val="annotation text"/>
    <w:basedOn w:val="a"/>
    <w:link w:val="a4"/>
    <w:uiPriority w:val="99"/>
    <w:semiHidden/>
    <w:unhideWhenUsed/>
    <w:pPr>
      <w:jc w:val="left"/>
    </w:pPr>
  </w:style>
  <w:style w:type="paragraph" w:styleId="TOC5">
    <w:name w:val="toc 5"/>
    <w:basedOn w:val="a"/>
    <w:next w:val="a"/>
    <w:uiPriority w:val="39"/>
    <w:unhideWhenUsed/>
    <w:pPr>
      <w:ind w:left="1120"/>
      <w:jc w:val="left"/>
    </w:pPr>
    <w:rPr>
      <w:rFonts w:asciiTheme="minorHAnsi" w:eastAsiaTheme="minorHAnsi"/>
      <w:sz w:val="18"/>
      <w:szCs w:val="18"/>
    </w:rPr>
  </w:style>
  <w:style w:type="paragraph" w:styleId="TOC3">
    <w:name w:val="toc 3"/>
    <w:basedOn w:val="a"/>
    <w:next w:val="a"/>
    <w:uiPriority w:val="39"/>
    <w:unhideWhenUsed/>
    <w:pPr>
      <w:ind w:left="560"/>
      <w:jc w:val="left"/>
    </w:pPr>
    <w:rPr>
      <w:rFonts w:asciiTheme="minorHAnsi" w:eastAsiaTheme="minorHAnsi"/>
      <w:i/>
      <w:iCs/>
      <w:sz w:val="20"/>
      <w:szCs w:val="20"/>
    </w:rPr>
  </w:style>
  <w:style w:type="paragraph" w:styleId="TOC8">
    <w:name w:val="toc 8"/>
    <w:basedOn w:val="a"/>
    <w:next w:val="a"/>
    <w:uiPriority w:val="39"/>
    <w:unhideWhenUsed/>
    <w:pPr>
      <w:ind w:left="1960"/>
      <w:jc w:val="left"/>
    </w:pPr>
    <w:rPr>
      <w:rFonts w:asciiTheme="minorHAnsi" w:eastAsiaTheme="minorHAnsi"/>
      <w:sz w:val="18"/>
      <w:szCs w:val="18"/>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pPr>
      <w:spacing w:before="120" w:after="120"/>
      <w:jc w:val="left"/>
    </w:pPr>
    <w:rPr>
      <w:rFonts w:asciiTheme="minorHAnsi" w:eastAsiaTheme="minorHAnsi"/>
      <w:b/>
      <w:bCs/>
      <w:caps/>
      <w:sz w:val="20"/>
      <w:szCs w:val="20"/>
    </w:rPr>
  </w:style>
  <w:style w:type="paragraph" w:styleId="TOC4">
    <w:name w:val="toc 4"/>
    <w:basedOn w:val="a"/>
    <w:next w:val="a"/>
    <w:uiPriority w:val="39"/>
    <w:unhideWhenUsed/>
    <w:pPr>
      <w:ind w:left="840"/>
      <w:jc w:val="left"/>
    </w:pPr>
    <w:rPr>
      <w:rFonts w:asciiTheme="minorHAnsi" w:eastAsiaTheme="minorHAnsi"/>
      <w:sz w:val="18"/>
      <w:szCs w:val="18"/>
    </w:rPr>
  </w:style>
  <w:style w:type="paragraph" w:styleId="TOC6">
    <w:name w:val="toc 6"/>
    <w:basedOn w:val="a"/>
    <w:next w:val="a"/>
    <w:uiPriority w:val="39"/>
    <w:unhideWhenUsed/>
    <w:qFormat/>
    <w:pPr>
      <w:ind w:left="1400"/>
      <w:jc w:val="left"/>
    </w:pPr>
    <w:rPr>
      <w:rFonts w:asciiTheme="minorHAnsi" w:eastAsiaTheme="minorHAnsi"/>
      <w:sz w:val="18"/>
      <w:szCs w:val="18"/>
    </w:rPr>
  </w:style>
  <w:style w:type="paragraph" w:styleId="TOC2">
    <w:name w:val="toc 2"/>
    <w:basedOn w:val="a"/>
    <w:next w:val="a"/>
    <w:uiPriority w:val="39"/>
    <w:unhideWhenUsed/>
    <w:pPr>
      <w:ind w:left="280"/>
      <w:jc w:val="left"/>
    </w:pPr>
    <w:rPr>
      <w:rFonts w:asciiTheme="minorHAnsi" w:eastAsiaTheme="minorHAnsi"/>
      <w:smallCaps/>
      <w:sz w:val="20"/>
      <w:szCs w:val="20"/>
    </w:rPr>
  </w:style>
  <w:style w:type="paragraph" w:styleId="TOC9">
    <w:name w:val="toc 9"/>
    <w:basedOn w:val="a"/>
    <w:next w:val="a"/>
    <w:uiPriority w:val="39"/>
    <w:unhideWhenUsed/>
    <w:pPr>
      <w:ind w:left="2240"/>
      <w:jc w:val="left"/>
    </w:pPr>
    <w:rPr>
      <w:rFonts w:asciiTheme="minorHAnsi" w:eastAsiaTheme="minorHAns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Times New Roman" w:eastAsia="宋体" w:hAnsi="Times New Roman" w:cstheme="majorBidi"/>
      <w:b/>
      <w:bCs/>
      <w:color w:val="000000" w:themeColor="text1"/>
      <w:kern w:val="2"/>
      <w:sz w:val="28"/>
      <w:szCs w:val="32"/>
    </w:rPr>
  </w:style>
  <w:style w:type="character" w:customStyle="1" w:styleId="10">
    <w:name w:val="标题 1 字符"/>
    <w:basedOn w:val="a0"/>
    <w:link w:val="1"/>
    <w:uiPriority w:val="9"/>
    <w:qFormat/>
    <w:rPr>
      <w:rFonts w:ascii="Times New Roman" w:eastAsia="宋体" w:hAnsi="Times New Roman"/>
      <w:b/>
      <w:bCs/>
      <w:color w:val="000000" w:themeColor="text1"/>
      <w:kern w:val="44"/>
      <w:sz w:val="32"/>
      <w:szCs w:val="44"/>
    </w:rPr>
  </w:style>
  <w:style w:type="character" w:customStyle="1" w:styleId="30">
    <w:name w:val="标题 3 字符"/>
    <w:basedOn w:val="a0"/>
    <w:link w:val="3"/>
    <w:uiPriority w:val="9"/>
    <w:qFormat/>
    <w:rPr>
      <w:b/>
      <w:bCs/>
      <w:sz w:val="32"/>
      <w:szCs w:val="32"/>
    </w:rPr>
  </w:style>
  <w:style w:type="character" w:customStyle="1" w:styleId="skip">
    <w:name w:val="skip"/>
    <w:basedOn w:val="a0"/>
    <w:qFormat/>
  </w:style>
  <w:style w:type="character" w:customStyle="1" w:styleId="apple-converted-space">
    <w:name w:val="apple-converted-space"/>
    <w:basedOn w:val="a0"/>
    <w:qFormat/>
  </w:style>
  <w:style w:type="paragraph" w:customStyle="1" w:styleId="src">
    <w:name w:val="src"/>
    <w:basedOn w:val="a"/>
    <w:pPr>
      <w:widowControl/>
      <w:spacing w:before="100" w:beforeAutospacing="1" w:after="100" w:afterAutospacing="1"/>
      <w:jc w:val="left"/>
    </w:pPr>
    <w:rPr>
      <w:rFonts w:ascii="宋体" w:hAnsi="宋体" w:cs="宋体"/>
      <w:kern w:val="0"/>
      <w:sz w:val="24"/>
      <w:szCs w:val="24"/>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af2">
    <w:name w:val="实施日期"/>
    <w:basedOn w:val="af3"/>
    <w:qFormat/>
    <w:pPr>
      <w:framePr w:wrap="around" w:vAnchor="page" w:hAnchor="text"/>
      <w:jc w:val="right"/>
    </w:pPr>
  </w:style>
  <w:style w:type="paragraph" w:customStyle="1" w:styleId="af3">
    <w:name w:val="发布日期"/>
    <w:qFormat/>
    <w:pPr>
      <w:framePr w:w="3997" w:h="471" w:hRule="exact" w:vSpace="181" w:wrap="around" w:hAnchor="page" w:x="7089" w:y="14097" w:anchorLock="1"/>
    </w:pPr>
    <w:rPr>
      <w:rFonts w:eastAsia="黑体"/>
      <w:sz w:val="28"/>
      <w:szCs w:val="22"/>
    </w:rPr>
  </w:style>
  <w:style w:type="paragraph" w:customStyle="1" w:styleId="af4">
    <w:name w:val="文献分类号"/>
    <w:qFormat/>
    <w:pPr>
      <w:framePr w:hSpace="180" w:vSpace="180" w:wrap="around" w:hAnchor="margin" w:y="1" w:anchorLock="1"/>
      <w:widowControl w:val="0"/>
      <w:textAlignment w:val="center"/>
    </w:pPr>
    <w:rPr>
      <w:rFonts w:ascii="黑体" w:eastAsia="黑体"/>
      <w:sz w:val="21"/>
      <w:szCs w:val="21"/>
    </w:rPr>
  </w:style>
  <w:style w:type="character" w:customStyle="1" w:styleId="a6">
    <w:name w:val="批注框文本 字符"/>
    <w:basedOn w:val="a0"/>
    <w:link w:val="a5"/>
    <w:uiPriority w:val="99"/>
    <w:semiHidden/>
    <w:qFormat/>
    <w:rPr>
      <w:rFonts w:ascii="Times New Roman" w:eastAsia="宋体" w:hAnsi="Times New Roman"/>
      <w:color w:val="000000" w:themeColor="text1"/>
      <w:kern w:val="2"/>
      <w:sz w:val="18"/>
      <w:szCs w:val="18"/>
    </w:rPr>
  </w:style>
  <w:style w:type="character" w:customStyle="1" w:styleId="a4">
    <w:name w:val="批注文字 字符"/>
    <w:basedOn w:val="a0"/>
    <w:link w:val="a3"/>
    <w:uiPriority w:val="99"/>
    <w:semiHidden/>
    <w:qFormat/>
    <w:rPr>
      <w:rFonts w:ascii="Times New Roman" w:eastAsia="宋体" w:hAnsi="Times New Roman"/>
      <w:color w:val="000000" w:themeColor="text1"/>
      <w:kern w:val="2"/>
      <w:sz w:val="28"/>
      <w:szCs w:val="22"/>
    </w:rPr>
  </w:style>
  <w:style w:type="character" w:customStyle="1" w:styleId="ac">
    <w:name w:val="批注主题 字符"/>
    <w:basedOn w:val="a4"/>
    <w:link w:val="ab"/>
    <w:uiPriority w:val="99"/>
    <w:semiHidden/>
    <w:qFormat/>
    <w:rPr>
      <w:rFonts w:ascii="Times New Roman" w:eastAsia="宋体" w:hAnsi="Times New Roman"/>
      <w:b/>
      <w:bCs/>
      <w:color w:val="000000" w:themeColor="text1"/>
      <w:kern w:val="2"/>
      <w:sz w:val="28"/>
      <w:szCs w:val="22"/>
    </w:rPr>
  </w:style>
  <w:style w:type="paragraph" w:styleId="af5">
    <w:name w:val="List Paragraph"/>
    <w:basedOn w:val="a"/>
    <w:uiPriority w:val="99"/>
    <w:qFormat/>
    <w:pPr>
      <w:ind w:firstLine="420"/>
    </w:pPr>
  </w:style>
  <w:style w:type="paragraph" w:customStyle="1" w:styleId="11">
    <w:name w:val="修订1"/>
    <w:hidden/>
    <w:uiPriority w:val="99"/>
    <w:semiHidden/>
    <w:qFormat/>
    <w:rPr>
      <w:rFonts w:cstheme="minorBidi"/>
      <w:color w:val="000000" w:themeColor="text1"/>
      <w:kern w:val="2"/>
      <w:sz w:val="28"/>
      <w:szCs w:val="22"/>
    </w:rPr>
  </w:style>
  <w:style w:type="paragraph" w:customStyle="1" w:styleId="af6">
    <w:name w:val="目次、标准名称标题"/>
    <w:basedOn w:val="a"/>
    <w:next w:val="a"/>
    <w:qFormat/>
    <w:pPr>
      <w:keepNext/>
      <w:pageBreakBefore/>
      <w:widowControl/>
      <w:shd w:val="clear" w:color="FFFFFF" w:fill="FFFFFF"/>
      <w:adjustRightInd/>
      <w:snapToGrid/>
      <w:spacing w:before="640" w:after="560" w:line="460" w:lineRule="exact"/>
      <w:ind w:firstLineChars="0" w:firstLine="0"/>
      <w:jc w:val="center"/>
      <w:outlineLvl w:val="0"/>
    </w:pPr>
    <w:rPr>
      <w:rFonts w:ascii="黑体" w:eastAsia="黑体" w:cs="Times New Roman"/>
      <w:color w:val="auto"/>
      <w:kern w:val="0"/>
      <w:sz w:val="32"/>
      <w:szCs w:val="20"/>
    </w:rPr>
  </w:style>
  <w:style w:type="paragraph" w:customStyle="1" w:styleId="af7">
    <w:name w:val="封面标准英文名称"/>
    <w:basedOn w:val="a"/>
    <w:qFormat/>
    <w:pPr>
      <w:framePr w:w="9639" w:h="6917" w:hRule="exact" w:wrap="around" w:vAnchor="page" w:hAnchor="page" w:xAlign="center" w:y="6408" w:anchorLock="1"/>
      <w:adjustRightInd/>
      <w:snapToGrid/>
      <w:spacing w:before="370" w:line="400" w:lineRule="exact"/>
      <w:ind w:firstLineChars="0" w:firstLine="0"/>
      <w:jc w:val="center"/>
      <w:textAlignment w:val="center"/>
    </w:pPr>
    <w:rPr>
      <w:rFonts w:eastAsia="黑体" w:cs="Times New Roman"/>
      <w:color w:val="auto"/>
      <w:kern w:val="0"/>
      <w:szCs w:val="28"/>
    </w:rPr>
  </w:style>
  <w:style w:type="paragraph" w:customStyle="1" w:styleId="21">
    <w:name w:val="修订2"/>
    <w:hidden/>
    <w:uiPriority w:val="99"/>
    <w:semiHidden/>
    <w:qFormat/>
    <w:rPr>
      <w:rFonts w:cstheme="minorBidi"/>
      <w:color w:val="000000" w:themeColor="text1"/>
      <w:kern w:val="2"/>
      <w:sz w:val="28"/>
      <w:szCs w:val="22"/>
    </w:rPr>
  </w:style>
  <w:style w:type="paragraph" w:customStyle="1" w:styleId="af8">
    <w:name w:val="段"/>
    <w:qFormat/>
    <w:pPr>
      <w:autoSpaceDE w:val="0"/>
      <w:autoSpaceDN w:val="0"/>
      <w:ind w:firstLineChars="200" w:firstLine="200"/>
      <w:jc w:val="both"/>
    </w:pPr>
    <w:rPr>
      <w:rFonts w:ascii="宋体" w:hAnsi="Calibri"/>
      <w:kern w:val="2"/>
      <w:sz w:val="21"/>
      <w:szCs w:val="22"/>
    </w:rPr>
  </w:style>
  <w:style w:type="paragraph" w:customStyle="1" w:styleId="af9">
    <w:name w:val="标准文件_一级条标题"/>
    <w:basedOn w:val="a"/>
    <w:next w:val="a"/>
    <w:qFormat/>
    <w:pPr>
      <w:widowControl/>
      <w:adjustRightInd/>
      <w:snapToGrid/>
      <w:spacing w:beforeLines="50" w:afterLines="50" w:line="240" w:lineRule="auto"/>
      <w:ind w:firstLineChars="0" w:firstLine="0"/>
      <w:outlineLvl w:val="1"/>
    </w:pPr>
    <w:rPr>
      <w:rFonts w:ascii="黑体" w:eastAsia="黑体" w:hAnsi="Calibri" w:cs="Times New Roman"/>
      <w:color w:val="auto"/>
      <w:kern w:val="0"/>
      <w:sz w:val="21"/>
    </w:rPr>
  </w:style>
  <w:style w:type="paragraph" w:styleId="afa">
    <w:name w:val="Revision"/>
    <w:hidden/>
    <w:uiPriority w:val="99"/>
    <w:semiHidden/>
    <w:rsid w:val="00A26C7D"/>
    <w:rPr>
      <w:rFonts w:cstheme="minorBidi"/>
      <w:color w:val="000000" w:themeColor="text1"/>
      <w:kern w:val="2"/>
      <w:sz w:val="28"/>
      <w:szCs w:val="22"/>
    </w:rPr>
  </w:style>
  <w:style w:type="paragraph" w:customStyle="1" w:styleId="afb">
    <w:name w:val="终结线"/>
    <w:basedOn w:val="a"/>
    <w:rsid w:val="00556C59"/>
    <w:pPr>
      <w:framePr w:hSpace="181" w:vSpace="181" w:wrap="around" w:vAnchor="text" w:hAnchor="margin" w:xAlign="center" w:y="285"/>
      <w:adjustRightInd/>
      <w:snapToGrid/>
      <w:spacing w:line="240" w:lineRule="auto"/>
      <w:ind w:firstLineChars="0" w:firstLine="0"/>
    </w:pPr>
    <w:rPr>
      <w:rFonts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javascrip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BA4E-4E1B-4AB9-ACBC-BE477B1C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1292</Words>
  <Characters>7370</Characters>
  <Application>Microsoft Office Word</Application>
  <DocSecurity>0</DocSecurity>
  <Lines>61</Lines>
  <Paragraphs>17</Paragraphs>
  <ScaleCrop>false</ScaleCrop>
  <Company>CAF</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122463964@qq.com</cp:lastModifiedBy>
  <cp:revision>7</cp:revision>
  <cp:lastPrinted>2022-12-15T02:06:00Z</cp:lastPrinted>
  <dcterms:created xsi:type="dcterms:W3CDTF">2022-12-15T01:57:00Z</dcterms:created>
  <dcterms:modified xsi:type="dcterms:W3CDTF">2022-12-15T02:06:00Z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D503FEF051B84DD98ECCA4F8D2004EA8</vt:lpwstr>
  </property>
</Properties>
</file>