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9190" w14:textId="77777777" w:rsidR="00ED4956" w:rsidRPr="00E67358" w:rsidRDefault="00ED4956" w:rsidP="00ED4956">
      <w:pPr>
        <w:jc w:val="left"/>
        <w:rPr>
          <w:rFonts w:eastAsia="仿宋"/>
          <w:color w:val="000000"/>
          <w:kern w:val="0"/>
          <w:sz w:val="24"/>
        </w:rPr>
      </w:pPr>
      <w:r w:rsidRPr="00E67358">
        <w:rPr>
          <w:rFonts w:eastAsia="仿宋"/>
          <w:color w:val="000000"/>
          <w:kern w:val="0"/>
          <w:sz w:val="24"/>
        </w:rPr>
        <w:t>附件</w:t>
      </w:r>
      <w:r w:rsidRPr="00E67358">
        <w:rPr>
          <w:rFonts w:eastAsia="仿宋"/>
          <w:color w:val="000000"/>
          <w:kern w:val="0"/>
          <w:sz w:val="24"/>
        </w:rPr>
        <w:t>2</w:t>
      </w:r>
      <w:r w:rsidRPr="00E67358">
        <w:rPr>
          <w:rFonts w:eastAsia="仿宋"/>
          <w:color w:val="000000"/>
          <w:kern w:val="0"/>
          <w:sz w:val="24"/>
        </w:rPr>
        <w:t>：</w:t>
      </w:r>
    </w:p>
    <w:p w14:paraId="723327BD" w14:textId="77777777" w:rsidR="00ED4956" w:rsidRPr="0056425C" w:rsidRDefault="00ED4956" w:rsidP="00ED4956">
      <w:pPr>
        <w:jc w:val="center"/>
        <w:rPr>
          <w:sz w:val="32"/>
          <w:szCs w:val="32"/>
        </w:rPr>
      </w:pPr>
      <w:r w:rsidRPr="0056425C">
        <w:rPr>
          <w:rFonts w:ascii="小标宋" w:eastAsia="小标宋" w:hAnsi="等线" w:cs="宋体" w:hint="eastAsia"/>
          <w:color w:val="000000"/>
          <w:kern w:val="0"/>
          <w:sz w:val="32"/>
          <w:szCs w:val="32"/>
        </w:rPr>
        <w:t>《林草领域学术会议分级目录》推荐表（专家）</w:t>
      </w:r>
    </w:p>
    <w:tbl>
      <w:tblPr>
        <w:tblW w:w="15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098"/>
        <w:gridCol w:w="1247"/>
        <w:gridCol w:w="2018"/>
        <w:gridCol w:w="889"/>
        <w:gridCol w:w="1134"/>
        <w:gridCol w:w="2835"/>
        <w:gridCol w:w="3118"/>
        <w:gridCol w:w="1276"/>
      </w:tblGrid>
      <w:tr w:rsidR="00ED4956" w:rsidRPr="00C67BBC" w14:paraId="2AEC0958" w14:textId="77777777" w:rsidTr="00A327A4">
        <w:trPr>
          <w:trHeight w:val="898"/>
          <w:jc w:val="center"/>
        </w:trPr>
        <w:tc>
          <w:tcPr>
            <w:tcW w:w="453" w:type="dxa"/>
            <w:shd w:val="clear" w:color="auto" w:fill="auto"/>
            <w:vAlign w:val="center"/>
            <w:hideMark/>
          </w:tcPr>
          <w:p w14:paraId="2F88631D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序号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1E4F2747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 w:rsidRPr="00E9576D">
              <w:rPr>
                <w:rFonts w:eastAsia="黑体"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DA29D2B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主承办单位</w:t>
            </w:r>
          </w:p>
        </w:tc>
        <w:tc>
          <w:tcPr>
            <w:tcW w:w="2018" w:type="dxa"/>
            <w:shd w:val="clear" w:color="auto" w:fill="auto"/>
            <w:vAlign w:val="center"/>
            <w:hideMark/>
          </w:tcPr>
          <w:p w14:paraId="4274544F" w14:textId="77777777" w:rsidR="00ED4956" w:rsidRPr="00C67BBC" w:rsidRDefault="00ED4956" w:rsidP="00A327A4">
            <w:pPr>
              <w:widowControl/>
              <w:adjustRightInd w:val="0"/>
              <w:snapToGrid w:val="0"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00000"/>
                <w:kern w:val="0"/>
                <w:sz w:val="24"/>
              </w:rPr>
              <w:t>会</w:t>
            </w:r>
            <w:r w:rsidRPr="00E9576D">
              <w:rPr>
                <w:rFonts w:eastAsia="黑体"/>
                <w:color w:val="0D0D0D"/>
                <w:kern w:val="0"/>
                <w:sz w:val="24"/>
              </w:rPr>
              <w:t>议类型</w:t>
            </w:r>
          </w:p>
          <w:p w14:paraId="03D344CD" w14:textId="77777777" w:rsidR="00ED4956" w:rsidRPr="00E9576D" w:rsidRDefault="00ED4956" w:rsidP="00A327A4">
            <w:pPr>
              <w:widowControl/>
              <w:adjustRightInd w:val="0"/>
              <w:snapToGrid w:val="0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（综合会议、专题会议、国际会议、国内会议等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，可选择填写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B0327BD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会议周期</w:t>
            </w:r>
            <w:r w:rsidRPr="00E9576D">
              <w:rPr>
                <w:rFonts w:eastAsia="黑体"/>
                <w:color w:val="0D0D0D"/>
                <w:kern w:val="0"/>
                <w:sz w:val="24"/>
              </w:rPr>
              <w:t>/</w:t>
            </w:r>
            <w:r w:rsidRPr="00E9576D">
              <w:rPr>
                <w:rFonts w:eastAsia="黑体"/>
                <w:color w:val="0D0D0D"/>
                <w:kern w:val="0"/>
                <w:sz w:val="24"/>
              </w:rPr>
              <w:t>届次</w:t>
            </w:r>
          </w:p>
        </w:tc>
        <w:tc>
          <w:tcPr>
            <w:tcW w:w="1134" w:type="dxa"/>
            <w:vAlign w:val="center"/>
          </w:tcPr>
          <w:p w14:paraId="23187180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>
              <w:rPr>
                <w:rFonts w:eastAsia="黑体" w:hint="eastAsia"/>
                <w:color w:val="0D0D0D"/>
                <w:kern w:val="0"/>
                <w:sz w:val="24"/>
              </w:rPr>
              <w:t>最近一届次召开时间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C70E4B" w14:textId="77777777" w:rsidR="00ED4956" w:rsidRPr="00C67BBC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会议成果</w:t>
            </w:r>
          </w:p>
          <w:p w14:paraId="1E7C4870" w14:textId="77777777" w:rsidR="00ED4956" w:rsidRPr="00E9576D" w:rsidRDefault="00ED4956" w:rsidP="00A327A4">
            <w:pPr>
              <w:widowControl/>
              <w:adjustRightInd w:val="0"/>
              <w:snapToGrid w:val="0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（包括论文、建议报告、倡议书</w:t>
            </w:r>
            <w:r>
              <w:rPr>
                <w:rFonts w:eastAsia="仿宋_GB2312" w:hint="eastAsia"/>
                <w:color w:val="000000"/>
                <w:kern w:val="0"/>
                <w:sz w:val="20"/>
                <w:szCs w:val="20"/>
              </w:rPr>
              <w:t>等，可根据实际情况自行填写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0F3A776" w14:textId="77777777" w:rsidR="00ED4956" w:rsidRPr="00C67BBC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推荐理由</w:t>
            </w:r>
          </w:p>
          <w:p w14:paraId="3E6C2B3D" w14:textId="77777777" w:rsidR="00ED4956" w:rsidRPr="00E9576D" w:rsidRDefault="00ED4956" w:rsidP="00A327A4">
            <w:pPr>
              <w:widowControl/>
              <w:adjustRightInd w:val="0"/>
              <w:snapToGrid w:val="0"/>
              <w:rPr>
                <w:rFonts w:eastAsia="仿宋_GB2312"/>
                <w:color w:val="0D0D0D"/>
                <w:kern w:val="0"/>
                <w:sz w:val="22"/>
              </w:rPr>
            </w:pP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（可根据会议实际情况填写</w:t>
            </w:r>
            <w:r w:rsidRPr="00C67BBC">
              <w:rPr>
                <w:rFonts w:eastAsia="仿宋_GB2312"/>
                <w:color w:val="000000"/>
                <w:kern w:val="0"/>
                <w:sz w:val="20"/>
                <w:szCs w:val="20"/>
              </w:rPr>
              <w:t>，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如会议突出亮点、规模、学术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/</w:t>
            </w:r>
            <w:r w:rsidRPr="00E9576D">
              <w:rPr>
                <w:rFonts w:eastAsia="仿宋_GB2312"/>
                <w:color w:val="000000"/>
                <w:kern w:val="0"/>
                <w:sz w:val="20"/>
                <w:szCs w:val="20"/>
              </w:rPr>
              <w:t>社会影响力，院士、特邀专家报告数量、会议论文情况等）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C3A70A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黑体"/>
                <w:color w:val="0D0D0D"/>
                <w:kern w:val="0"/>
                <w:sz w:val="24"/>
              </w:rPr>
              <w:t>其他</w:t>
            </w:r>
          </w:p>
        </w:tc>
      </w:tr>
      <w:tr w:rsidR="00ED4956" w:rsidRPr="00C67BBC" w14:paraId="15A65506" w14:textId="77777777" w:rsidTr="00A327A4">
        <w:trPr>
          <w:trHeight w:val="1077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3C2F3F39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9947C4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633725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7347538A" w14:textId="77777777" w:rsidR="00ED4956" w:rsidRPr="00E9576D" w:rsidRDefault="00ED4956" w:rsidP="00A327A4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125CD1D1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E9FBFF" w14:textId="77777777" w:rsidR="00ED4956" w:rsidRDefault="00ED4956" w:rsidP="00A327A4">
            <w:pPr>
              <w:widowControl/>
              <w:jc w:val="center"/>
              <w:rPr>
                <w:rFonts w:eastAsia="黑体" w:hint="eastAsia"/>
                <w:color w:val="0D0D0D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751A89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B87DCBF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2C8991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</w:tr>
      <w:tr w:rsidR="00ED4956" w:rsidRPr="00C67BBC" w14:paraId="07BB708E" w14:textId="77777777" w:rsidTr="00A327A4">
        <w:trPr>
          <w:trHeight w:val="1077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29187663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A827814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454F03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7FF50552" w14:textId="77777777" w:rsidR="00ED4956" w:rsidRPr="00E9576D" w:rsidRDefault="00ED4956" w:rsidP="00A327A4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75DA15D2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83FD05" w14:textId="77777777" w:rsidR="00ED4956" w:rsidRDefault="00ED4956" w:rsidP="00A327A4">
            <w:pPr>
              <w:widowControl/>
              <w:jc w:val="center"/>
              <w:rPr>
                <w:rFonts w:eastAsia="黑体" w:hint="eastAsia"/>
                <w:color w:val="0D0D0D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8E79AA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8DE4839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587E6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</w:tr>
      <w:tr w:rsidR="00ED4956" w:rsidRPr="00C67BBC" w14:paraId="00C84BE1" w14:textId="77777777" w:rsidTr="00A327A4">
        <w:trPr>
          <w:trHeight w:val="1077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3CD99D93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  <w:r w:rsidRPr="00E9576D">
              <w:rPr>
                <w:rFonts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7EEDC4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74381E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14:paraId="0099AE6B" w14:textId="77777777" w:rsidR="00ED4956" w:rsidRPr="00E9576D" w:rsidRDefault="00ED4956" w:rsidP="00A327A4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22C4F858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7807A8" w14:textId="77777777" w:rsidR="00ED4956" w:rsidRDefault="00ED4956" w:rsidP="00A327A4">
            <w:pPr>
              <w:widowControl/>
              <w:jc w:val="center"/>
              <w:rPr>
                <w:rFonts w:eastAsia="黑体" w:hint="eastAsia"/>
                <w:color w:val="0D0D0D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CAAC83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648CBD2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C013E7" w14:textId="77777777" w:rsidR="00ED4956" w:rsidRPr="00E9576D" w:rsidRDefault="00ED4956" w:rsidP="00A327A4">
            <w:pPr>
              <w:widowControl/>
              <w:jc w:val="center"/>
              <w:rPr>
                <w:rFonts w:eastAsia="黑体"/>
                <w:color w:val="0D0D0D"/>
                <w:kern w:val="0"/>
                <w:sz w:val="24"/>
              </w:rPr>
            </w:pPr>
          </w:p>
        </w:tc>
      </w:tr>
    </w:tbl>
    <w:p w14:paraId="1F13AABE" w14:textId="77777777" w:rsidR="00ED4956" w:rsidRDefault="00ED4956" w:rsidP="00ED4956"/>
    <w:tbl>
      <w:tblPr>
        <w:tblW w:w="15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96"/>
        <w:gridCol w:w="3499"/>
        <w:gridCol w:w="2552"/>
        <w:gridCol w:w="2268"/>
        <w:gridCol w:w="2171"/>
      </w:tblGrid>
      <w:tr w:rsidR="00ED4956" w:rsidRPr="00E9576D" w14:paraId="560289D5" w14:textId="77777777" w:rsidTr="00A327A4">
        <w:trPr>
          <w:trHeight w:val="699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5089F0BF" w14:textId="77777777" w:rsidR="00ED4956" w:rsidRPr="00E9576D" w:rsidRDefault="00ED4956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E9576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推荐专家姓名</w:t>
            </w: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56E5BDCB" w14:textId="77777777" w:rsidR="00ED4956" w:rsidRPr="00E9576D" w:rsidRDefault="00ED4956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E9576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3499" w:type="dxa"/>
            <w:shd w:val="clear" w:color="auto" w:fill="auto"/>
            <w:noWrap/>
            <w:vAlign w:val="center"/>
          </w:tcPr>
          <w:p w14:paraId="46AEF434" w14:textId="77777777" w:rsidR="00ED4956" w:rsidRPr="008D0CB5" w:rsidRDefault="00ED4956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E9576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专家身份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E9576D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中国科学院院士/中国工程院院士/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中国林</w:t>
            </w:r>
            <w:r w:rsidRPr="00E9576D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学会理事、监事/**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院</w:t>
            </w:r>
            <w:r w:rsidRPr="00E9576D"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校**学院院长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0DB5877" w14:textId="77777777" w:rsidR="00ED4956" w:rsidRPr="00E9576D" w:rsidRDefault="00ED4956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E9576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DDA473" w14:textId="77777777" w:rsidR="00ED4956" w:rsidRPr="00E9576D" w:rsidRDefault="00ED4956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E9576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6FA93BE" w14:textId="77777777" w:rsidR="00ED4956" w:rsidRPr="00E9576D" w:rsidRDefault="00ED4956" w:rsidP="00A327A4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63590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从事专业</w:t>
            </w:r>
          </w:p>
        </w:tc>
      </w:tr>
      <w:tr w:rsidR="00ED4956" w:rsidRPr="006A6C10" w14:paraId="7D51779A" w14:textId="77777777" w:rsidTr="00A327A4">
        <w:trPr>
          <w:trHeight w:val="850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3A6E97DB" w14:textId="77777777" w:rsidR="00ED4956" w:rsidRPr="006A6C10" w:rsidRDefault="00ED4956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596" w:type="dxa"/>
            <w:shd w:val="clear" w:color="auto" w:fill="auto"/>
            <w:noWrap/>
            <w:vAlign w:val="center"/>
          </w:tcPr>
          <w:p w14:paraId="3FC4807B" w14:textId="77777777" w:rsidR="00ED4956" w:rsidRPr="006A6C10" w:rsidRDefault="00ED4956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499" w:type="dxa"/>
            <w:shd w:val="clear" w:color="auto" w:fill="auto"/>
            <w:noWrap/>
            <w:vAlign w:val="center"/>
          </w:tcPr>
          <w:p w14:paraId="7081B2F1" w14:textId="77777777" w:rsidR="00ED4956" w:rsidRPr="006A6C10" w:rsidRDefault="00ED4956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ABAB399" w14:textId="77777777" w:rsidR="00ED4956" w:rsidRPr="006A6C10" w:rsidRDefault="00ED4956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88CBBA" w14:textId="77777777" w:rsidR="00ED4956" w:rsidRPr="006A6C10" w:rsidRDefault="00ED4956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45FC5B90" w14:textId="77777777" w:rsidR="00ED4956" w:rsidRPr="006A6C10" w:rsidRDefault="00ED4956" w:rsidP="00A327A4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ED4956" w:rsidRPr="00E9576D" w14:paraId="2F17EB3C" w14:textId="77777777" w:rsidTr="00A327A4">
        <w:trPr>
          <w:trHeight w:val="1134"/>
          <w:jc w:val="center"/>
        </w:trPr>
        <w:tc>
          <w:tcPr>
            <w:tcW w:w="15066" w:type="dxa"/>
            <w:gridSpan w:val="6"/>
            <w:shd w:val="clear" w:color="auto" w:fill="auto"/>
            <w:noWrap/>
            <w:vAlign w:val="center"/>
          </w:tcPr>
          <w:p w14:paraId="39665C69" w14:textId="77777777" w:rsidR="00ED4956" w:rsidRPr="00847609" w:rsidRDefault="00ED4956" w:rsidP="00A327A4">
            <w:pPr>
              <w:widowControl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承诺：本人承诺上述提供的推荐材料真实有效，如产生争议或材料不全等问题，以中国林学会最终发布信息为准。</w:t>
            </w:r>
          </w:p>
          <w:p w14:paraId="26F3FF96" w14:textId="77777777" w:rsidR="00ED4956" w:rsidRPr="006A6C10" w:rsidRDefault="00ED4956" w:rsidP="00A327A4">
            <w:pPr>
              <w:widowControl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2"/>
              </w:rPr>
            </w:pP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  <w:t xml:space="preserve">          </w:t>
            </w: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  </w:t>
            </w:r>
            <w:r w:rsidRPr="006A6C10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</w:rPr>
              <w:t>推荐人签字：</w:t>
            </w:r>
          </w:p>
          <w:p w14:paraId="79A0F65B" w14:textId="77777777" w:rsidR="00ED4956" w:rsidRPr="00E9576D" w:rsidRDefault="00ED4956" w:rsidP="00A327A4">
            <w:pPr>
              <w:widowControl/>
              <w:wordWrap w:val="0"/>
              <w:jc w:val="right"/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</w:pPr>
            <w:r w:rsidRPr="00847609"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>年   月   日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仿宋_GB2312" w:cs="宋体"/>
                <w:color w:val="000000"/>
                <w:kern w:val="0"/>
                <w:sz w:val="22"/>
              </w:rPr>
              <w:t xml:space="preserve">        </w:t>
            </w:r>
          </w:p>
        </w:tc>
      </w:tr>
      <w:tr w:rsidR="00ED4956" w:rsidRPr="00E9576D" w14:paraId="23BE457F" w14:textId="77777777" w:rsidTr="00A327A4">
        <w:trPr>
          <w:trHeight w:val="624"/>
          <w:jc w:val="center"/>
        </w:trPr>
        <w:tc>
          <w:tcPr>
            <w:tcW w:w="15066" w:type="dxa"/>
            <w:gridSpan w:val="6"/>
            <w:shd w:val="clear" w:color="auto" w:fill="auto"/>
            <w:noWrap/>
            <w:vAlign w:val="center"/>
          </w:tcPr>
          <w:p w14:paraId="43A81F1C" w14:textId="77777777" w:rsidR="00ED4956" w:rsidRPr="0063590E" w:rsidRDefault="00ED4956" w:rsidP="00A327A4">
            <w:pPr>
              <w:widowControl/>
              <w:rPr>
                <w:rFonts w:ascii="仿宋_GB2312" w:eastAsia="仿宋_GB2312" w:hAnsi="仿宋_GB2312" w:cs="宋体"/>
                <w:color w:val="000000"/>
                <w:kern w:val="0"/>
                <w:szCs w:val="21"/>
              </w:rPr>
            </w:pP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备注：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1.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可推荐根据会议实际情况选择性填写表格内容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；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2.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会议征文收稿情况可取最近两届届平均值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；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3.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每位专家可推荐不超过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3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个学术会议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；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4.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请将扫描版和</w:t>
            </w:r>
            <w:r>
              <w:rPr>
                <w:rFonts w:eastAsia="等线"/>
                <w:color w:val="000000"/>
                <w:kern w:val="0"/>
                <w:szCs w:val="21"/>
              </w:rPr>
              <w:t>word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版本原件（命名方式“</w:t>
            </w:r>
            <w:r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推荐人</w:t>
            </w:r>
            <w:r>
              <w:rPr>
                <w:rFonts w:eastAsia="等线" w:hint="eastAsia"/>
                <w:color w:val="000000"/>
                <w:kern w:val="0"/>
                <w:szCs w:val="21"/>
              </w:rPr>
              <w:t>-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《林草领域学术会议分级目录》”）于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10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月</w:t>
            </w:r>
            <w:r>
              <w:rPr>
                <w:rFonts w:eastAsia="等线"/>
                <w:color w:val="000000"/>
                <w:kern w:val="0"/>
                <w:szCs w:val="21"/>
              </w:rPr>
              <w:t>3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1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日前发送至邮箱</w:t>
            </w:r>
            <w:r w:rsidRPr="00E9576D">
              <w:rPr>
                <w:rFonts w:eastAsia="等线"/>
                <w:color w:val="000000"/>
                <w:kern w:val="0"/>
                <w:szCs w:val="21"/>
              </w:rPr>
              <w:t>xueshu@csf.org.cn</w:t>
            </w:r>
            <w:r w:rsidRPr="00E9576D">
              <w:rPr>
                <w:rFonts w:ascii="仿宋_GB2312" w:eastAsia="仿宋_GB2312" w:hAnsi="仿宋_GB2312" w:hint="eastAsia"/>
                <w:color w:val="000000"/>
                <w:kern w:val="0"/>
                <w:szCs w:val="21"/>
              </w:rPr>
              <w:t>。</w:t>
            </w:r>
          </w:p>
        </w:tc>
      </w:tr>
    </w:tbl>
    <w:p w14:paraId="557CE82F" w14:textId="77777777" w:rsidR="00ED4956" w:rsidRPr="00CB5F0F" w:rsidRDefault="00ED4956" w:rsidP="00ED4956"/>
    <w:p w14:paraId="2103617F" w14:textId="77777777" w:rsidR="00C4715B" w:rsidRPr="00ED4956" w:rsidRDefault="00000000" w:rsidP="00ED4956"/>
    <w:sectPr w:rsidR="00C4715B" w:rsidRPr="00ED4956" w:rsidSect="00A140CF">
      <w:pgSz w:w="16838" w:h="11906" w:orient="landscape" w:code="9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525B" w14:textId="77777777" w:rsidR="00C6431F" w:rsidRDefault="00C6431F" w:rsidP="00872E0C">
      <w:r>
        <w:separator/>
      </w:r>
    </w:p>
  </w:endnote>
  <w:endnote w:type="continuationSeparator" w:id="0">
    <w:p w14:paraId="1C82FAA6" w14:textId="77777777" w:rsidR="00C6431F" w:rsidRDefault="00C6431F" w:rsidP="008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7C8A" w14:textId="77777777" w:rsidR="00C6431F" w:rsidRDefault="00C6431F" w:rsidP="00872E0C">
      <w:r>
        <w:separator/>
      </w:r>
    </w:p>
  </w:footnote>
  <w:footnote w:type="continuationSeparator" w:id="0">
    <w:p w14:paraId="3BCA80CC" w14:textId="77777777" w:rsidR="00C6431F" w:rsidRDefault="00C6431F" w:rsidP="0087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6D"/>
    <w:rsid w:val="000608EB"/>
    <w:rsid w:val="00226852"/>
    <w:rsid w:val="00244807"/>
    <w:rsid w:val="002B6D90"/>
    <w:rsid w:val="00306033"/>
    <w:rsid w:val="004266A6"/>
    <w:rsid w:val="004A75A5"/>
    <w:rsid w:val="0056425C"/>
    <w:rsid w:val="0063590E"/>
    <w:rsid w:val="006865D2"/>
    <w:rsid w:val="006A6C10"/>
    <w:rsid w:val="006B3FD9"/>
    <w:rsid w:val="00847609"/>
    <w:rsid w:val="00871A55"/>
    <w:rsid w:val="00872E0C"/>
    <w:rsid w:val="008D0CB5"/>
    <w:rsid w:val="009A43B2"/>
    <w:rsid w:val="00BE3FB8"/>
    <w:rsid w:val="00C6431F"/>
    <w:rsid w:val="00C67BBC"/>
    <w:rsid w:val="00DB428F"/>
    <w:rsid w:val="00E67358"/>
    <w:rsid w:val="00E9576D"/>
    <w:rsid w:val="00E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E6EE"/>
  <w15:chartTrackingRefBased/>
  <w15:docId w15:val="{7BA929A7-40BF-489F-BB99-413B0F04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2E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2E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2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8B13-E692-4F21-A185-FE07408F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10</cp:revision>
  <dcterms:created xsi:type="dcterms:W3CDTF">2022-10-08T03:02:00Z</dcterms:created>
  <dcterms:modified xsi:type="dcterms:W3CDTF">2022-10-08T07:52:00Z</dcterms:modified>
</cp:coreProperties>
</file>