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7B" w:rsidRDefault="00FB3F7B" w:rsidP="00FB3F7B">
      <w:pPr>
        <w:rPr>
          <w:rFonts w:ascii="黑体" w:eastAsia="黑体" w:hAnsi="黑体" w:cs="黑体"/>
          <w:kern w:val="0"/>
          <w:szCs w:val="21"/>
        </w:rPr>
      </w:pPr>
      <w:r>
        <w:rPr>
          <w:rFonts w:ascii="黑体" w:eastAsia="黑体" w:hAnsi="黑体" w:cs="黑体" w:hint="eastAsia"/>
          <w:kern w:val="0"/>
          <w:szCs w:val="21"/>
        </w:rPr>
        <w:t>ICS 65.020.20</w:t>
      </w:r>
    </w:p>
    <w:p w:rsidR="00FB3F7B" w:rsidRDefault="00FB3F7B" w:rsidP="00FB3F7B">
      <w:r>
        <w:rPr>
          <w:rFonts w:ascii="黑体" w:eastAsia="黑体" w:hAnsi="黑体" w:cs="黑体" w:hint="eastAsia"/>
          <w:kern w:val="0"/>
          <w:szCs w:val="21"/>
        </w:rPr>
        <w:t>B 05</w:t>
      </w:r>
    </w:p>
    <w:p w:rsidR="00B767A0" w:rsidRDefault="00FB3F7B" w:rsidP="00677C67">
      <w:pPr>
        <w:spacing w:beforeLines="100" w:before="312"/>
        <w:jc w:val="right"/>
        <w:rPr>
          <w:rFonts w:eastAsia="黑体"/>
          <w:b/>
          <w:kern w:val="0"/>
          <w:szCs w:val="21"/>
        </w:rPr>
      </w:pPr>
      <w:r>
        <w:rPr>
          <w:rFonts w:hint="eastAsia"/>
          <w:b/>
          <w:bCs/>
          <w:sz w:val="96"/>
          <w:szCs w:val="96"/>
        </w:rPr>
        <w:t>CSF</w:t>
      </w:r>
    </w:p>
    <w:p w:rsidR="00B767A0" w:rsidRPr="00EB5F31" w:rsidRDefault="00B767A0" w:rsidP="00677C67">
      <w:pPr>
        <w:autoSpaceDE w:val="0"/>
        <w:autoSpaceDN w:val="0"/>
        <w:adjustRightInd w:val="0"/>
        <w:spacing w:beforeLines="50" w:before="156"/>
        <w:jc w:val="center"/>
        <w:rPr>
          <w:rFonts w:ascii="黑体" w:eastAsia="黑体" w:hAnsiTheme="minorHAnsi" w:cs="黑体"/>
          <w:kern w:val="0"/>
          <w:sz w:val="72"/>
          <w:szCs w:val="72"/>
        </w:rPr>
      </w:pPr>
      <w:r w:rsidRPr="00EB5F31">
        <w:rPr>
          <w:rFonts w:ascii="黑体" w:eastAsia="黑体" w:hAnsiTheme="minorHAnsi" w:cs="黑体" w:hint="eastAsia"/>
          <w:kern w:val="0"/>
          <w:sz w:val="72"/>
          <w:szCs w:val="72"/>
        </w:rPr>
        <w:t xml:space="preserve">团     体     标   </w:t>
      </w:r>
      <w:r w:rsidR="00A53FC4">
        <w:rPr>
          <w:rFonts w:ascii="黑体" w:eastAsia="黑体" w:hAnsiTheme="minorHAnsi" w:cs="黑体" w:hint="eastAsia"/>
          <w:kern w:val="0"/>
          <w:sz w:val="72"/>
          <w:szCs w:val="72"/>
        </w:rPr>
        <w:t xml:space="preserve">  </w:t>
      </w:r>
      <w:r w:rsidRPr="00EB5F31">
        <w:rPr>
          <w:rFonts w:ascii="黑体" w:eastAsia="黑体" w:hAnsiTheme="minorHAnsi" w:cs="黑体" w:hint="eastAsia"/>
          <w:kern w:val="0"/>
          <w:sz w:val="72"/>
          <w:szCs w:val="72"/>
        </w:rPr>
        <w:t>准</w:t>
      </w:r>
    </w:p>
    <w:p w:rsidR="00B767A0" w:rsidRDefault="00B767A0" w:rsidP="00677C67">
      <w:pPr>
        <w:pBdr>
          <w:bottom w:val="single" w:sz="4" w:space="1" w:color="auto"/>
        </w:pBdr>
        <w:autoSpaceDE w:val="0"/>
        <w:autoSpaceDN w:val="0"/>
        <w:adjustRightInd w:val="0"/>
        <w:spacing w:beforeLines="50" w:before="156"/>
        <w:jc w:val="right"/>
        <w:rPr>
          <w:rFonts w:ascii="黑体" w:eastAsia="黑体" w:hAnsiTheme="minorHAnsi" w:cs="黑体"/>
          <w:kern w:val="0"/>
          <w:sz w:val="18"/>
          <w:szCs w:val="18"/>
        </w:rPr>
      </w:pPr>
      <w:r>
        <w:rPr>
          <w:rFonts w:ascii="黑体" w:eastAsia="黑体" w:hAnsiTheme="minorHAnsi" w:cs="黑体" w:hint="eastAsia"/>
          <w:b/>
          <w:bCs/>
          <w:kern w:val="0"/>
          <w:sz w:val="28"/>
          <w:szCs w:val="28"/>
        </w:rPr>
        <w:t xml:space="preserve">                                     </w:t>
      </w:r>
      <w:r>
        <w:rPr>
          <w:rFonts w:ascii="黑体" w:eastAsia="黑体" w:hAnsiTheme="minorHAnsi" w:cs="黑体"/>
          <w:b/>
          <w:bCs/>
          <w:kern w:val="0"/>
          <w:sz w:val="28"/>
          <w:szCs w:val="28"/>
        </w:rPr>
        <w:t>T/CSF 00</w:t>
      </w:r>
      <w:r>
        <w:rPr>
          <w:rFonts w:ascii="黑体" w:eastAsia="黑体" w:hAnsiTheme="minorHAnsi" w:cs="黑体" w:hint="eastAsia"/>
          <w:b/>
          <w:bCs/>
          <w:kern w:val="0"/>
          <w:sz w:val="28"/>
          <w:szCs w:val="28"/>
        </w:rPr>
        <w:t>X</w:t>
      </w:r>
      <w:r>
        <w:rPr>
          <w:rFonts w:ascii="黑体" w:eastAsia="黑体" w:hAnsiTheme="minorHAnsi" w:cs="黑体"/>
          <w:b/>
          <w:bCs/>
          <w:kern w:val="0"/>
          <w:sz w:val="28"/>
          <w:szCs w:val="28"/>
        </w:rPr>
        <w:t>-20</w:t>
      </w:r>
      <w:r w:rsidR="009132FD">
        <w:rPr>
          <w:rFonts w:ascii="黑体" w:eastAsia="黑体" w:hAnsiTheme="minorHAnsi" w:cs="黑体" w:hint="eastAsia"/>
          <w:b/>
          <w:bCs/>
          <w:kern w:val="0"/>
          <w:sz w:val="28"/>
          <w:szCs w:val="28"/>
        </w:rPr>
        <w:t>21</w:t>
      </w:r>
    </w:p>
    <w:p w:rsidR="00B767A0" w:rsidRDefault="00B767A0" w:rsidP="00B767A0">
      <w:pPr>
        <w:autoSpaceDE w:val="0"/>
        <w:autoSpaceDN w:val="0"/>
        <w:adjustRightInd w:val="0"/>
        <w:jc w:val="center"/>
        <w:rPr>
          <w:rFonts w:ascii="黑体" w:eastAsia="黑体" w:hAnsiTheme="minorHAnsi" w:cs="黑体"/>
          <w:kern w:val="0"/>
          <w:sz w:val="28"/>
          <w:szCs w:val="28"/>
        </w:rPr>
      </w:pPr>
    </w:p>
    <w:p w:rsidR="00B767A0" w:rsidRDefault="00B767A0" w:rsidP="00B767A0">
      <w:pPr>
        <w:autoSpaceDE w:val="0"/>
        <w:autoSpaceDN w:val="0"/>
        <w:adjustRightInd w:val="0"/>
        <w:jc w:val="center"/>
        <w:rPr>
          <w:rFonts w:ascii="黑体" w:eastAsia="黑体" w:hAnsiTheme="minorHAnsi" w:cs="黑体"/>
          <w:kern w:val="0"/>
          <w:sz w:val="28"/>
          <w:szCs w:val="28"/>
        </w:rPr>
      </w:pPr>
    </w:p>
    <w:p w:rsidR="00B767A0" w:rsidRDefault="00B767A0" w:rsidP="00B767A0">
      <w:pPr>
        <w:widowControl/>
        <w:spacing w:line="360" w:lineRule="auto"/>
        <w:jc w:val="center"/>
        <w:rPr>
          <w:rFonts w:ascii="黑体" w:eastAsia="黑体" w:hAnsiTheme="minorHAnsi" w:cs="黑体"/>
          <w:kern w:val="0"/>
          <w:sz w:val="52"/>
          <w:szCs w:val="52"/>
        </w:rPr>
      </w:pPr>
      <w:bookmarkStart w:id="0" w:name="OLE_LINK5"/>
      <w:bookmarkStart w:id="1" w:name="OLE_LINK6"/>
    </w:p>
    <w:p w:rsidR="00B767A0" w:rsidRDefault="009132FD" w:rsidP="00B767A0">
      <w:pPr>
        <w:widowControl/>
        <w:spacing w:line="360" w:lineRule="auto"/>
        <w:jc w:val="center"/>
        <w:rPr>
          <w:rFonts w:ascii="黑体" w:eastAsia="黑体" w:hAnsiTheme="minorHAnsi" w:cs="黑体"/>
          <w:kern w:val="0"/>
          <w:sz w:val="52"/>
          <w:szCs w:val="52"/>
        </w:rPr>
      </w:pPr>
      <w:r w:rsidRPr="009132FD">
        <w:rPr>
          <w:rFonts w:ascii="黑体" w:eastAsia="黑体" w:hAnsiTheme="minorHAnsi" w:cs="黑体" w:hint="eastAsia"/>
          <w:kern w:val="0"/>
          <w:sz w:val="52"/>
          <w:szCs w:val="52"/>
        </w:rPr>
        <w:t>油桐扦插育苗技术规程</w:t>
      </w:r>
    </w:p>
    <w:bookmarkEnd w:id="0"/>
    <w:bookmarkEnd w:id="1"/>
    <w:p w:rsidR="00B767A0" w:rsidRPr="00552378" w:rsidRDefault="009132FD" w:rsidP="00B767A0">
      <w:pPr>
        <w:widowControl/>
        <w:jc w:val="center"/>
        <w:rPr>
          <w:rFonts w:ascii="黑体" w:eastAsia="黑体" w:hAnsi="黑体" w:cs="TimesNewRomanPS-BoldMT"/>
          <w:bCs/>
          <w:kern w:val="0"/>
          <w:sz w:val="28"/>
          <w:szCs w:val="28"/>
        </w:rPr>
      </w:pPr>
      <w:r w:rsidRPr="00552378">
        <w:rPr>
          <w:rFonts w:ascii="黑体" w:eastAsia="黑体" w:hAnsi="黑体" w:cs="TimesNewRomanPS-BoldMT"/>
          <w:bCs/>
          <w:kern w:val="0"/>
          <w:sz w:val="28"/>
          <w:szCs w:val="28"/>
        </w:rPr>
        <w:t xml:space="preserve">Technical regulation of cutting propagation for </w:t>
      </w:r>
      <w:proofErr w:type="spellStart"/>
      <w:r w:rsidRPr="00552378">
        <w:rPr>
          <w:rFonts w:ascii="黑体" w:eastAsia="黑体" w:hAnsi="黑体" w:cs="TimesNewRomanPS-BoldMT"/>
          <w:bCs/>
          <w:i/>
          <w:kern w:val="0"/>
          <w:sz w:val="28"/>
          <w:szCs w:val="28"/>
        </w:rPr>
        <w:t>Vernicia</w:t>
      </w:r>
      <w:proofErr w:type="spellEnd"/>
      <w:r w:rsidRPr="00552378">
        <w:rPr>
          <w:rFonts w:ascii="黑体" w:eastAsia="黑体" w:hAnsi="黑体" w:cs="TimesNewRomanPS-BoldMT"/>
          <w:bCs/>
          <w:i/>
          <w:kern w:val="0"/>
          <w:sz w:val="28"/>
          <w:szCs w:val="28"/>
        </w:rPr>
        <w:t xml:space="preserve"> </w:t>
      </w:r>
      <w:proofErr w:type="spellStart"/>
      <w:r w:rsidRPr="00552378">
        <w:rPr>
          <w:rFonts w:ascii="黑体" w:eastAsia="黑体" w:hAnsi="黑体" w:cs="TimesNewRomanPS-BoldMT"/>
          <w:bCs/>
          <w:i/>
          <w:kern w:val="0"/>
          <w:sz w:val="28"/>
          <w:szCs w:val="28"/>
        </w:rPr>
        <w:t>fordii</w:t>
      </w:r>
      <w:proofErr w:type="spellEnd"/>
    </w:p>
    <w:p w:rsidR="00B767A0" w:rsidRDefault="00B767A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jc w:val="center"/>
        <w:rPr>
          <w:sz w:val="24"/>
        </w:rPr>
      </w:pPr>
    </w:p>
    <w:p w:rsidR="009132FD" w:rsidRDefault="009132FD" w:rsidP="00B767A0">
      <w:pPr>
        <w:widowControl/>
        <w:jc w:val="center"/>
        <w:rPr>
          <w:sz w:val="24"/>
        </w:rPr>
      </w:pPr>
    </w:p>
    <w:p w:rsidR="00BF6700" w:rsidRDefault="00BF6700" w:rsidP="00B767A0">
      <w:pPr>
        <w:widowControl/>
        <w:jc w:val="center"/>
        <w:rPr>
          <w:sz w:val="24"/>
        </w:rPr>
      </w:pPr>
    </w:p>
    <w:p w:rsidR="00BF6700" w:rsidRDefault="00BF6700" w:rsidP="00B767A0">
      <w:pPr>
        <w:widowControl/>
        <w:jc w:val="center"/>
        <w:rPr>
          <w:sz w:val="24"/>
        </w:rPr>
      </w:pPr>
    </w:p>
    <w:p w:rsidR="00BF6700" w:rsidRDefault="00BF6700" w:rsidP="00B767A0">
      <w:pPr>
        <w:widowControl/>
        <w:jc w:val="center"/>
        <w:rPr>
          <w:sz w:val="24"/>
        </w:rPr>
      </w:pPr>
    </w:p>
    <w:p w:rsidR="00BF6700" w:rsidRDefault="00BF6700" w:rsidP="00B767A0">
      <w:pPr>
        <w:widowControl/>
        <w:jc w:val="center"/>
        <w:rPr>
          <w:sz w:val="24"/>
        </w:rPr>
      </w:pPr>
    </w:p>
    <w:p w:rsidR="00BF6700" w:rsidRDefault="00BF670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jc w:val="center"/>
        <w:rPr>
          <w:sz w:val="24"/>
        </w:rPr>
      </w:pPr>
    </w:p>
    <w:p w:rsidR="00B767A0" w:rsidRDefault="00B767A0" w:rsidP="00B767A0">
      <w:pPr>
        <w:widowControl/>
        <w:pBdr>
          <w:bottom w:val="single" w:sz="4" w:space="1" w:color="auto"/>
        </w:pBdr>
        <w:spacing w:beforeLines="75" w:before="234"/>
        <w:rPr>
          <w:sz w:val="28"/>
          <w:szCs w:val="28"/>
        </w:rPr>
      </w:pPr>
      <w:r>
        <w:rPr>
          <w:rFonts w:ascii="黑体" w:eastAsia="黑体" w:hAnsiTheme="minorHAnsi" w:cs="黑体"/>
          <w:kern w:val="0"/>
          <w:sz w:val="28"/>
          <w:szCs w:val="28"/>
        </w:rPr>
        <w:t>20</w:t>
      </w:r>
      <w:r w:rsidR="009132FD">
        <w:rPr>
          <w:rFonts w:ascii="黑体" w:eastAsia="黑体" w:hAnsiTheme="minorHAnsi" w:cs="黑体" w:hint="eastAsia"/>
          <w:kern w:val="0"/>
          <w:sz w:val="28"/>
          <w:szCs w:val="28"/>
        </w:rPr>
        <w:t>21</w:t>
      </w:r>
      <w:r>
        <w:rPr>
          <w:rFonts w:ascii="黑体" w:eastAsia="黑体" w:hAnsiTheme="minorHAnsi" w:cs="黑体"/>
          <w:kern w:val="0"/>
          <w:sz w:val="28"/>
          <w:szCs w:val="28"/>
        </w:rPr>
        <w:t>-</w:t>
      </w:r>
      <w:r>
        <w:rPr>
          <w:rFonts w:ascii="黑体" w:eastAsia="黑体" w:hAnsiTheme="minorHAnsi" w:cs="黑体" w:hint="eastAsia"/>
          <w:kern w:val="0"/>
          <w:sz w:val="28"/>
          <w:szCs w:val="28"/>
        </w:rPr>
        <w:t>xx</w:t>
      </w:r>
      <w:r>
        <w:rPr>
          <w:rFonts w:ascii="黑体" w:eastAsia="黑体" w:hAnsiTheme="minorHAnsi" w:cs="黑体"/>
          <w:kern w:val="0"/>
          <w:sz w:val="28"/>
          <w:szCs w:val="28"/>
        </w:rPr>
        <w:t>-</w:t>
      </w:r>
      <w:r>
        <w:rPr>
          <w:rFonts w:ascii="黑体" w:eastAsia="黑体" w:hAnsiTheme="minorHAnsi" w:cs="黑体" w:hint="eastAsia"/>
          <w:kern w:val="0"/>
          <w:sz w:val="28"/>
          <w:szCs w:val="28"/>
        </w:rPr>
        <w:t xml:space="preserve">xx发布                                     </w:t>
      </w:r>
      <w:r>
        <w:rPr>
          <w:rFonts w:ascii="黑体" w:eastAsia="黑体" w:hAnsiTheme="minorHAnsi" w:cs="黑体"/>
          <w:kern w:val="0"/>
          <w:sz w:val="28"/>
          <w:szCs w:val="28"/>
        </w:rPr>
        <w:t>20</w:t>
      </w:r>
      <w:r w:rsidR="009132FD">
        <w:rPr>
          <w:rFonts w:ascii="黑体" w:eastAsia="黑体" w:hAnsiTheme="minorHAnsi" w:cs="黑体" w:hint="eastAsia"/>
          <w:kern w:val="0"/>
          <w:sz w:val="28"/>
          <w:szCs w:val="28"/>
        </w:rPr>
        <w:t>21</w:t>
      </w:r>
      <w:r>
        <w:rPr>
          <w:rFonts w:ascii="黑体" w:eastAsia="黑体" w:hAnsiTheme="minorHAnsi" w:cs="黑体"/>
          <w:kern w:val="0"/>
          <w:sz w:val="28"/>
          <w:szCs w:val="28"/>
        </w:rPr>
        <w:t>-</w:t>
      </w:r>
      <w:r>
        <w:rPr>
          <w:rFonts w:ascii="黑体" w:eastAsia="黑体" w:hAnsiTheme="minorHAnsi" w:cs="黑体" w:hint="eastAsia"/>
          <w:kern w:val="0"/>
          <w:sz w:val="28"/>
          <w:szCs w:val="28"/>
        </w:rPr>
        <w:t>xx</w:t>
      </w:r>
      <w:r>
        <w:rPr>
          <w:rFonts w:ascii="黑体" w:eastAsia="黑体" w:hAnsiTheme="minorHAnsi" w:cs="黑体"/>
          <w:kern w:val="0"/>
          <w:sz w:val="28"/>
          <w:szCs w:val="28"/>
        </w:rPr>
        <w:t>-</w:t>
      </w:r>
      <w:r>
        <w:rPr>
          <w:rFonts w:ascii="黑体" w:eastAsia="黑体" w:hAnsiTheme="minorHAnsi" w:cs="黑体" w:hint="eastAsia"/>
          <w:kern w:val="0"/>
          <w:sz w:val="28"/>
          <w:szCs w:val="28"/>
        </w:rPr>
        <w:t>xx实施</w:t>
      </w:r>
    </w:p>
    <w:p w:rsidR="00B767A0" w:rsidRDefault="00B767A0" w:rsidP="00B767A0">
      <w:pPr>
        <w:jc w:val="center"/>
        <w:rPr>
          <w:rStyle w:val="af"/>
          <w:rFonts w:ascii="Times New Roman"/>
          <w:kern w:val="0"/>
        </w:rPr>
        <w:sectPr w:rsidR="00B767A0" w:rsidSect="009F15A2">
          <w:headerReference w:type="even" r:id="rId10"/>
          <w:headerReference w:type="default" r:id="rId11"/>
          <w:pgSz w:w="11905" w:h="16838"/>
          <w:pgMar w:top="1418" w:right="1134" w:bottom="1134" w:left="1418" w:header="851" w:footer="992" w:gutter="0"/>
          <w:pgNumType w:fmt="upperRoman"/>
          <w:cols w:space="0"/>
          <w:docGrid w:type="lines" w:linePitch="312"/>
        </w:sectPr>
      </w:pPr>
      <w:r>
        <w:rPr>
          <w:rFonts w:ascii="MS Mincho" w:hAnsi="MS Mincho" w:cs="MS Mincho" w:hint="eastAsia"/>
          <w:spacing w:val="20"/>
          <w:w w:val="135"/>
          <w:kern w:val="0"/>
          <w:sz w:val="28"/>
          <w:szCs w:val="22"/>
        </w:rPr>
        <w:t>中国林学会</w:t>
      </w:r>
      <w:r>
        <w:rPr>
          <w:rFonts w:ascii="MS Mincho" w:hAnsi="MS Mincho" w:cs="MS Mincho" w:hint="eastAsia"/>
          <w:spacing w:val="20"/>
          <w:w w:val="135"/>
          <w:kern w:val="0"/>
          <w:sz w:val="28"/>
          <w:szCs w:val="22"/>
        </w:rPr>
        <w:t xml:space="preserve">  </w:t>
      </w:r>
      <w:r>
        <w:rPr>
          <w:rStyle w:val="af"/>
          <w:rFonts w:hint="eastAsia"/>
          <w:kern w:val="0"/>
        </w:rPr>
        <w:t>发布</w:t>
      </w:r>
    </w:p>
    <w:p w:rsidR="00A80188" w:rsidRDefault="00A80188" w:rsidP="00E3245C">
      <w:pPr>
        <w:pStyle w:val="ae"/>
        <w:outlineLvl w:val="9"/>
        <w:rPr>
          <w:rFonts w:ascii="Times New Roman"/>
        </w:rPr>
        <w:sectPr w:rsidR="00A80188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bookmarkStart w:id="2" w:name="_Toc60085062"/>
    </w:p>
    <w:p w:rsidR="002344C5" w:rsidRPr="00E3245C" w:rsidRDefault="00FE5EE4" w:rsidP="00E3245C">
      <w:pPr>
        <w:pStyle w:val="ae"/>
        <w:outlineLvl w:val="9"/>
        <w:rPr>
          <w:rFonts w:ascii="Times New Roman"/>
        </w:rPr>
      </w:pPr>
      <w:r w:rsidRPr="00E3245C">
        <w:rPr>
          <w:rFonts w:ascii="Times New Roman" w:hint="eastAsia"/>
        </w:rPr>
        <w:lastRenderedPageBreak/>
        <w:t>目</w:t>
      </w:r>
      <w:bookmarkStart w:id="3" w:name="BKML"/>
      <w:r w:rsidRPr="00E3245C">
        <w:rPr>
          <w:rFonts w:ascii="Times New Roman" w:hint="eastAsia"/>
        </w:rPr>
        <w:t>  次</w:t>
      </w:r>
      <w:bookmarkEnd w:id="2"/>
      <w:bookmarkEnd w:id="3"/>
    </w:p>
    <w:bookmarkStart w:id="4" w:name="_Toc22261_WPSOffice_Type1" w:displacedByCustomXml="next"/>
    <w:sdt>
      <w:sdtPr>
        <w:rPr>
          <w:rFonts w:ascii="Times New Roman" w:eastAsia="宋体" w:hAnsi="Times New Roman" w:cs="Times New Roman"/>
          <w:color w:val="auto"/>
          <w:kern w:val="2"/>
          <w:sz w:val="21"/>
          <w:szCs w:val="24"/>
          <w:lang w:val="zh-CN"/>
        </w:rPr>
        <w:id w:val="13892247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344C5" w:rsidRDefault="002344C5">
          <w:pPr>
            <w:pStyle w:val="TOC1"/>
          </w:pPr>
        </w:p>
        <w:p w:rsidR="006A2790" w:rsidRPr="00C55B91" w:rsidRDefault="00F047D9" w:rsidP="00007107">
          <w:pPr>
            <w:pStyle w:val="10"/>
            <w:tabs>
              <w:tab w:val="right" w:leader="dot" w:pos="8296"/>
            </w:tabs>
            <w:spacing w:line="300" w:lineRule="auto"/>
            <w:rPr>
              <w:rFonts w:asciiTheme="minorEastAsia" w:eastAsiaTheme="minorEastAsia" w:hAnsiTheme="minorEastAsia" w:cstheme="minorBidi"/>
              <w:noProof/>
              <w:szCs w:val="22"/>
            </w:rPr>
          </w:pPr>
          <w:r>
            <w:fldChar w:fldCharType="begin"/>
          </w:r>
          <w:r w:rsidR="00FE5EE4">
            <w:instrText xml:space="preserve"> TOC \o "1-3" \h \z \u </w:instrText>
          </w:r>
          <w:r>
            <w:fldChar w:fldCharType="separate"/>
          </w:r>
          <w:hyperlink w:anchor="_Toc60085062" w:history="1"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>目</w:t>
            </w:r>
            <w:r w:rsidR="006A2790" w:rsidRPr="00C55B91">
              <w:rPr>
                <w:rStyle w:val="a8"/>
                <w:rFonts w:asciiTheme="minorEastAsia" w:eastAsiaTheme="minorEastAsia" w:hAnsiTheme="minorEastAsia" w:cs="MS Mincho"/>
                <w:noProof/>
              </w:rPr>
              <w:t>  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>次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_Toc60085062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I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10"/>
            <w:tabs>
              <w:tab w:val="right" w:leader="dot" w:pos="8296"/>
            </w:tabs>
            <w:spacing w:line="300" w:lineRule="auto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63" w:history="1"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>前</w:t>
            </w:r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 xml:space="preserve">    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>言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_Toc60085063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II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10"/>
            <w:tabs>
              <w:tab w:val="right" w:leader="dot" w:pos="8296"/>
            </w:tabs>
            <w:spacing w:line="300" w:lineRule="auto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64" w:history="1"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>油桐扦插育苗技术规程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_Toc60085064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1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2"/>
            <w:tabs>
              <w:tab w:val="right" w:leader="dot" w:pos="8296"/>
            </w:tabs>
            <w:spacing w:line="300" w:lineRule="auto"/>
            <w:ind w:leftChars="0" w:left="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65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1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范围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_Toc60085065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1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2"/>
            <w:tabs>
              <w:tab w:val="right" w:leader="dot" w:pos="8296"/>
            </w:tabs>
            <w:spacing w:line="300" w:lineRule="auto"/>
            <w:ind w:leftChars="0" w:left="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66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2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规范性引用文件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_Toc60085066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1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2"/>
            <w:tabs>
              <w:tab w:val="right" w:leader="dot" w:pos="8296"/>
            </w:tabs>
            <w:spacing w:line="300" w:lineRule="auto"/>
            <w:ind w:leftChars="0" w:left="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67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3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术语和定义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_Toc60085067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1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2"/>
            <w:tabs>
              <w:tab w:val="right" w:leader="dot" w:pos="8296"/>
            </w:tabs>
            <w:spacing w:line="300" w:lineRule="auto"/>
            <w:ind w:leftChars="0" w:left="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68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4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采穗圃营建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_Toc60085068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1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2"/>
            <w:tabs>
              <w:tab w:val="right" w:leader="dot" w:pos="8296"/>
            </w:tabs>
            <w:spacing w:line="300" w:lineRule="auto"/>
            <w:ind w:leftChars="0" w:left="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69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5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扦插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_Toc60085069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1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0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5.1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扦插地选择与准备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_Toc60085070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1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1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5.2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苗床准备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_Toc60085071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2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2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5.3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扦插基质处理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_Toc60085072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2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3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5.4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穗条采集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_Toc60085073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2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4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5.5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插穗制备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_Toc60085074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2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5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5.6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插穗处理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_Toc60085075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2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6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5.7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扦插时间与方法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_Toc60085076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3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7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5.8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扦插后管理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_Toc60085077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3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2"/>
            <w:tabs>
              <w:tab w:val="right" w:leader="dot" w:pos="8296"/>
            </w:tabs>
            <w:spacing w:line="300" w:lineRule="auto"/>
            <w:ind w:leftChars="0" w:left="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8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6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苗木出圃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_Toc60085078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4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79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6.1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苗木出圃规格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_Toc60085079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4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Pr="00C55B91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EastAsia" w:eastAsiaTheme="minorEastAsia" w:hAnsiTheme="minorEastAsia" w:cstheme="minorBidi"/>
              <w:noProof/>
              <w:szCs w:val="22"/>
            </w:rPr>
          </w:pPr>
          <w:hyperlink w:anchor="_Toc60085080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6.2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苗木检验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_Toc60085080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4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6A2790" w:rsidRDefault="00301769" w:rsidP="00007107">
          <w:pPr>
            <w:pStyle w:val="3"/>
            <w:spacing w:line="300" w:lineRule="auto"/>
            <w:ind w:firstLineChars="100" w:firstLine="21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0085081" w:history="1">
            <w:r w:rsidR="006A2790" w:rsidRPr="00C55B91">
              <w:rPr>
                <w:rStyle w:val="a8"/>
                <w:rFonts w:asciiTheme="minorEastAsia" w:eastAsiaTheme="minorEastAsia" w:hAnsiTheme="minorEastAsia"/>
                <w:noProof/>
              </w:rPr>
              <w:t>6.3</w:t>
            </w:r>
            <w:r w:rsidR="006A2790" w:rsidRPr="00C55B91">
              <w:rPr>
                <w:rStyle w:val="a8"/>
                <w:rFonts w:asciiTheme="minorEastAsia" w:eastAsiaTheme="minorEastAsia" w:hAnsiTheme="minorEastAsia" w:hint="eastAsia"/>
                <w:noProof/>
              </w:rPr>
              <w:t xml:space="preserve"> 起苗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tab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begin"/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instrText xml:space="preserve"> PAGEREF _Toc60085081 \h </w:instrTex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separate"/>
            </w:r>
            <w:r w:rsidR="00F0704A">
              <w:rPr>
                <w:rFonts w:asciiTheme="minorEastAsia" w:eastAsiaTheme="minorEastAsia" w:hAnsiTheme="minorEastAsia"/>
                <w:noProof/>
                <w:webHidden/>
              </w:rPr>
              <w:t>4</w:t>
            </w:r>
            <w:r w:rsidR="006A2790" w:rsidRPr="00C55B91">
              <w:rPr>
                <w:rFonts w:asciiTheme="minorEastAsia" w:eastAsiaTheme="minorEastAsia" w:hAnsiTheme="minorEastAsia"/>
                <w:noProof/>
                <w:webHidden/>
              </w:rPr>
              <w:fldChar w:fldCharType="end"/>
            </w:r>
          </w:hyperlink>
        </w:p>
        <w:p w:rsidR="002344C5" w:rsidRDefault="00F047D9">
          <w:pPr>
            <w:spacing w:line="360" w:lineRule="auto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bookmarkEnd w:id="4"/>
    <w:p w:rsidR="002344C5" w:rsidRDefault="002344C5">
      <w:pPr>
        <w:rPr>
          <w:b/>
          <w:bCs/>
          <w:sz w:val="36"/>
        </w:rPr>
      </w:pPr>
    </w:p>
    <w:p w:rsidR="002344C5" w:rsidRDefault="002344C5">
      <w:pPr>
        <w:jc w:val="center"/>
        <w:rPr>
          <w:rFonts w:ascii="黑体" w:eastAsia="黑体"/>
          <w:kern w:val="0"/>
          <w:sz w:val="32"/>
          <w:szCs w:val="20"/>
        </w:rPr>
      </w:pPr>
    </w:p>
    <w:p w:rsidR="002344C5" w:rsidRDefault="002344C5">
      <w:pPr>
        <w:rPr>
          <w:rFonts w:ascii="黑体" w:eastAsia="黑体"/>
          <w:kern w:val="0"/>
          <w:sz w:val="32"/>
          <w:szCs w:val="20"/>
        </w:rPr>
      </w:pPr>
    </w:p>
    <w:p w:rsidR="00594D35" w:rsidRDefault="00594D35" w:rsidP="00594D35">
      <w:pPr>
        <w:pStyle w:val="aa"/>
        <w:spacing w:before="640" w:after="560"/>
        <w:ind w:firstLineChars="0" w:firstLine="0"/>
        <w:jc w:val="center"/>
        <w:outlineLvl w:val="0"/>
        <w:rPr>
          <w:rFonts w:ascii="Times New Roman" w:eastAsia="黑体"/>
          <w:sz w:val="32"/>
        </w:rPr>
        <w:sectPr w:rsidR="00594D35">
          <w:footerReference w:type="default" r:id="rId14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bookmarkStart w:id="5" w:name="_Toc15140_WPSOffice_Level1"/>
      <w:bookmarkStart w:id="6" w:name="_Toc60085063"/>
    </w:p>
    <w:p w:rsidR="002344C5" w:rsidRPr="00594D35" w:rsidRDefault="00FE5EE4" w:rsidP="00594D35">
      <w:pPr>
        <w:pStyle w:val="aa"/>
        <w:spacing w:before="640" w:after="560"/>
        <w:ind w:firstLineChars="0" w:firstLine="0"/>
        <w:jc w:val="center"/>
        <w:outlineLvl w:val="0"/>
        <w:rPr>
          <w:rFonts w:ascii="Times New Roman" w:eastAsia="黑体"/>
          <w:sz w:val="32"/>
        </w:rPr>
      </w:pPr>
      <w:r w:rsidRPr="00594D35">
        <w:rPr>
          <w:rFonts w:ascii="Times New Roman" w:eastAsia="黑体" w:hint="eastAsia"/>
          <w:sz w:val="32"/>
        </w:rPr>
        <w:lastRenderedPageBreak/>
        <w:t>前</w:t>
      </w:r>
      <w:r w:rsidRPr="00594D35">
        <w:rPr>
          <w:rFonts w:ascii="Times New Roman" w:eastAsia="黑体" w:hint="eastAsia"/>
          <w:sz w:val="32"/>
        </w:rPr>
        <w:t xml:space="preserve">    </w:t>
      </w:r>
      <w:r w:rsidRPr="00594D35">
        <w:rPr>
          <w:rFonts w:ascii="Times New Roman" w:eastAsia="黑体" w:hint="eastAsia"/>
          <w:sz w:val="32"/>
        </w:rPr>
        <w:t>言</w:t>
      </w:r>
      <w:bookmarkEnd w:id="5"/>
      <w:bookmarkEnd w:id="6"/>
    </w:p>
    <w:p w:rsidR="002344C5" w:rsidRDefault="002344C5"/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本</w:t>
      </w:r>
      <w:r w:rsidR="000E42FB">
        <w:rPr>
          <w:rFonts w:hint="eastAsia"/>
        </w:rPr>
        <w:t>文件</w:t>
      </w:r>
      <w:r>
        <w:rPr>
          <w:rFonts w:hint="eastAsia"/>
        </w:rPr>
        <w:t>作为油桐扦插育苗通用性标准。</w:t>
      </w:r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  <w:szCs w:val="21"/>
        </w:rPr>
        <w:t>本</w:t>
      </w:r>
      <w:r w:rsidR="000E42FB">
        <w:rPr>
          <w:rFonts w:hint="eastAsia"/>
        </w:rPr>
        <w:t>文件</w:t>
      </w:r>
      <w:r w:rsidR="001846FD">
        <w:rPr>
          <w:rFonts w:hint="eastAsia"/>
          <w:szCs w:val="21"/>
        </w:rPr>
        <w:t>按照</w:t>
      </w:r>
      <w:r>
        <w:rPr>
          <w:szCs w:val="21"/>
        </w:rPr>
        <w:t>GB/T 1.1-2020</w:t>
      </w:r>
      <w:r>
        <w:rPr>
          <w:rFonts w:hint="eastAsia"/>
          <w:szCs w:val="21"/>
        </w:rPr>
        <w:t>《标准化工作导则第</w:t>
      </w:r>
      <w:r>
        <w:rPr>
          <w:szCs w:val="21"/>
        </w:rPr>
        <w:t>1</w:t>
      </w:r>
      <w:r>
        <w:rPr>
          <w:rFonts w:hint="eastAsia"/>
          <w:szCs w:val="21"/>
        </w:rPr>
        <w:t>部分：标准化文件的结构和起草规则》的规定起草</w:t>
      </w:r>
      <w:r>
        <w:rPr>
          <w:rFonts w:hint="eastAsia"/>
        </w:rPr>
        <w:t>。</w:t>
      </w:r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本</w:t>
      </w:r>
      <w:r w:rsidR="000E42FB">
        <w:rPr>
          <w:rFonts w:hint="eastAsia"/>
        </w:rPr>
        <w:t>文件</w:t>
      </w:r>
      <w:r>
        <w:rPr>
          <w:rFonts w:hint="eastAsia"/>
        </w:rPr>
        <w:t>由中国林学会提出并归口。</w:t>
      </w:r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本</w:t>
      </w:r>
      <w:r w:rsidR="000E42FB">
        <w:rPr>
          <w:rFonts w:hint="eastAsia"/>
        </w:rPr>
        <w:t>文件</w:t>
      </w:r>
      <w:r>
        <w:rPr>
          <w:rFonts w:hint="eastAsia"/>
        </w:rPr>
        <w:t>起草单位：中国林业科学研究院亚热带林业实验中心</w:t>
      </w:r>
      <w:r w:rsidR="00C13CD6">
        <w:rPr>
          <w:rFonts w:hint="eastAsia"/>
        </w:rPr>
        <w:t>，益阳市林业局</w:t>
      </w:r>
      <w:r>
        <w:rPr>
          <w:rFonts w:hint="eastAsia"/>
        </w:rPr>
        <w:t>。</w:t>
      </w:r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本</w:t>
      </w:r>
      <w:r w:rsidR="000E42FB">
        <w:rPr>
          <w:rFonts w:hint="eastAsia"/>
        </w:rPr>
        <w:t>文件</w:t>
      </w:r>
      <w:r>
        <w:rPr>
          <w:rFonts w:hint="eastAsia"/>
        </w:rPr>
        <w:t>主要起草人：</w:t>
      </w:r>
      <w:r w:rsidR="00301769" w:rsidRPr="00301769">
        <w:rPr>
          <w:rFonts w:hint="eastAsia"/>
          <w:szCs w:val="21"/>
        </w:rPr>
        <w:t>钟秋平、曹林青、万细瑞、周幼成、李清平、邹玉玲、田丰、袁雅琪、晏巢、郭红艳、葛晓宁、王金凤、刘微芬。</w:t>
      </w:r>
      <w:bookmarkStart w:id="7" w:name="_GoBack"/>
      <w:bookmarkEnd w:id="7"/>
    </w:p>
    <w:p w:rsidR="002344C5" w:rsidRDefault="002344C5">
      <w:pPr>
        <w:rPr>
          <w:rFonts w:ascii="黑体" w:eastAsia="黑体"/>
          <w:bCs/>
          <w:sz w:val="32"/>
          <w:szCs w:val="32"/>
        </w:rPr>
      </w:pPr>
    </w:p>
    <w:p w:rsidR="002344C5" w:rsidRDefault="002344C5">
      <w:pPr>
        <w:rPr>
          <w:rFonts w:ascii="黑体" w:eastAsia="黑体"/>
          <w:bCs/>
          <w:sz w:val="32"/>
          <w:szCs w:val="32"/>
        </w:rPr>
      </w:pPr>
    </w:p>
    <w:p w:rsidR="002344C5" w:rsidRDefault="002344C5">
      <w:pPr>
        <w:rPr>
          <w:rFonts w:ascii="黑体" w:eastAsia="黑体"/>
          <w:bCs/>
          <w:sz w:val="32"/>
          <w:szCs w:val="32"/>
        </w:rPr>
      </w:pPr>
    </w:p>
    <w:p w:rsidR="002344C5" w:rsidRDefault="002344C5">
      <w:pPr>
        <w:rPr>
          <w:rFonts w:ascii="黑体" w:eastAsia="黑体"/>
          <w:bCs/>
          <w:sz w:val="32"/>
          <w:szCs w:val="32"/>
        </w:rPr>
      </w:pPr>
    </w:p>
    <w:p w:rsidR="002344C5" w:rsidRDefault="002344C5">
      <w:pPr>
        <w:rPr>
          <w:rFonts w:ascii="黑体" w:eastAsia="黑体"/>
          <w:bCs/>
          <w:sz w:val="32"/>
          <w:szCs w:val="32"/>
        </w:rPr>
      </w:pPr>
    </w:p>
    <w:p w:rsidR="002344C5" w:rsidRDefault="002344C5">
      <w:pPr>
        <w:rPr>
          <w:rFonts w:ascii="黑体" w:eastAsia="黑体"/>
          <w:bCs/>
          <w:sz w:val="32"/>
          <w:szCs w:val="32"/>
        </w:rPr>
      </w:pPr>
    </w:p>
    <w:p w:rsidR="002344C5" w:rsidRDefault="002344C5"/>
    <w:p w:rsidR="002344C5" w:rsidRDefault="002344C5"/>
    <w:p w:rsidR="002344C5" w:rsidRDefault="002344C5"/>
    <w:p w:rsidR="002344C5" w:rsidRDefault="002344C5"/>
    <w:p w:rsidR="002344C5" w:rsidRDefault="002344C5"/>
    <w:p w:rsidR="002344C5" w:rsidRDefault="002344C5"/>
    <w:p w:rsidR="002344C5" w:rsidRDefault="002344C5"/>
    <w:p w:rsidR="002344C5" w:rsidRDefault="002344C5"/>
    <w:p w:rsidR="002344C5" w:rsidRDefault="002344C5"/>
    <w:p w:rsidR="002344C5" w:rsidRDefault="002344C5"/>
    <w:p w:rsidR="002344C5" w:rsidRDefault="002344C5"/>
    <w:p w:rsidR="002344C5" w:rsidRDefault="002344C5"/>
    <w:p w:rsidR="002344C5" w:rsidRDefault="002344C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8" w:name="StandardName"/>
    </w:p>
    <w:p w:rsidR="002344C5" w:rsidRDefault="002344C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2344C5" w:rsidRDefault="002344C5">
      <w:pPr>
        <w:tabs>
          <w:tab w:val="center" w:pos="4153"/>
        </w:tabs>
        <w:rPr>
          <w:rFonts w:ascii="黑体" w:eastAsia="黑体" w:hAnsi="黑体"/>
          <w:sz w:val="32"/>
          <w:szCs w:val="32"/>
        </w:rPr>
        <w:sectPr w:rsidR="002344C5" w:rsidSect="00C50D5E"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</w:p>
    <w:p w:rsidR="002344C5" w:rsidRPr="00594D35" w:rsidRDefault="00FE5EE4" w:rsidP="00594D35">
      <w:pPr>
        <w:tabs>
          <w:tab w:val="center" w:pos="4153"/>
        </w:tabs>
        <w:spacing w:before="100" w:beforeAutospacing="1" w:after="100" w:afterAutospacing="1" w:line="300" w:lineRule="auto"/>
        <w:jc w:val="center"/>
        <w:rPr>
          <w:rFonts w:eastAsia="黑体"/>
          <w:sz w:val="32"/>
          <w:szCs w:val="32"/>
        </w:rPr>
      </w:pPr>
      <w:bookmarkStart w:id="9" w:name="_Toc60085064"/>
      <w:bookmarkEnd w:id="8"/>
      <w:r w:rsidRPr="00594D35">
        <w:rPr>
          <w:rFonts w:eastAsia="黑体" w:hint="eastAsia"/>
          <w:sz w:val="32"/>
          <w:szCs w:val="32"/>
        </w:rPr>
        <w:lastRenderedPageBreak/>
        <w:t>油桐扦插育苗技术规程</w:t>
      </w:r>
      <w:bookmarkEnd w:id="9"/>
    </w:p>
    <w:p w:rsidR="00B56909" w:rsidRDefault="00EB7BBD" w:rsidP="00765F48">
      <w:pPr>
        <w:pStyle w:val="a9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0" w:name="_Toc1808_WPSOffice_Level1"/>
      <w:bookmarkStart w:id="11" w:name="_Toc60085065"/>
      <w:r w:rsidRPr="00765F48">
        <w:rPr>
          <w:rFonts w:hAnsi="黑体" w:hint="eastAsia"/>
          <w:b/>
        </w:rPr>
        <w:t xml:space="preserve">1 </w:t>
      </w:r>
    </w:p>
    <w:p w:rsidR="002344C5" w:rsidRPr="00765F48" w:rsidRDefault="00FE5EE4" w:rsidP="00B56909">
      <w:pPr>
        <w:pStyle w:val="a9"/>
        <w:tabs>
          <w:tab w:val="left" w:pos="0"/>
        </w:tabs>
        <w:spacing w:beforeLines="75" w:before="234" w:afterLines="75" w:after="234"/>
        <w:ind w:firstLineChars="100" w:firstLine="211"/>
        <w:outlineLvl w:val="0"/>
        <w:rPr>
          <w:rFonts w:hAnsi="黑体"/>
          <w:b/>
        </w:rPr>
      </w:pPr>
      <w:r w:rsidRPr="00765F48">
        <w:rPr>
          <w:rFonts w:hAnsi="黑体" w:hint="eastAsia"/>
          <w:b/>
        </w:rPr>
        <w:t>范围</w:t>
      </w:r>
      <w:bookmarkEnd w:id="10"/>
      <w:bookmarkEnd w:id="11"/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本</w:t>
      </w:r>
      <w:r w:rsidR="000E42FB">
        <w:rPr>
          <w:rFonts w:hint="eastAsia"/>
        </w:rPr>
        <w:t>文件</w:t>
      </w:r>
      <w:r>
        <w:rPr>
          <w:rFonts w:hint="eastAsia"/>
        </w:rPr>
        <w:t>规定了油桐扦插育苗的采穗圃营建、苗床准备、插穗采集与处理、扦插方法、苗期管理和苗木出圃等技术要求。</w:t>
      </w:r>
    </w:p>
    <w:p w:rsidR="002344C5" w:rsidRDefault="00FE5EE4">
      <w:pPr>
        <w:spacing w:line="360" w:lineRule="auto"/>
        <w:ind w:firstLineChars="200" w:firstLine="420"/>
        <w:rPr>
          <w:rFonts w:cs="宋体"/>
        </w:rPr>
      </w:pPr>
      <w:r>
        <w:rPr>
          <w:rFonts w:hint="eastAsia"/>
        </w:rPr>
        <w:t>本</w:t>
      </w:r>
      <w:r w:rsidR="000E42FB">
        <w:rPr>
          <w:rFonts w:hint="eastAsia"/>
        </w:rPr>
        <w:t>文件</w:t>
      </w:r>
      <w:r>
        <w:rPr>
          <w:rFonts w:hint="eastAsia"/>
        </w:rPr>
        <w:t>适用于油桐适生区栽培品种的苗木生产。</w:t>
      </w:r>
    </w:p>
    <w:p w:rsidR="00B56909" w:rsidRDefault="00EB7BBD" w:rsidP="00765F48">
      <w:pPr>
        <w:pStyle w:val="a9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2" w:name="_Toc13628_WPSOffice_Level1"/>
      <w:bookmarkStart w:id="13" w:name="_Toc60085066"/>
      <w:r w:rsidRPr="00765F48">
        <w:rPr>
          <w:rFonts w:hAnsi="黑体" w:hint="eastAsia"/>
          <w:b/>
        </w:rPr>
        <w:t xml:space="preserve">2 </w:t>
      </w:r>
    </w:p>
    <w:p w:rsidR="002344C5" w:rsidRPr="00765F48" w:rsidRDefault="00FE5EE4" w:rsidP="00B56909">
      <w:pPr>
        <w:pStyle w:val="a9"/>
        <w:tabs>
          <w:tab w:val="left" w:pos="0"/>
        </w:tabs>
        <w:spacing w:beforeLines="75" w:before="234" w:afterLines="75" w:after="234"/>
        <w:ind w:firstLineChars="100" w:firstLine="211"/>
        <w:outlineLvl w:val="0"/>
        <w:rPr>
          <w:rFonts w:hAnsi="黑体"/>
          <w:b/>
        </w:rPr>
      </w:pPr>
      <w:r w:rsidRPr="00765F48">
        <w:rPr>
          <w:rFonts w:hAnsi="黑体" w:hint="eastAsia"/>
          <w:b/>
        </w:rPr>
        <w:t>规范性引用文件</w:t>
      </w:r>
      <w:bookmarkEnd w:id="12"/>
      <w:bookmarkEnd w:id="13"/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2344C5" w:rsidRDefault="00FE5EE4">
      <w:pPr>
        <w:spacing w:line="360" w:lineRule="auto"/>
        <w:ind w:firstLineChars="200" w:firstLine="420"/>
      </w:pPr>
      <w:r>
        <w:t xml:space="preserve">GB 6000  </w:t>
      </w:r>
      <w:r>
        <w:rPr>
          <w:rFonts w:hint="eastAsia"/>
        </w:rPr>
        <w:t>主要</w:t>
      </w:r>
      <w:r>
        <w:t>造林树种苗木质量分级</w:t>
      </w:r>
    </w:p>
    <w:p w:rsidR="00B56909" w:rsidRDefault="00EB7BBD" w:rsidP="00765F48">
      <w:pPr>
        <w:pStyle w:val="a9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4" w:name="_Toc60085067"/>
      <w:r w:rsidRPr="00765F48">
        <w:rPr>
          <w:rFonts w:hAnsi="黑体" w:hint="eastAsia"/>
          <w:b/>
        </w:rPr>
        <w:t xml:space="preserve">3 </w:t>
      </w:r>
    </w:p>
    <w:p w:rsidR="001846FD" w:rsidRPr="00765F48" w:rsidRDefault="001846FD" w:rsidP="00B56909">
      <w:pPr>
        <w:pStyle w:val="a9"/>
        <w:tabs>
          <w:tab w:val="left" w:pos="0"/>
        </w:tabs>
        <w:spacing w:beforeLines="75" w:before="234" w:afterLines="75" w:after="234"/>
        <w:ind w:firstLineChars="100" w:firstLine="211"/>
        <w:outlineLvl w:val="0"/>
        <w:rPr>
          <w:rFonts w:hAnsi="黑体"/>
          <w:b/>
        </w:rPr>
      </w:pPr>
      <w:r w:rsidRPr="00765F48">
        <w:rPr>
          <w:rFonts w:hAnsi="黑体" w:hint="eastAsia"/>
          <w:b/>
        </w:rPr>
        <w:t>术语和定义</w:t>
      </w:r>
      <w:bookmarkEnd w:id="14"/>
    </w:p>
    <w:p w:rsidR="001846FD" w:rsidRPr="001846FD" w:rsidRDefault="001846FD" w:rsidP="006A2790">
      <w:pPr>
        <w:ind w:firstLineChars="200" w:firstLine="420"/>
      </w:pPr>
      <w:r>
        <w:t>本文件没有需要界定的术语和定义</w:t>
      </w:r>
    </w:p>
    <w:p w:rsidR="00B56909" w:rsidRDefault="00EB7BBD" w:rsidP="00765F48">
      <w:pPr>
        <w:pStyle w:val="a9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5" w:name="_Toc60085068"/>
      <w:r w:rsidRPr="00765F48">
        <w:rPr>
          <w:rFonts w:hAnsi="黑体" w:hint="eastAsia"/>
          <w:b/>
        </w:rPr>
        <w:t xml:space="preserve">4 </w:t>
      </w:r>
    </w:p>
    <w:p w:rsidR="002344C5" w:rsidRPr="00765F48" w:rsidRDefault="00FE5EE4" w:rsidP="00B56909">
      <w:pPr>
        <w:pStyle w:val="a9"/>
        <w:tabs>
          <w:tab w:val="left" w:pos="0"/>
        </w:tabs>
        <w:spacing w:beforeLines="75" w:before="234" w:afterLines="75" w:after="234"/>
        <w:ind w:firstLineChars="100" w:firstLine="211"/>
        <w:outlineLvl w:val="0"/>
        <w:rPr>
          <w:rFonts w:hAnsi="黑体"/>
          <w:b/>
        </w:rPr>
      </w:pPr>
      <w:r w:rsidRPr="00765F48">
        <w:rPr>
          <w:rFonts w:hAnsi="黑体" w:hint="eastAsia"/>
          <w:b/>
        </w:rPr>
        <w:t>采穗圃营建</w:t>
      </w:r>
      <w:bookmarkEnd w:id="15"/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选择</w:t>
      </w:r>
      <w:r>
        <w:t>适合当地栽培条件的优良品种营建采穗圃</w:t>
      </w:r>
      <w:r>
        <w:rPr>
          <w:rFonts w:hint="eastAsia"/>
        </w:rPr>
        <w:t>，采用一年生嫁接苗栽培建</w:t>
      </w:r>
      <w:proofErr w:type="gramStart"/>
      <w:r>
        <w:rPr>
          <w:rFonts w:hint="eastAsia"/>
        </w:rPr>
        <w:t>圃</w:t>
      </w:r>
      <w:proofErr w:type="gramEnd"/>
      <w:r>
        <w:rPr>
          <w:rFonts w:hint="eastAsia"/>
        </w:rPr>
        <w:t>，</w:t>
      </w:r>
      <w:r>
        <w:t>株行距</w:t>
      </w:r>
      <w:r>
        <w:rPr>
          <w:rFonts w:hint="eastAsia"/>
        </w:rPr>
        <w:t>3</w:t>
      </w:r>
      <w:r w:rsidR="003126D0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×</w:t>
      </w:r>
      <w:r w:rsidR="00C83BD2">
        <w:rPr>
          <w:rFonts w:hint="eastAsia"/>
        </w:rPr>
        <w:t>4</w:t>
      </w:r>
      <w:r w:rsidR="003126D0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，加强水肥管理、修剪等，保持树势平衡。</w:t>
      </w:r>
      <w:r w:rsidR="000E42FB" w:rsidRPr="000E42FB">
        <w:rPr>
          <w:rFonts w:hint="eastAsia"/>
        </w:rPr>
        <w:t>定植后次年树体成活并生长稳定后，可选树势健壮的植株采穗条</w:t>
      </w:r>
      <w:r w:rsidR="000E42FB">
        <w:rPr>
          <w:rFonts w:hint="eastAsia"/>
        </w:rPr>
        <w:t>。</w:t>
      </w:r>
    </w:p>
    <w:p w:rsidR="00B56909" w:rsidRDefault="00EB7BBD" w:rsidP="00765F48">
      <w:pPr>
        <w:pStyle w:val="a9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6" w:name="_Toc60085069"/>
      <w:r w:rsidRPr="00765F48">
        <w:rPr>
          <w:rFonts w:hAnsi="黑体" w:hint="eastAsia"/>
          <w:b/>
        </w:rPr>
        <w:t xml:space="preserve">5 </w:t>
      </w:r>
    </w:p>
    <w:p w:rsidR="002344C5" w:rsidRPr="00765F48" w:rsidRDefault="00FE5EE4" w:rsidP="00B56909">
      <w:pPr>
        <w:pStyle w:val="a9"/>
        <w:tabs>
          <w:tab w:val="left" w:pos="0"/>
        </w:tabs>
        <w:spacing w:beforeLines="75" w:before="234" w:afterLines="75" w:after="234"/>
        <w:ind w:firstLineChars="100" w:firstLine="211"/>
        <w:outlineLvl w:val="0"/>
        <w:rPr>
          <w:rFonts w:hAnsi="黑体"/>
          <w:b/>
        </w:rPr>
      </w:pPr>
      <w:r w:rsidRPr="00765F48">
        <w:rPr>
          <w:rFonts w:hAnsi="黑体" w:hint="eastAsia"/>
          <w:b/>
        </w:rPr>
        <w:t>扦插</w:t>
      </w:r>
      <w:bookmarkEnd w:id="16"/>
    </w:p>
    <w:p w:rsidR="00A3799A" w:rsidRPr="00A3799A" w:rsidRDefault="00A86B2E" w:rsidP="00A3799A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bookmarkStart w:id="17" w:name="_Toc60085070"/>
      <w:r w:rsidRPr="00A3799A">
        <w:rPr>
          <w:rFonts w:ascii="黑体" w:eastAsia="黑体" w:hAnsi="黑体" w:cs="黑体" w:hint="eastAsia"/>
          <w:b/>
          <w:bCs/>
          <w:szCs w:val="21"/>
        </w:rPr>
        <w:t xml:space="preserve">5.1 </w:t>
      </w:r>
    </w:p>
    <w:p w:rsidR="002344C5" w:rsidRPr="00A3799A" w:rsidRDefault="00FE5EE4" w:rsidP="00A3799A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A3799A">
        <w:rPr>
          <w:rFonts w:ascii="黑体" w:eastAsia="黑体" w:hAnsi="黑体" w:cs="黑体" w:hint="eastAsia"/>
          <w:b/>
          <w:bCs/>
          <w:szCs w:val="21"/>
        </w:rPr>
        <w:t>扦插地选择与准备</w:t>
      </w:r>
      <w:bookmarkEnd w:id="17"/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宜选择交通方便、地势平缓、土壤肥沃、排水良好、光照充足的地方建</w:t>
      </w:r>
      <w:proofErr w:type="gramStart"/>
      <w:r>
        <w:rPr>
          <w:rFonts w:hint="eastAsia"/>
        </w:rPr>
        <w:t>圃</w:t>
      </w:r>
      <w:proofErr w:type="gramEnd"/>
      <w:r>
        <w:rPr>
          <w:rFonts w:hint="eastAsia"/>
        </w:rPr>
        <w:t>。</w:t>
      </w:r>
      <w:r>
        <w:t>搭好外遮荫棚，高度</w:t>
      </w:r>
      <w:r>
        <w:t xml:space="preserve">2 </w:t>
      </w:r>
      <w:r>
        <w:rPr>
          <w:rFonts w:hint="eastAsia"/>
        </w:rPr>
        <w:t>m</w:t>
      </w:r>
      <w:r>
        <w:t>左右，</w:t>
      </w:r>
      <w:r w:rsidR="000E42FB">
        <w:rPr>
          <w:rFonts w:hint="eastAsia"/>
        </w:rPr>
        <w:t>透</w:t>
      </w:r>
      <w:r>
        <w:t>光度控制在</w:t>
      </w:r>
      <w:r>
        <w:t>30%</w:t>
      </w:r>
      <w:r>
        <w:t>左右</w:t>
      </w:r>
      <w:r>
        <w:rPr>
          <w:rFonts w:hint="eastAsia"/>
        </w:rPr>
        <w:t>。</w:t>
      </w:r>
    </w:p>
    <w:p w:rsidR="00765F48" w:rsidRDefault="00A86B2E" w:rsidP="00765F48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bookmarkStart w:id="18" w:name="_Toc60085071"/>
      <w:r w:rsidRPr="00765F48">
        <w:rPr>
          <w:rFonts w:ascii="黑体" w:eastAsia="黑体" w:hAnsi="黑体" w:cs="黑体" w:hint="eastAsia"/>
          <w:b/>
          <w:bCs/>
          <w:szCs w:val="21"/>
        </w:rPr>
        <w:lastRenderedPageBreak/>
        <w:t xml:space="preserve">5.2 </w:t>
      </w:r>
    </w:p>
    <w:p w:rsidR="002344C5" w:rsidRPr="00765F48" w:rsidRDefault="00FE5EE4" w:rsidP="00765F48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765F48">
        <w:rPr>
          <w:rFonts w:ascii="黑体" w:eastAsia="黑体" w:hAnsi="黑体" w:cs="黑体" w:hint="eastAsia"/>
          <w:b/>
          <w:bCs/>
          <w:szCs w:val="21"/>
        </w:rPr>
        <w:t>苗床准备</w:t>
      </w:r>
      <w:bookmarkEnd w:id="18"/>
    </w:p>
    <w:p w:rsidR="00390677" w:rsidRDefault="00A67A71" w:rsidP="00390677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 w:rsidRPr="00390677">
        <w:rPr>
          <w:rFonts w:ascii="黑体" w:eastAsia="黑体" w:hAnsi="黑体" w:cs="黑体" w:hint="eastAsia"/>
          <w:b/>
          <w:bCs/>
          <w:szCs w:val="21"/>
        </w:rPr>
        <w:t xml:space="preserve">5.2.1 </w:t>
      </w:r>
    </w:p>
    <w:p w:rsidR="002344C5" w:rsidRPr="00390677" w:rsidRDefault="00FE5EE4" w:rsidP="00390677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390677">
        <w:rPr>
          <w:rFonts w:ascii="黑体" w:eastAsia="黑体" w:hAnsi="黑体" w:cs="黑体" w:hint="eastAsia"/>
          <w:b/>
          <w:bCs/>
          <w:szCs w:val="21"/>
        </w:rPr>
        <w:t>大田育苗</w:t>
      </w:r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床宽</w:t>
      </w:r>
      <w:r>
        <w:rPr>
          <w:rFonts w:hint="eastAsia"/>
        </w:rPr>
        <w:t>1</w:t>
      </w:r>
      <w:r w:rsidR="003126D0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～</w:t>
      </w:r>
      <w:r>
        <w:rPr>
          <w:rFonts w:hint="eastAsia"/>
        </w:rPr>
        <w:t>1.2</w:t>
      </w:r>
      <w:r w:rsidR="003126D0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，床高</w:t>
      </w:r>
      <w:r>
        <w:rPr>
          <w:rFonts w:hint="eastAsia"/>
        </w:rPr>
        <w:t>20 cm</w:t>
      </w:r>
      <w:r>
        <w:rPr>
          <w:rFonts w:hint="eastAsia"/>
        </w:rPr>
        <w:t>～</w:t>
      </w:r>
      <w:r>
        <w:rPr>
          <w:rFonts w:hint="eastAsia"/>
        </w:rPr>
        <w:t>30</w:t>
      </w:r>
      <w:r w:rsidR="003126D0">
        <w:rPr>
          <w:rFonts w:hint="eastAsia"/>
        </w:rPr>
        <w:t xml:space="preserve"> </w:t>
      </w:r>
      <w:r>
        <w:rPr>
          <w:rFonts w:hint="eastAsia"/>
        </w:rPr>
        <w:t>cm</w:t>
      </w:r>
      <w:r>
        <w:rPr>
          <w:rFonts w:hint="eastAsia"/>
        </w:rPr>
        <w:t>，步道宽</w:t>
      </w:r>
      <w:r>
        <w:rPr>
          <w:rFonts w:hint="eastAsia"/>
        </w:rPr>
        <w:t>40 cm</w:t>
      </w:r>
      <w:r>
        <w:rPr>
          <w:rFonts w:hint="eastAsia"/>
        </w:rPr>
        <w:t>，四周用砖头或石块围起来做成长方体形的插床，长度以易于操作和管理方便为宜。</w:t>
      </w:r>
      <w:r w:rsidR="004077F7" w:rsidRPr="004077F7">
        <w:t>心土层增施基肥，心土层上覆盖</w:t>
      </w:r>
      <w:r w:rsidR="004077F7" w:rsidRPr="004077F7">
        <w:t>4</w:t>
      </w:r>
      <w:r w:rsidR="007743CE">
        <w:rPr>
          <w:rFonts w:hint="eastAsia"/>
        </w:rPr>
        <w:t xml:space="preserve"> </w:t>
      </w:r>
      <w:r w:rsidR="007743CE">
        <w:t>cm</w:t>
      </w:r>
      <w:r w:rsidR="004077F7" w:rsidRPr="004077F7">
        <w:t>~5</w:t>
      </w:r>
      <w:r w:rsidR="003126D0">
        <w:rPr>
          <w:rFonts w:hint="eastAsia"/>
        </w:rPr>
        <w:t xml:space="preserve"> </w:t>
      </w:r>
      <w:r w:rsidR="004077F7" w:rsidRPr="004077F7">
        <w:t>cm</w:t>
      </w:r>
      <w:r w:rsidR="004077F7" w:rsidRPr="004077F7">
        <w:t>厚的</w:t>
      </w:r>
      <w:r w:rsidR="004077F7" w:rsidRPr="004077F7">
        <w:rPr>
          <w:rFonts w:hint="eastAsia"/>
        </w:rPr>
        <w:t>黄心土（</w:t>
      </w:r>
      <w:r w:rsidR="004077F7" w:rsidRPr="004077F7">
        <w:t>扦插基质</w:t>
      </w:r>
      <w:r w:rsidR="004077F7" w:rsidRPr="004077F7">
        <w:rPr>
          <w:rFonts w:hint="eastAsia"/>
        </w:rPr>
        <w:t>）</w:t>
      </w:r>
      <w:r>
        <w:rPr>
          <w:rFonts w:hint="eastAsia"/>
        </w:rPr>
        <w:t>。</w:t>
      </w:r>
    </w:p>
    <w:p w:rsidR="00625485" w:rsidRDefault="00625485" w:rsidP="00625485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5.2.2 </w:t>
      </w:r>
    </w:p>
    <w:p w:rsidR="002344C5" w:rsidRPr="00625485" w:rsidRDefault="00FE5EE4" w:rsidP="00625485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625485">
        <w:rPr>
          <w:rFonts w:ascii="黑体" w:eastAsia="黑体" w:hAnsi="黑体" w:cs="黑体" w:hint="eastAsia"/>
          <w:b/>
          <w:bCs/>
          <w:szCs w:val="21"/>
        </w:rPr>
        <w:t>容器育苗</w:t>
      </w:r>
    </w:p>
    <w:p w:rsidR="002344C5" w:rsidRPr="003126D0" w:rsidRDefault="00FE5EE4">
      <w:pPr>
        <w:spacing w:line="360" w:lineRule="auto"/>
        <w:ind w:firstLineChars="200" w:firstLine="420"/>
      </w:pPr>
      <w:r>
        <w:rPr>
          <w:rFonts w:hint="eastAsia"/>
        </w:rPr>
        <w:t>床宽</w:t>
      </w:r>
      <w:r>
        <w:rPr>
          <w:rFonts w:hint="eastAsia"/>
        </w:rPr>
        <w:t>1</w:t>
      </w:r>
      <w:r w:rsidR="003126D0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～</w:t>
      </w:r>
      <w:r>
        <w:rPr>
          <w:rFonts w:hint="eastAsia"/>
        </w:rPr>
        <w:t>1.2</w:t>
      </w:r>
      <w:r w:rsidR="003126D0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，步道宽</w:t>
      </w:r>
      <w:r>
        <w:rPr>
          <w:rFonts w:hint="eastAsia"/>
        </w:rPr>
        <w:t>40 cm</w:t>
      </w:r>
      <w:r>
        <w:rPr>
          <w:rFonts w:hint="eastAsia"/>
        </w:rPr>
        <w:t>，长度以易于操作和管理方便为宜。</w:t>
      </w:r>
      <w:r>
        <w:t>采用轻基质无纺布容器袋</w:t>
      </w:r>
      <w:r>
        <w:rPr>
          <w:rFonts w:hint="eastAsia"/>
        </w:rPr>
        <w:t>，容器</w:t>
      </w:r>
      <w:r>
        <w:t>规格</w:t>
      </w:r>
      <w:r w:rsidR="004077F7">
        <w:rPr>
          <w:rFonts w:hint="eastAsia"/>
        </w:rPr>
        <w:t>：</w:t>
      </w:r>
      <w:r w:rsidR="004077F7">
        <w:t>直径</w:t>
      </w:r>
      <w:r>
        <w:rPr>
          <w:rFonts w:hint="eastAsia"/>
        </w:rPr>
        <w:t>（</w:t>
      </w:r>
      <w:r>
        <w:rPr>
          <w:rFonts w:hint="eastAsia"/>
        </w:rPr>
        <w:t>8</w:t>
      </w:r>
      <w:r w:rsidR="003126D0">
        <w:rPr>
          <w:rFonts w:hint="eastAsia"/>
        </w:rPr>
        <w:t xml:space="preserve"> </w:t>
      </w:r>
      <w:r>
        <w:rPr>
          <w:rFonts w:hint="eastAsia"/>
        </w:rPr>
        <w:t>cm</w:t>
      </w:r>
      <w:r>
        <w:rPr>
          <w:rFonts w:hint="eastAsia"/>
        </w:rPr>
        <w:t>～</w:t>
      </w:r>
      <w:r>
        <w:rPr>
          <w:rFonts w:hint="eastAsia"/>
        </w:rPr>
        <w:t>1</w:t>
      </w:r>
      <w:r>
        <w:t>0 cm</w:t>
      </w:r>
      <w:r>
        <w:rPr>
          <w:rFonts w:hint="eastAsia"/>
        </w:rPr>
        <w:t>）×</w:t>
      </w:r>
      <w:r w:rsidR="004077F7">
        <w:rPr>
          <w:rFonts w:hint="eastAsia"/>
        </w:rPr>
        <w:t>高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5 cm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t>0 cm</w:t>
      </w:r>
      <w:r>
        <w:rPr>
          <w:rFonts w:hint="eastAsia"/>
        </w:rPr>
        <w:t>），基质</w:t>
      </w:r>
      <w:r w:rsidR="004077F7">
        <w:rPr>
          <w:rFonts w:hint="eastAsia"/>
        </w:rPr>
        <w:t>宜</w:t>
      </w:r>
      <w:r>
        <w:rPr>
          <w:rFonts w:hint="eastAsia"/>
        </w:rPr>
        <w:t>采用泥炭土：黄心</w:t>
      </w:r>
      <w:r w:rsidRPr="003126D0">
        <w:rPr>
          <w:rFonts w:hint="eastAsia"/>
        </w:rPr>
        <w:t>土按</w:t>
      </w:r>
      <w:r w:rsidRPr="003126D0">
        <w:t>1</w:t>
      </w:r>
      <w:r w:rsidRPr="003126D0">
        <w:rPr>
          <w:rFonts w:hint="eastAsia"/>
        </w:rPr>
        <w:t>:1</w:t>
      </w:r>
      <w:r w:rsidRPr="003126D0">
        <w:rPr>
          <w:rFonts w:hint="eastAsia"/>
        </w:rPr>
        <w:t>比例混合后进行灌装</w:t>
      </w:r>
      <w:r w:rsidR="0084102B">
        <w:rPr>
          <w:rFonts w:hint="eastAsia"/>
        </w:rPr>
        <w:t>，</w:t>
      </w:r>
      <w:r w:rsidRPr="003126D0">
        <w:rPr>
          <w:rFonts w:hint="eastAsia"/>
        </w:rPr>
        <w:t>灌装后</w:t>
      </w:r>
      <w:r w:rsidRPr="003126D0">
        <w:t>将容器袋整齐摆放在干净的托盘中，移入苗床</w:t>
      </w:r>
      <w:r w:rsidRPr="003126D0">
        <w:rPr>
          <w:rFonts w:hint="eastAsia"/>
        </w:rPr>
        <w:t>。</w:t>
      </w:r>
    </w:p>
    <w:p w:rsidR="0031372A" w:rsidRDefault="0031372A" w:rsidP="0031372A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bookmarkStart w:id="19" w:name="_Toc60085072"/>
      <w:r>
        <w:rPr>
          <w:rFonts w:ascii="黑体" w:eastAsia="黑体" w:hAnsi="黑体" w:cs="黑体" w:hint="eastAsia"/>
          <w:b/>
          <w:bCs/>
          <w:szCs w:val="21"/>
        </w:rPr>
        <w:t xml:space="preserve">5.3 </w:t>
      </w:r>
    </w:p>
    <w:p w:rsidR="002344C5" w:rsidRPr="0031372A" w:rsidRDefault="00FE5EE4" w:rsidP="0031372A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31372A">
        <w:rPr>
          <w:rFonts w:ascii="黑体" w:eastAsia="黑体" w:hAnsi="黑体" w:cs="黑体" w:hint="eastAsia"/>
          <w:b/>
          <w:bCs/>
          <w:szCs w:val="21"/>
        </w:rPr>
        <w:t>扦插基质处理</w:t>
      </w:r>
      <w:bookmarkEnd w:id="19"/>
    </w:p>
    <w:p w:rsidR="002344C5" w:rsidRPr="003126D0" w:rsidRDefault="00FE5EE4">
      <w:pPr>
        <w:spacing w:line="360" w:lineRule="auto"/>
        <w:ind w:firstLineChars="200" w:firstLine="420"/>
      </w:pPr>
      <w:r w:rsidRPr="003126D0">
        <w:rPr>
          <w:rFonts w:hint="eastAsia"/>
        </w:rPr>
        <w:t>扦插前</w:t>
      </w:r>
      <w:r w:rsidRPr="003126D0">
        <w:rPr>
          <w:rFonts w:hint="eastAsia"/>
        </w:rPr>
        <w:t>1</w:t>
      </w:r>
      <w:r w:rsidR="003126D0">
        <w:rPr>
          <w:rFonts w:hint="eastAsia"/>
        </w:rPr>
        <w:t xml:space="preserve"> </w:t>
      </w:r>
      <w:r w:rsidRPr="003126D0">
        <w:rPr>
          <w:rFonts w:hint="eastAsia"/>
        </w:rPr>
        <w:t>d</w:t>
      </w:r>
      <w:r w:rsidRPr="003126D0">
        <w:rPr>
          <w:rFonts w:hint="eastAsia"/>
        </w:rPr>
        <w:t>～</w:t>
      </w:r>
      <w:r w:rsidRPr="003126D0">
        <w:t>3 d</w:t>
      </w:r>
      <w:r w:rsidRPr="003126D0">
        <w:rPr>
          <w:rFonts w:hint="eastAsia"/>
        </w:rPr>
        <w:t>把</w:t>
      </w:r>
      <w:r w:rsidRPr="003126D0">
        <w:t>基质湿润铺平</w:t>
      </w:r>
      <w:r w:rsidRPr="003126D0">
        <w:rPr>
          <w:rFonts w:hint="eastAsia"/>
        </w:rPr>
        <w:t>，用</w:t>
      </w:r>
      <w:r w:rsidRPr="003126D0">
        <w:rPr>
          <w:rFonts w:hint="eastAsia"/>
        </w:rPr>
        <w:t>0</w:t>
      </w:r>
      <w:r w:rsidRPr="003126D0">
        <w:t>.3</w:t>
      </w:r>
      <w:r w:rsidRPr="003126D0">
        <w:rPr>
          <w:rFonts w:hint="eastAsia"/>
        </w:rPr>
        <w:t>%</w:t>
      </w:r>
      <w:r w:rsidRPr="003126D0">
        <w:rPr>
          <w:rFonts w:hint="eastAsia"/>
        </w:rPr>
        <w:t>～</w:t>
      </w:r>
      <w:r w:rsidRPr="003126D0">
        <w:rPr>
          <w:rFonts w:hint="eastAsia"/>
        </w:rPr>
        <w:t>0.5%</w:t>
      </w:r>
      <w:r w:rsidRPr="003126D0">
        <w:rPr>
          <w:rFonts w:hint="eastAsia"/>
        </w:rPr>
        <w:t>的高锰酸钾溶液进行消毒</w:t>
      </w:r>
      <w:r w:rsidR="00C13CD6" w:rsidRPr="003126D0">
        <w:rPr>
          <w:rFonts w:hint="eastAsia"/>
        </w:rPr>
        <w:t>，第二天用清水冲洗</w:t>
      </w:r>
      <w:r w:rsidRPr="003126D0">
        <w:rPr>
          <w:rFonts w:hint="eastAsia"/>
        </w:rPr>
        <w:t>。</w:t>
      </w:r>
    </w:p>
    <w:p w:rsidR="0031372A" w:rsidRDefault="0031372A" w:rsidP="0031372A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bookmarkStart w:id="20" w:name="_Toc60085073"/>
      <w:r>
        <w:rPr>
          <w:rFonts w:ascii="黑体" w:eastAsia="黑体" w:hAnsi="黑体" w:cs="黑体" w:hint="eastAsia"/>
          <w:b/>
          <w:bCs/>
          <w:szCs w:val="21"/>
        </w:rPr>
        <w:t xml:space="preserve">5.4 </w:t>
      </w:r>
    </w:p>
    <w:p w:rsidR="002344C5" w:rsidRPr="0031372A" w:rsidRDefault="00FE5EE4" w:rsidP="0031372A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31372A">
        <w:rPr>
          <w:rFonts w:ascii="黑体" w:eastAsia="黑体" w:hAnsi="黑体" w:cs="黑体" w:hint="eastAsia"/>
          <w:b/>
          <w:bCs/>
          <w:szCs w:val="21"/>
        </w:rPr>
        <w:t>穗条采集</w:t>
      </w:r>
      <w:bookmarkEnd w:id="20"/>
    </w:p>
    <w:p w:rsidR="002344C5" w:rsidRPr="003126D0" w:rsidRDefault="00FE5EE4">
      <w:pPr>
        <w:spacing w:line="360" w:lineRule="auto"/>
        <w:ind w:firstLineChars="200" w:firstLine="420"/>
      </w:pPr>
      <w:r w:rsidRPr="003126D0">
        <w:rPr>
          <w:rFonts w:hint="eastAsia"/>
        </w:rPr>
        <w:t>采穗母树树龄在</w:t>
      </w:r>
      <w:r w:rsidRPr="003126D0">
        <w:rPr>
          <w:rFonts w:hint="eastAsia"/>
        </w:rPr>
        <w:t>5</w:t>
      </w:r>
      <w:r w:rsidRPr="003126D0">
        <w:rPr>
          <w:rFonts w:hint="eastAsia"/>
        </w:rPr>
        <w:t>年生以下，选择树冠中上部的枝条，春梢萌动前一周剪除新生枝条顶芽和叶片，</w:t>
      </w:r>
      <w:r w:rsidR="00DD5871" w:rsidRPr="003126D0">
        <w:rPr>
          <w:rFonts w:hint="eastAsia"/>
        </w:rPr>
        <w:t>剪除后立即</w:t>
      </w:r>
      <w:r w:rsidRPr="003126D0">
        <w:rPr>
          <w:rFonts w:hint="eastAsia"/>
        </w:rPr>
        <w:t>喷施</w:t>
      </w:r>
      <w:r w:rsidRPr="003126D0">
        <w:t>120 mg/L</w:t>
      </w:r>
      <w:r w:rsidR="00DC65BB" w:rsidRPr="003126D0">
        <w:rPr>
          <w:rFonts w:hint="eastAsia"/>
        </w:rPr>
        <w:t>赤霉素，促使枝条下端萌生新芽。剪后</w:t>
      </w:r>
      <w:r w:rsidR="003126D0">
        <w:rPr>
          <w:rFonts w:hint="eastAsia"/>
        </w:rPr>
        <w:t>2</w:t>
      </w:r>
      <w:r w:rsidR="005E5B6D" w:rsidRPr="003126D0">
        <w:rPr>
          <w:rFonts w:hint="eastAsia"/>
        </w:rPr>
        <w:t>0 d</w:t>
      </w:r>
      <w:r w:rsidR="00DC65BB" w:rsidRPr="003126D0">
        <w:rPr>
          <w:rFonts w:hint="eastAsia"/>
        </w:rPr>
        <w:t>左右，</w:t>
      </w:r>
      <w:r w:rsidRPr="003126D0">
        <w:rPr>
          <w:rFonts w:hint="eastAsia"/>
        </w:rPr>
        <w:t>当新生侧芽生长至</w:t>
      </w:r>
      <w:r w:rsidRPr="003126D0">
        <w:rPr>
          <w:rFonts w:hint="eastAsia"/>
        </w:rPr>
        <w:t>2</w:t>
      </w:r>
      <w:r w:rsidR="003126D0">
        <w:rPr>
          <w:rFonts w:hint="eastAsia"/>
        </w:rPr>
        <w:t xml:space="preserve"> </w:t>
      </w:r>
      <w:r w:rsidRPr="003126D0">
        <w:rPr>
          <w:rFonts w:hint="eastAsia"/>
        </w:rPr>
        <w:t>cm</w:t>
      </w:r>
      <w:r w:rsidRPr="003126D0">
        <w:rPr>
          <w:rFonts w:hint="eastAsia"/>
        </w:rPr>
        <w:t>～</w:t>
      </w:r>
      <w:r w:rsidRPr="003126D0">
        <w:rPr>
          <w:rFonts w:hint="eastAsia"/>
        </w:rPr>
        <w:t>3 cm</w:t>
      </w:r>
      <w:r w:rsidRPr="003126D0">
        <w:rPr>
          <w:rFonts w:hint="eastAsia"/>
        </w:rPr>
        <w:t>时，将穗条剪下。穗条采集宜在早上、傍晚或阴雨天进行，随采随插，采下的穗条</w:t>
      </w:r>
      <w:r w:rsidR="00DD5871" w:rsidRPr="003126D0">
        <w:rPr>
          <w:rFonts w:hint="eastAsia"/>
        </w:rPr>
        <w:t>用湿毛巾进行</w:t>
      </w:r>
      <w:r w:rsidRPr="003126D0">
        <w:rPr>
          <w:rFonts w:hint="eastAsia"/>
        </w:rPr>
        <w:t>保湿。穗条分品种捆扎，系上标签，标明品种名称、采集地点和采集时间等。</w:t>
      </w:r>
    </w:p>
    <w:p w:rsidR="00E23ACC" w:rsidRDefault="00E23ACC" w:rsidP="00E23ACC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bookmarkStart w:id="21" w:name="_Toc60085074"/>
      <w:r>
        <w:rPr>
          <w:rFonts w:ascii="黑体" w:eastAsia="黑体" w:hAnsi="黑体" w:cs="黑体" w:hint="eastAsia"/>
          <w:b/>
          <w:bCs/>
          <w:szCs w:val="21"/>
        </w:rPr>
        <w:t xml:space="preserve">5.5 </w:t>
      </w:r>
    </w:p>
    <w:p w:rsidR="002344C5" w:rsidRPr="00E23ACC" w:rsidRDefault="00FE5EE4" w:rsidP="00E23ACC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E23ACC">
        <w:rPr>
          <w:rFonts w:ascii="黑体" w:eastAsia="黑体" w:hAnsi="黑体" w:cs="黑体" w:hint="eastAsia"/>
          <w:b/>
          <w:bCs/>
          <w:szCs w:val="21"/>
        </w:rPr>
        <w:t>插穗制备</w:t>
      </w:r>
      <w:bookmarkEnd w:id="21"/>
    </w:p>
    <w:p w:rsidR="002344C5" w:rsidRPr="003126D0" w:rsidRDefault="00FE5EE4">
      <w:pPr>
        <w:spacing w:line="360" w:lineRule="auto"/>
        <w:ind w:firstLineChars="200" w:firstLine="420"/>
      </w:pPr>
      <w:r w:rsidRPr="003126D0">
        <w:rPr>
          <w:rFonts w:hint="eastAsia"/>
        </w:rPr>
        <w:t>将</w:t>
      </w:r>
      <w:r w:rsidR="004077F7" w:rsidRPr="003126D0">
        <w:rPr>
          <w:rFonts w:hint="eastAsia"/>
        </w:rPr>
        <w:t>穗条</w:t>
      </w:r>
      <w:r w:rsidRPr="003126D0">
        <w:rPr>
          <w:rFonts w:hint="eastAsia"/>
        </w:rPr>
        <w:t>剪成长</w:t>
      </w:r>
      <w:r w:rsidRPr="003126D0">
        <w:rPr>
          <w:rFonts w:hint="eastAsia"/>
        </w:rPr>
        <w:t>8</w:t>
      </w:r>
      <w:r w:rsidR="003126D0">
        <w:rPr>
          <w:rFonts w:hint="eastAsia"/>
        </w:rPr>
        <w:t xml:space="preserve"> </w:t>
      </w:r>
      <w:r w:rsidRPr="003126D0">
        <w:rPr>
          <w:rFonts w:hint="eastAsia"/>
        </w:rPr>
        <w:t>cm</w:t>
      </w:r>
      <w:r w:rsidRPr="003126D0">
        <w:rPr>
          <w:rFonts w:hint="eastAsia"/>
        </w:rPr>
        <w:t>～</w:t>
      </w:r>
      <w:r w:rsidRPr="003126D0">
        <w:rPr>
          <w:rFonts w:hint="eastAsia"/>
        </w:rPr>
        <w:t>12</w:t>
      </w:r>
      <w:r w:rsidR="003126D0">
        <w:rPr>
          <w:rFonts w:hint="eastAsia"/>
        </w:rPr>
        <w:t xml:space="preserve"> </w:t>
      </w:r>
      <w:r w:rsidRPr="003126D0">
        <w:rPr>
          <w:rFonts w:hint="eastAsia"/>
        </w:rPr>
        <w:t>cm</w:t>
      </w:r>
      <w:r w:rsidR="004077F7" w:rsidRPr="003126D0">
        <w:rPr>
          <w:rFonts w:hint="eastAsia"/>
        </w:rPr>
        <w:t>的插穗</w:t>
      </w:r>
      <w:r w:rsidRPr="003126D0">
        <w:rPr>
          <w:rFonts w:hint="eastAsia"/>
        </w:rPr>
        <w:t>，每个</w:t>
      </w:r>
      <w:proofErr w:type="gramStart"/>
      <w:r w:rsidRPr="003126D0">
        <w:rPr>
          <w:rFonts w:hint="eastAsia"/>
        </w:rPr>
        <w:t>插穗带</w:t>
      </w:r>
      <w:proofErr w:type="gramEnd"/>
      <w:r w:rsidRPr="003126D0">
        <w:rPr>
          <w:rFonts w:hint="eastAsia"/>
        </w:rPr>
        <w:t>2</w:t>
      </w:r>
      <w:r w:rsidRPr="003126D0">
        <w:rPr>
          <w:rFonts w:hint="eastAsia"/>
        </w:rPr>
        <w:t>个</w:t>
      </w:r>
      <w:r w:rsidR="0012397C" w:rsidRPr="003126D0">
        <w:rPr>
          <w:rFonts w:hint="eastAsia"/>
        </w:rPr>
        <w:t>饱满</w:t>
      </w:r>
      <w:r w:rsidRPr="003126D0">
        <w:rPr>
          <w:rFonts w:hint="eastAsia"/>
        </w:rPr>
        <w:t>芽和</w:t>
      </w:r>
      <w:r w:rsidRPr="003126D0">
        <w:rPr>
          <w:rFonts w:hint="eastAsia"/>
        </w:rPr>
        <w:t>1</w:t>
      </w:r>
      <w:r w:rsidRPr="003126D0">
        <w:rPr>
          <w:rFonts w:hint="eastAsia"/>
        </w:rPr>
        <w:t>片叶</w:t>
      </w:r>
      <w:r w:rsidR="00C83BD2" w:rsidRPr="003126D0">
        <w:rPr>
          <w:rFonts w:hint="eastAsia"/>
        </w:rPr>
        <w:t>，扦插时保留叶片</w:t>
      </w:r>
      <w:r w:rsidRPr="003126D0">
        <w:rPr>
          <w:rFonts w:hint="eastAsia"/>
        </w:rPr>
        <w:t>。上端切口位于新生</w:t>
      </w:r>
      <w:proofErr w:type="gramStart"/>
      <w:r w:rsidRPr="003126D0">
        <w:rPr>
          <w:rFonts w:hint="eastAsia"/>
        </w:rPr>
        <w:t>芽着</w:t>
      </w:r>
      <w:proofErr w:type="gramEnd"/>
      <w:r w:rsidRPr="003126D0">
        <w:rPr>
          <w:rFonts w:hint="eastAsia"/>
        </w:rPr>
        <w:t>生部位上方</w:t>
      </w:r>
      <w:r w:rsidRPr="003126D0">
        <w:rPr>
          <w:rFonts w:hint="eastAsia"/>
        </w:rPr>
        <w:t>1</w:t>
      </w:r>
      <w:r w:rsidR="003126D0">
        <w:rPr>
          <w:rFonts w:hint="eastAsia"/>
        </w:rPr>
        <w:t xml:space="preserve"> </w:t>
      </w:r>
      <w:r w:rsidRPr="003126D0">
        <w:rPr>
          <w:rFonts w:hint="eastAsia"/>
        </w:rPr>
        <w:t>cm</w:t>
      </w:r>
      <w:r w:rsidRPr="003126D0">
        <w:rPr>
          <w:rFonts w:hint="eastAsia"/>
        </w:rPr>
        <w:t>处，切口为光滑平</w:t>
      </w:r>
      <w:r w:rsidR="004077F7" w:rsidRPr="003126D0">
        <w:rPr>
          <w:rFonts w:hint="eastAsia"/>
        </w:rPr>
        <w:t>整</w:t>
      </w:r>
      <w:r w:rsidRPr="003126D0">
        <w:rPr>
          <w:rFonts w:hint="eastAsia"/>
        </w:rPr>
        <w:t>；下端切口用锋利嫁接刀呈</w:t>
      </w:r>
      <w:r w:rsidRPr="003126D0">
        <w:rPr>
          <w:rFonts w:hint="eastAsia"/>
        </w:rPr>
        <w:t>4</w:t>
      </w:r>
      <w:r w:rsidRPr="003126D0">
        <w:t>5°</w:t>
      </w:r>
      <w:r w:rsidRPr="003126D0">
        <w:t>斜削</w:t>
      </w:r>
      <w:r w:rsidR="004077F7" w:rsidRPr="003126D0">
        <w:rPr>
          <w:rFonts w:hint="eastAsia"/>
        </w:rPr>
        <w:t>插穗</w:t>
      </w:r>
      <w:r w:rsidRPr="003126D0">
        <w:t>端口</w:t>
      </w:r>
      <w:r w:rsidRPr="003126D0">
        <w:rPr>
          <w:rFonts w:hint="eastAsia"/>
        </w:rPr>
        <w:t>，</w:t>
      </w:r>
      <w:r w:rsidRPr="003126D0">
        <w:t>要求做到斜切口平滑</w:t>
      </w:r>
      <w:r w:rsidRPr="003126D0">
        <w:rPr>
          <w:rFonts w:hint="eastAsia"/>
        </w:rPr>
        <w:t>、</w:t>
      </w:r>
      <w:r w:rsidRPr="003126D0">
        <w:t>不破皮</w:t>
      </w:r>
      <w:r w:rsidRPr="003126D0">
        <w:rPr>
          <w:rFonts w:hint="eastAsia"/>
        </w:rPr>
        <w:t>、</w:t>
      </w:r>
      <w:r w:rsidRPr="003126D0">
        <w:t>不劈裂</w:t>
      </w:r>
      <w:r w:rsidRPr="003126D0">
        <w:rPr>
          <w:rFonts w:hint="eastAsia"/>
        </w:rPr>
        <w:t>。</w:t>
      </w:r>
    </w:p>
    <w:p w:rsidR="00E23ACC" w:rsidRDefault="00E23ACC" w:rsidP="00E23ACC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bookmarkStart w:id="22" w:name="_Toc60085075"/>
      <w:r>
        <w:rPr>
          <w:rFonts w:ascii="黑体" w:eastAsia="黑体" w:hAnsi="黑体" w:cs="黑体" w:hint="eastAsia"/>
          <w:b/>
          <w:bCs/>
          <w:szCs w:val="21"/>
        </w:rPr>
        <w:t xml:space="preserve">5.6 </w:t>
      </w:r>
    </w:p>
    <w:p w:rsidR="002344C5" w:rsidRPr="00E23ACC" w:rsidRDefault="00FE5EE4" w:rsidP="00E23ACC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E23ACC">
        <w:rPr>
          <w:rFonts w:ascii="黑体" w:eastAsia="黑体" w:hAnsi="黑体" w:cs="黑体" w:hint="eastAsia"/>
          <w:b/>
          <w:bCs/>
          <w:szCs w:val="21"/>
        </w:rPr>
        <w:t>插穗处理</w:t>
      </w:r>
      <w:bookmarkEnd w:id="22"/>
    </w:p>
    <w:p w:rsidR="002344C5" w:rsidRPr="003126D0" w:rsidRDefault="00FE5EE4">
      <w:pPr>
        <w:spacing w:line="360" w:lineRule="auto"/>
        <w:ind w:firstLineChars="200" w:firstLine="420"/>
      </w:pPr>
      <w:r w:rsidRPr="003126D0">
        <w:rPr>
          <w:rFonts w:hint="eastAsia"/>
        </w:rPr>
        <w:lastRenderedPageBreak/>
        <w:t>消毒水配制成</w:t>
      </w:r>
      <w:r w:rsidRPr="003126D0">
        <w:rPr>
          <w:rFonts w:hint="eastAsia"/>
        </w:rPr>
        <w:t>0.1%</w:t>
      </w:r>
      <w:r w:rsidRPr="003126D0">
        <w:rPr>
          <w:rFonts w:hint="eastAsia"/>
        </w:rPr>
        <w:t>多菌灵</w:t>
      </w:r>
      <w:r w:rsidRPr="003126D0">
        <w:rPr>
          <w:rFonts w:hint="eastAsia"/>
        </w:rPr>
        <w:t>+0.1%</w:t>
      </w:r>
      <w:proofErr w:type="gramStart"/>
      <w:r w:rsidRPr="003126D0">
        <w:rPr>
          <w:rFonts w:hint="eastAsia"/>
        </w:rPr>
        <w:t>恶霉灵</w:t>
      </w:r>
      <w:proofErr w:type="gramEnd"/>
      <w:r w:rsidRPr="003126D0">
        <w:rPr>
          <w:rFonts w:hint="eastAsia"/>
        </w:rPr>
        <w:t>的混合溶液，</w:t>
      </w:r>
      <w:proofErr w:type="gramStart"/>
      <w:r w:rsidRPr="003126D0">
        <w:rPr>
          <w:rFonts w:hint="eastAsia"/>
        </w:rPr>
        <w:t>将剪好的</w:t>
      </w:r>
      <w:proofErr w:type="gramEnd"/>
      <w:r w:rsidRPr="003126D0">
        <w:rPr>
          <w:rFonts w:hint="eastAsia"/>
        </w:rPr>
        <w:t>插穗浸泡在溶液中</w:t>
      </w:r>
      <w:r w:rsidRPr="003126D0">
        <w:rPr>
          <w:rFonts w:hint="eastAsia"/>
        </w:rPr>
        <w:t>10</w:t>
      </w:r>
      <w:r w:rsidR="003126D0">
        <w:rPr>
          <w:rFonts w:hint="eastAsia"/>
        </w:rPr>
        <w:t xml:space="preserve"> </w:t>
      </w:r>
      <w:r w:rsidRPr="003126D0">
        <w:rPr>
          <w:rFonts w:hint="eastAsia"/>
        </w:rPr>
        <w:t>min</w:t>
      </w:r>
      <w:r w:rsidRPr="003126D0">
        <w:rPr>
          <w:rFonts w:hint="eastAsia"/>
        </w:rPr>
        <w:t>左右，</w:t>
      </w:r>
      <w:r w:rsidR="00DC65BB" w:rsidRPr="003126D0">
        <w:rPr>
          <w:rFonts w:hint="eastAsia"/>
        </w:rPr>
        <w:t>然后用清水洗涤，</w:t>
      </w:r>
      <w:r w:rsidRPr="003126D0">
        <w:rPr>
          <w:rFonts w:hint="eastAsia"/>
        </w:rPr>
        <w:t>再用生长调节剂</w:t>
      </w:r>
      <w:r w:rsidR="00DC65BB" w:rsidRPr="003126D0">
        <w:rPr>
          <w:rFonts w:hint="eastAsia"/>
        </w:rPr>
        <w:t>混合溶液</w:t>
      </w:r>
      <w:r w:rsidRPr="003126D0">
        <w:rPr>
          <w:rFonts w:hint="eastAsia"/>
        </w:rPr>
        <w:t>（</w:t>
      </w:r>
      <w:r w:rsidRPr="003126D0">
        <w:t>500 mg/L ABT-1+100 mg/L NAA+100 mg/L IBA</w:t>
      </w:r>
      <w:r w:rsidRPr="003126D0">
        <w:rPr>
          <w:rFonts w:hint="eastAsia"/>
        </w:rPr>
        <w:t>）浸泡插穗基部</w:t>
      </w:r>
      <w:r w:rsidRPr="003126D0">
        <w:rPr>
          <w:rFonts w:hint="eastAsia"/>
        </w:rPr>
        <w:t>10</w:t>
      </w:r>
      <w:r w:rsidR="003126D0">
        <w:rPr>
          <w:rFonts w:hint="eastAsia"/>
        </w:rPr>
        <w:t xml:space="preserve"> </w:t>
      </w:r>
      <w:r w:rsidRPr="003126D0">
        <w:rPr>
          <w:rFonts w:hint="eastAsia"/>
        </w:rPr>
        <w:t>min</w:t>
      </w:r>
      <w:r w:rsidRPr="003126D0">
        <w:rPr>
          <w:rFonts w:hint="eastAsia"/>
        </w:rPr>
        <w:t>。</w:t>
      </w:r>
    </w:p>
    <w:p w:rsidR="00E23ACC" w:rsidRDefault="00E23ACC" w:rsidP="00E23ACC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bookmarkStart w:id="23" w:name="_Toc60085076"/>
      <w:r>
        <w:rPr>
          <w:rFonts w:ascii="黑体" w:eastAsia="黑体" w:hAnsi="黑体" w:cs="黑体" w:hint="eastAsia"/>
          <w:b/>
          <w:bCs/>
          <w:szCs w:val="21"/>
        </w:rPr>
        <w:t xml:space="preserve">5.7 </w:t>
      </w:r>
    </w:p>
    <w:p w:rsidR="002344C5" w:rsidRPr="00E23ACC" w:rsidRDefault="00FE5EE4" w:rsidP="00E23ACC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E23ACC">
        <w:rPr>
          <w:rFonts w:ascii="黑体" w:eastAsia="黑体" w:hAnsi="黑体" w:cs="黑体" w:hint="eastAsia"/>
          <w:b/>
          <w:bCs/>
          <w:szCs w:val="21"/>
        </w:rPr>
        <w:t>扦插</w:t>
      </w:r>
      <w:r w:rsidR="004077F7" w:rsidRPr="00E23ACC">
        <w:rPr>
          <w:rFonts w:ascii="黑体" w:eastAsia="黑体" w:hAnsi="黑体" w:cs="黑体" w:hint="eastAsia"/>
          <w:b/>
          <w:bCs/>
          <w:szCs w:val="21"/>
        </w:rPr>
        <w:t>时间与方法</w:t>
      </w:r>
      <w:bookmarkEnd w:id="23"/>
    </w:p>
    <w:p w:rsidR="002C7F64" w:rsidRDefault="002C7F64" w:rsidP="002C7F64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5.7.1 </w:t>
      </w:r>
    </w:p>
    <w:p w:rsidR="002344C5" w:rsidRPr="002C7F64" w:rsidRDefault="00FE5EE4" w:rsidP="002C7F64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2C7F64">
        <w:rPr>
          <w:rFonts w:ascii="黑体" w:eastAsia="黑体" w:hAnsi="黑体" w:cs="黑体" w:hint="eastAsia"/>
          <w:b/>
          <w:bCs/>
          <w:szCs w:val="21"/>
        </w:rPr>
        <w:t>扦插时间</w:t>
      </w:r>
    </w:p>
    <w:p w:rsidR="002344C5" w:rsidRPr="003126D0" w:rsidRDefault="00C83BD2">
      <w:pPr>
        <w:spacing w:line="360" w:lineRule="auto"/>
        <w:ind w:firstLineChars="200" w:firstLine="420"/>
      </w:pPr>
      <w:r w:rsidRPr="003126D0">
        <w:rPr>
          <w:rFonts w:hint="eastAsia"/>
        </w:rPr>
        <w:t>春季</w:t>
      </w:r>
      <w:r w:rsidR="00FE5EE4" w:rsidRPr="003126D0">
        <w:rPr>
          <w:rFonts w:hint="eastAsia"/>
        </w:rPr>
        <w:t>扦插宜在</w:t>
      </w:r>
      <w:r w:rsidR="00FE5EE4" w:rsidRPr="003126D0">
        <w:t>4</w:t>
      </w:r>
      <w:r w:rsidR="00FE5EE4" w:rsidRPr="003126D0">
        <w:rPr>
          <w:rFonts w:hint="eastAsia"/>
        </w:rPr>
        <w:t>月下旬至</w:t>
      </w:r>
      <w:r w:rsidR="00FE5EE4" w:rsidRPr="003126D0">
        <w:t>5</w:t>
      </w:r>
      <w:r w:rsidR="00FE5EE4" w:rsidRPr="003126D0">
        <w:rPr>
          <w:rFonts w:hint="eastAsia"/>
        </w:rPr>
        <w:t>月下旬进行</w:t>
      </w:r>
      <w:r w:rsidRPr="003126D0">
        <w:rPr>
          <w:rFonts w:hint="eastAsia"/>
        </w:rPr>
        <w:t>，秋季扦插宜在</w:t>
      </w:r>
      <w:r w:rsidRPr="003126D0">
        <w:rPr>
          <w:rFonts w:hint="eastAsia"/>
        </w:rPr>
        <w:t>10</w:t>
      </w:r>
      <w:r w:rsidRPr="003126D0">
        <w:rPr>
          <w:rFonts w:hint="eastAsia"/>
        </w:rPr>
        <w:t>月进行</w:t>
      </w:r>
      <w:r w:rsidR="00C13CD6" w:rsidRPr="003126D0">
        <w:rPr>
          <w:rFonts w:hint="eastAsia"/>
        </w:rPr>
        <w:t>，具体扦插时间以</w:t>
      </w:r>
      <w:r w:rsidR="00A353FC" w:rsidRPr="003126D0">
        <w:rPr>
          <w:rFonts w:hint="eastAsia"/>
        </w:rPr>
        <w:t>当地油桐穗条木质化时间</w:t>
      </w:r>
      <w:r w:rsidR="00A0706E" w:rsidRPr="003126D0">
        <w:rPr>
          <w:rFonts w:hint="eastAsia"/>
        </w:rPr>
        <w:t>为准</w:t>
      </w:r>
      <w:r w:rsidR="00FE5EE4" w:rsidRPr="003126D0">
        <w:rPr>
          <w:rFonts w:hint="eastAsia"/>
        </w:rPr>
        <w:t>。</w:t>
      </w:r>
    </w:p>
    <w:p w:rsidR="002C7F64" w:rsidRDefault="002C7F64" w:rsidP="002C7F64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5.7.2 </w:t>
      </w:r>
    </w:p>
    <w:p w:rsidR="002344C5" w:rsidRPr="002C7F64" w:rsidRDefault="00FE5EE4" w:rsidP="002C7F64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2C7F64">
        <w:rPr>
          <w:rFonts w:ascii="黑体" w:eastAsia="黑体" w:hAnsi="黑体" w:cs="黑体" w:hint="eastAsia"/>
          <w:b/>
          <w:bCs/>
          <w:szCs w:val="21"/>
        </w:rPr>
        <w:t>扦插方法</w:t>
      </w:r>
    </w:p>
    <w:p w:rsidR="002344C5" w:rsidRPr="003126D0" w:rsidRDefault="004077F7">
      <w:pPr>
        <w:spacing w:line="360" w:lineRule="auto"/>
        <w:ind w:firstLineChars="200" w:firstLine="420"/>
      </w:pPr>
      <w:r w:rsidRPr="003126D0">
        <w:rPr>
          <w:rFonts w:hint="eastAsia"/>
        </w:rPr>
        <w:t>采用直插法，</w:t>
      </w:r>
      <w:r w:rsidR="00FE5EE4" w:rsidRPr="003126D0">
        <w:rPr>
          <w:rFonts w:hint="eastAsia"/>
        </w:rPr>
        <w:t>扦插前将苗床疏松平整，用削尖的细木条或竹签插孔，插孔深度约为插穗长的</w:t>
      </w:r>
      <w:r w:rsidR="00FE5EE4" w:rsidRPr="003126D0">
        <w:rPr>
          <w:rFonts w:hint="eastAsia"/>
        </w:rPr>
        <w:t>2</w:t>
      </w:r>
      <w:r w:rsidR="00FE5EE4" w:rsidRPr="003126D0">
        <w:t>/3</w:t>
      </w:r>
      <w:r w:rsidR="00FE5EE4" w:rsidRPr="003126D0">
        <w:rPr>
          <w:rFonts w:hint="eastAsia"/>
        </w:rPr>
        <w:t>，再将插穗插进孔内，扦插后用手压实插穗周围基质，使插穗与基质紧紧贴合，后用清水浇灌。</w:t>
      </w:r>
      <w:r w:rsidRPr="003126D0">
        <w:rPr>
          <w:rFonts w:hint="eastAsia"/>
        </w:rPr>
        <w:t>扦插完成后，在苗床上搭建</w:t>
      </w:r>
      <w:r w:rsidR="00AC5FF8">
        <w:rPr>
          <w:rFonts w:hint="eastAsia"/>
        </w:rPr>
        <w:t>6</w:t>
      </w:r>
      <w:r w:rsidR="00FE5EE4" w:rsidRPr="003126D0">
        <w:t>0 cm</w:t>
      </w:r>
      <w:r w:rsidR="00FE5EE4" w:rsidRPr="003126D0">
        <w:rPr>
          <w:rFonts w:hint="eastAsia"/>
        </w:rPr>
        <w:t>～</w:t>
      </w:r>
      <w:r w:rsidR="00AC5FF8">
        <w:rPr>
          <w:rFonts w:hint="eastAsia"/>
        </w:rPr>
        <w:t>7</w:t>
      </w:r>
      <w:r w:rsidR="00FE5EE4" w:rsidRPr="003126D0">
        <w:t>0 c</w:t>
      </w:r>
      <w:r w:rsidR="00FE5EE4" w:rsidRPr="003126D0">
        <w:rPr>
          <w:rFonts w:hint="eastAsia"/>
        </w:rPr>
        <w:t>m</w:t>
      </w:r>
      <w:r w:rsidR="00FE5EE4" w:rsidRPr="003126D0">
        <w:rPr>
          <w:rFonts w:hint="eastAsia"/>
        </w:rPr>
        <w:t>高的拱棚并覆盖塑料薄膜。</w:t>
      </w:r>
    </w:p>
    <w:p w:rsidR="002344C5" w:rsidRPr="003126D0" w:rsidRDefault="00FE5EE4">
      <w:pPr>
        <w:spacing w:line="360" w:lineRule="auto"/>
        <w:ind w:firstLineChars="200" w:firstLine="420"/>
      </w:pPr>
      <w:r w:rsidRPr="003126D0">
        <w:t>大田</w:t>
      </w:r>
      <w:r w:rsidRPr="003126D0">
        <w:rPr>
          <w:rFonts w:hint="eastAsia"/>
        </w:rPr>
        <w:t>扦插：株</w:t>
      </w:r>
      <w:r w:rsidRPr="003126D0">
        <w:t>距</w:t>
      </w:r>
      <w:r w:rsidRPr="003126D0">
        <w:t>8 cm</w:t>
      </w:r>
      <w:r w:rsidRPr="003126D0">
        <w:rPr>
          <w:rFonts w:hint="eastAsia"/>
        </w:rPr>
        <w:t>～</w:t>
      </w:r>
      <w:r w:rsidRPr="003126D0">
        <w:t>10 cm</w:t>
      </w:r>
      <w:r w:rsidRPr="003126D0">
        <w:rPr>
          <w:rFonts w:hint="eastAsia"/>
        </w:rPr>
        <w:t>，</w:t>
      </w:r>
      <w:r w:rsidRPr="003126D0">
        <w:t>行距</w:t>
      </w:r>
      <w:r w:rsidRPr="003126D0">
        <w:t xml:space="preserve">10 </w:t>
      </w:r>
      <w:r w:rsidRPr="003126D0">
        <w:rPr>
          <w:rFonts w:hint="eastAsia"/>
        </w:rPr>
        <w:t>cm</w:t>
      </w:r>
      <w:r w:rsidRPr="003126D0">
        <w:rPr>
          <w:rFonts w:hint="eastAsia"/>
        </w:rPr>
        <w:t>～</w:t>
      </w:r>
      <w:r w:rsidRPr="003126D0">
        <w:t>15 cm</w:t>
      </w:r>
      <w:r w:rsidRPr="003126D0">
        <w:rPr>
          <w:rFonts w:hint="eastAsia"/>
        </w:rPr>
        <w:t>。容器扦插：每个容器袋中扦插两个插穗，以</w:t>
      </w:r>
      <w:r w:rsidR="000E42FB" w:rsidRPr="000E42FB">
        <w:rPr>
          <w:rFonts w:hint="eastAsia"/>
        </w:rPr>
        <w:t>保证容器袋的扦插成活率</w:t>
      </w:r>
      <w:r w:rsidRPr="003126D0">
        <w:rPr>
          <w:rFonts w:hint="eastAsia"/>
        </w:rPr>
        <w:t>。</w:t>
      </w:r>
    </w:p>
    <w:p w:rsidR="006A7FE7" w:rsidRDefault="006A7FE7" w:rsidP="006A7FE7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bookmarkStart w:id="24" w:name="_Toc60085077"/>
      <w:r>
        <w:rPr>
          <w:rFonts w:ascii="黑体" w:eastAsia="黑体" w:hAnsi="黑体" w:cs="黑体" w:hint="eastAsia"/>
          <w:b/>
          <w:bCs/>
          <w:szCs w:val="21"/>
        </w:rPr>
        <w:t xml:space="preserve">5.8 </w:t>
      </w:r>
    </w:p>
    <w:p w:rsidR="002344C5" w:rsidRPr="006A7FE7" w:rsidRDefault="00FE5EE4" w:rsidP="006A7FE7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6A7FE7">
        <w:rPr>
          <w:rFonts w:ascii="黑体" w:eastAsia="黑体" w:hAnsi="黑体" w:cs="黑体" w:hint="eastAsia"/>
          <w:b/>
          <w:bCs/>
          <w:szCs w:val="21"/>
        </w:rPr>
        <w:t>扦插后管理</w:t>
      </w:r>
      <w:bookmarkEnd w:id="24"/>
    </w:p>
    <w:p w:rsidR="00B743B1" w:rsidRDefault="00B743B1" w:rsidP="00B743B1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5.8.1 </w:t>
      </w:r>
    </w:p>
    <w:p w:rsidR="002344C5" w:rsidRPr="00B743B1" w:rsidRDefault="00FE5EE4" w:rsidP="00B743B1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B743B1">
        <w:rPr>
          <w:rFonts w:ascii="黑体" w:eastAsia="黑体" w:hAnsi="黑体" w:cs="黑体" w:hint="eastAsia"/>
          <w:b/>
          <w:bCs/>
          <w:szCs w:val="21"/>
        </w:rPr>
        <w:t>水分管理</w:t>
      </w:r>
    </w:p>
    <w:p w:rsidR="002344C5" w:rsidRPr="003126D0" w:rsidRDefault="00FE5EE4">
      <w:pPr>
        <w:spacing w:line="360" w:lineRule="auto"/>
        <w:ind w:firstLineChars="200" w:firstLine="420"/>
      </w:pPr>
      <w:r w:rsidRPr="003126D0">
        <w:rPr>
          <w:rFonts w:hint="eastAsia"/>
        </w:rPr>
        <w:t>扦插后每天傍晚需要喷水</w:t>
      </w:r>
      <w:r w:rsidRPr="003126D0">
        <w:rPr>
          <w:rFonts w:hint="eastAsia"/>
        </w:rPr>
        <w:t>1</w:t>
      </w:r>
      <w:r w:rsidRPr="003126D0">
        <w:rPr>
          <w:rFonts w:hint="eastAsia"/>
        </w:rPr>
        <w:t>次</w:t>
      </w:r>
      <w:r w:rsidR="00A3423E" w:rsidRPr="003126D0">
        <w:rPr>
          <w:rFonts w:hint="eastAsia"/>
        </w:rPr>
        <w:t>，根据扦插基质湿度进行控制，基质含水量保持在基质田间持水量的</w:t>
      </w:r>
      <w:r w:rsidR="00A3423E" w:rsidRPr="003126D0">
        <w:rPr>
          <w:rFonts w:hint="eastAsia"/>
        </w:rPr>
        <w:t>50%~80%</w:t>
      </w:r>
      <w:r w:rsidR="00A3423E" w:rsidRPr="003126D0">
        <w:rPr>
          <w:rFonts w:hint="eastAsia"/>
        </w:rPr>
        <w:t>之间</w:t>
      </w:r>
      <w:r w:rsidRPr="003126D0">
        <w:rPr>
          <w:rFonts w:hint="eastAsia"/>
        </w:rPr>
        <w:t>。</w:t>
      </w:r>
    </w:p>
    <w:p w:rsidR="00B743B1" w:rsidRDefault="00B743B1" w:rsidP="00B743B1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5.8.2 </w:t>
      </w:r>
    </w:p>
    <w:p w:rsidR="002344C5" w:rsidRPr="00B743B1" w:rsidRDefault="00FE5EE4" w:rsidP="00B743B1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B743B1">
        <w:rPr>
          <w:rFonts w:ascii="黑体" w:eastAsia="黑体" w:hAnsi="黑体" w:cs="黑体" w:hint="eastAsia"/>
          <w:b/>
          <w:bCs/>
          <w:szCs w:val="21"/>
        </w:rPr>
        <w:t>灭菌消毒</w:t>
      </w:r>
    </w:p>
    <w:p w:rsidR="002344C5" w:rsidRPr="003126D0" w:rsidRDefault="00FE5EE4">
      <w:pPr>
        <w:spacing w:line="360" w:lineRule="auto"/>
        <w:ind w:firstLineChars="200" w:firstLine="420"/>
      </w:pPr>
      <w:r w:rsidRPr="003126D0">
        <w:rPr>
          <w:rFonts w:hint="eastAsia"/>
        </w:rPr>
        <w:t>扦插后每隔</w:t>
      </w:r>
      <w:r w:rsidR="000972D3" w:rsidRPr="003126D0">
        <w:rPr>
          <w:rFonts w:hint="eastAsia"/>
        </w:rPr>
        <w:t>7</w:t>
      </w:r>
      <w:r w:rsidR="003126D0">
        <w:rPr>
          <w:rFonts w:hint="eastAsia"/>
        </w:rPr>
        <w:t xml:space="preserve"> </w:t>
      </w:r>
      <w:r w:rsidR="000972D3" w:rsidRPr="003126D0">
        <w:rPr>
          <w:rFonts w:hint="eastAsia"/>
        </w:rPr>
        <w:t>d</w:t>
      </w:r>
      <w:r w:rsidRPr="003126D0">
        <w:rPr>
          <w:rFonts w:hint="eastAsia"/>
        </w:rPr>
        <w:t>分别用含有</w:t>
      </w:r>
      <w:r w:rsidRPr="003126D0">
        <w:rPr>
          <w:rFonts w:hint="eastAsia"/>
        </w:rPr>
        <w:t>0.1%</w:t>
      </w:r>
      <w:proofErr w:type="gramStart"/>
      <w:r w:rsidRPr="003126D0">
        <w:rPr>
          <w:rFonts w:hint="eastAsia"/>
        </w:rPr>
        <w:t>恶霉灵</w:t>
      </w:r>
      <w:proofErr w:type="gramEnd"/>
      <w:r w:rsidRPr="003126D0">
        <w:rPr>
          <w:rFonts w:hint="eastAsia"/>
        </w:rPr>
        <w:t>溶液</w:t>
      </w:r>
      <w:r w:rsidR="004077F7" w:rsidRPr="003126D0">
        <w:rPr>
          <w:rFonts w:hint="eastAsia"/>
        </w:rPr>
        <w:t>、</w:t>
      </w:r>
      <w:r w:rsidRPr="003126D0">
        <w:rPr>
          <w:rFonts w:hint="eastAsia"/>
        </w:rPr>
        <w:t>0.1%</w:t>
      </w:r>
      <w:r w:rsidRPr="003126D0">
        <w:rPr>
          <w:rFonts w:hint="eastAsia"/>
        </w:rPr>
        <w:t>的多菌灵溶液</w:t>
      </w:r>
      <w:r w:rsidR="004077F7" w:rsidRPr="003126D0">
        <w:rPr>
          <w:rFonts w:hint="eastAsia"/>
        </w:rPr>
        <w:t>、</w:t>
      </w:r>
      <w:r w:rsidRPr="003126D0">
        <w:rPr>
          <w:rFonts w:hint="eastAsia"/>
        </w:rPr>
        <w:t>0.1%</w:t>
      </w:r>
      <w:r w:rsidR="004077F7" w:rsidRPr="003126D0">
        <w:rPr>
          <w:rFonts w:hint="eastAsia"/>
        </w:rPr>
        <w:t>阿维菌</w:t>
      </w:r>
      <w:proofErr w:type="gramStart"/>
      <w:r w:rsidR="004077F7" w:rsidRPr="003126D0">
        <w:rPr>
          <w:rFonts w:hint="eastAsia"/>
        </w:rPr>
        <w:t>素进行</w:t>
      </w:r>
      <w:proofErr w:type="gramEnd"/>
      <w:r w:rsidR="004077F7" w:rsidRPr="003126D0">
        <w:rPr>
          <w:rFonts w:hint="eastAsia"/>
        </w:rPr>
        <w:t>交替消毒</w:t>
      </w:r>
      <w:r w:rsidRPr="003126D0">
        <w:rPr>
          <w:rFonts w:hint="eastAsia"/>
        </w:rPr>
        <w:t>，及时清除污染坏死的插穗及枯落叶，扦插</w:t>
      </w:r>
      <w:r w:rsidRPr="003126D0">
        <w:rPr>
          <w:rFonts w:hint="eastAsia"/>
        </w:rPr>
        <w:t>30</w:t>
      </w:r>
      <w:r w:rsidR="003126D0">
        <w:rPr>
          <w:rFonts w:hint="eastAsia"/>
        </w:rPr>
        <w:t xml:space="preserve"> </w:t>
      </w:r>
      <w:r w:rsidRPr="003126D0">
        <w:rPr>
          <w:rFonts w:hint="eastAsia"/>
        </w:rPr>
        <w:t>d</w:t>
      </w:r>
      <w:r w:rsidRPr="003126D0">
        <w:rPr>
          <w:rFonts w:hint="eastAsia"/>
        </w:rPr>
        <w:t>后，每</w:t>
      </w:r>
      <w:r w:rsidR="000972D3" w:rsidRPr="003126D0">
        <w:rPr>
          <w:rFonts w:hint="eastAsia"/>
        </w:rPr>
        <w:t>2</w:t>
      </w:r>
      <w:r w:rsidRPr="003126D0">
        <w:rPr>
          <w:rFonts w:hint="eastAsia"/>
        </w:rPr>
        <w:t>周消毒</w:t>
      </w:r>
      <w:r w:rsidRPr="003126D0">
        <w:rPr>
          <w:rFonts w:hint="eastAsia"/>
        </w:rPr>
        <w:t>1</w:t>
      </w:r>
      <w:r w:rsidRPr="003126D0">
        <w:rPr>
          <w:rFonts w:hint="eastAsia"/>
        </w:rPr>
        <w:t>次。</w:t>
      </w:r>
    </w:p>
    <w:p w:rsidR="00B743B1" w:rsidRDefault="00B743B1" w:rsidP="00B743B1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5.8.3 </w:t>
      </w:r>
    </w:p>
    <w:p w:rsidR="002344C5" w:rsidRPr="00B743B1" w:rsidRDefault="00FE5EE4" w:rsidP="00B743B1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B743B1">
        <w:rPr>
          <w:rFonts w:ascii="黑体" w:eastAsia="黑体" w:hAnsi="黑体" w:cs="黑体" w:hint="eastAsia"/>
          <w:b/>
          <w:bCs/>
          <w:szCs w:val="21"/>
        </w:rPr>
        <w:t>温湿控制</w:t>
      </w:r>
    </w:p>
    <w:p w:rsidR="002344C5" w:rsidRPr="003126D0" w:rsidRDefault="00FE5EE4">
      <w:pPr>
        <w:spacing w:line="360" w:lineRule="auto"/>
        <w:ind w:firstLineChars="200" w:firstLine="420"/>
      </w:pPr>
      <w:r w:rsidRPr="003126D0">
        <w:rPr>
          <w:rFonts w:hint="eastAsia"/>
        </w:rPr>
        <w:t>采用自动喷雾法保湿，使空气相对湿度控制在</w:t>
      </w:r>
      <w:r w:rsidRPr="003126D0">
        <w:rPr>
          <w:rFonts w:hint="eastAsia"/>
        </w:rPr>
        <w:t>80%</w:t>
      </w:r>
      <w:r w:rsidR="00A3423E" w:rsidRPr="003126D0">
        <w:rPr>
          <w:rFonts w:hint="eastAsia"/>
        </w:rPr>
        <w:t>~90%</w:t>
      </w:r>
      <w:r w:rsidRPr="003126D0">
        <w:rPr>
          <w:rFonts w:hint="eastAsia"/>
        </w:rPr>
        <w:t>，气温控制在</w:t>
      </w:r>
      <w:r w:rsidRPr="003126D0">
        <w:rPr>
          <w:rFonts w:hint="eastAsia"/>
        </w:rPr>
        <w:t>28</w:t>
      </w:r>
      <w:r w:rsidR="003126D0">
        <w:rPr>
          <w:rFonts w:hint="eastAsia"/>
        </w:rPr>
        <w:t xml:space="preserve"> </w:t>
      </w:r>
      <w:r w:rsidR="00C83BD2" w:rsidRPr="003126D0">
        <w:rPr>
          <w:rFonts w:hint="eastAsia"/>
        </w:rPr>
        <w:t>℃</w:t>
      </w:r>
      <w:r w:rsidRPr="003126D0">
        <w:rPr>
          <w:rFonts w:hint="eastAsia"/>
        </w:rPr>
        <w:t>~35</w:t>
      </w:r>
      <w:r w:rsidR="003126D0">
        <w:rPr>
          <w:rFonts w:hint="eastAsia"/>
        </w:rPr>
        <w:t xml:space="preserve"> </w:t>
      </w:r>
      <w:r w:rsidRPr="003126D0">
        <w:rPr>
          <w:rFonts w:hint="eastAsia"/>
        </w:rPr>
        <w:t>℃。</w:t>
      </w:r>
    </w:p>
    <w:p w:rsidR="00B743B1" w:rsidRDefault="00B743B1" w:rsidP="00B743B1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5.8.4 </w:t>
      </w:r>
    </w:p>
    <w:p w:rsidR="002344C5" w:rsidRPr="00B743B1" w:rsidRDefault="00FE5EE4" w:rsidP="00B743B1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B743B1">
        <w:rPr>
          <w:rFonts w:ascii="黑体" w:eastAsia="黑体" w:hAnsi="黑体" w:cs="黑体" w:hint="eastAsia"/>
          <w:b/>
          <w:bCs/>
          <w:szCs w:val="21"/>
        </w:rPr>
        <w:lastRenderedPageBreak/>
        <w:t>追肥</w:t>
      </w:r>
    </w:p>
    <w:p w:rsidR="002344C5" w:rsidRPr="003126D0" w:rsidRDefault="00FE5EE4">
      <w:pPr>
        <w:spacing w:line="360" w:lineRule="auto"/>
        <w:ind w:firstLineChars="200" w:firstLine="420"/>
      </w:pPr>
      <w:r w:rsidRPr="003126D0">
        <w:rPr>
          <w:rFonts w:hint="eastAsia"/>
        </w:rPr>
        <w:t>插穗</w:t>
      </w:r>
      <w:r w:rsidR="00DC65BB" w:rsidRPr="003126D0">
        <w:rPr>
          <w:rFonts w:hint="eastAsia"/>
        </w:rPr>
        <w:t>大约</w:t>
      </w:r>
      <w:r w:rsidR="000972D3" w:rsidRPr="003126D0">
        <w:rPr>
          <w:rFonts w:hint="eastAsia"/>
        </w:rPr>
        <w:t>45</w:t>
      </w:r>
      <w:r w:rsidR="00DC65BB" w:rsidRPr="003126D0">
        <w:rPr>
          <w:rFonts w:hint="eastAsia"/>
        </w:rPr>
        <w:t xml:space="preserve"> d</w:t>
      </w:r>
      <w:r w:rsidR="00DC65BB" w:rsidRPr="003126D0">
        <w:rPr>
          <w:rFonts w:hint="eastAsia"/>
        </w:rPr>
        <w:t>后开始</w:t>
      </w:r>
      <w:r w:rsidRPr="003126D0">
        <w:rPr>
          <w:rFonts w:hint="eastAsia"/>
        </w:rPr>
        <w:t>生根</w:t>
      </w:r>
      <w:r w:rsidR="00DC65BB" w:rsidRPr="003126D0">
        <w:rPr>
          <w:rFonts w:hint="eastAsia"/>
        </w:rPr>
        <w:t>，生根</w:t>
      </w:r>
      <w:r w:rsidRPr="003126D0">
        <w:rPr>
          <w:rFonts w:hint="eastAsia"/>
        </w:rPr>
        <w:t>后追肥，每隔</w:t>
      </w:r>
      <w:r w:rsidRPr="003126D0">
        <w:rPr>
          <w:rFonts w:hint="eastAsia"/>
        </w:rPr>
        <w:t>1</w:t>
      </w:r>
      <w:r w:rsidRPr="003126D0">
        <w:t>5 d</w:t>
      </w:r>
      <w:r w:rsidRPr="003126D0">
        <w:rPr>
          <w:rFonts w:hint="eastAsia"/>
        </w:rPr>
        <w:t>～</w:t>
      </w:r>
      <w:r w:rsidRPr="003126D0">
        <w:t>20 d</w:t>
      </w:r>
      <w:r w:rsidRPr="003126D0">
        <w:t>用浓度</w:t>
      </w:r>
      <w:r w:rsidR="00C83BD2" w:rsidRPr="003126D0">
        <w:t>均为</w:t>
      </w:r>
      <w:r w:rsidR="00C83BD2" w:rsidRPr="003126D0">
        <w:rPr>
          <w:rFonts w:hint="eastAsia"/>
        </w:rPr>
        <w:t>0</w:t>
      </w:r>
      <w:r w:rsidR="00C83BD2" w:rsidRPr="003126D0">
        <w:t>.1</w:t>
      </w:r>
      <w:r w:rsidR="00C83BD2" w:rsidRPr="003126D0">
        <w:rPr>
          <w:rFonts w:hint="eastAsia"/>
        </w:rPr>
        <w:t>%</w:t>
      </w:r>
      <w:r w:rsidRPr="003126D0">
        <w:t>的磷酸二氢钾</w:t>
      </w:r>
      <w:r w:rsidR="00C83BD2" w:rsidRPr="003126D0">
        <w:rPr>
          <w:rFonts w:hint="eastAsia"/>
        </w:rPr>
        <w:t>、</w:t>
      </w:r>
      <w:r w:rsidRPr="003126D0">
        <w:t>尿素</w:t>
      </w:r>
      <w:r w:rsidR="00C83BD2" w:rsidRPr="003126D0">
        <w:t>混合溶液</w:t>
      </w:r>
      <w:r w:rsidRPr="003126D0">
        <w:rPr>
          <w:rFonts w:hint="eastAsia"/>
        </w:rPr>
        <w:t>（</w:t>
      </w:r>
      <w:r w:rsidRPr="003126D0">
        <w:rPr>
          <w:rFonts w:hint="eastAsia"/>
        </w:rPr>
        <w:t>1:1</w:t>
      </w:r>
      <w:r w:rsidRPr="003126D0">
        <w:rPr>
          <w:rFonts w:hint="eastAsia"/>
        </w:rPr>
        <w:t>）</w:t>
      </w:r>
      <w:proofErr w:type="gramStart"/>
      <w:r w:rsidRPr="003126D0">
        <w:rPr>
          <w:rFonts w:hint="eastAsia"/>
        </w:rPr>
        <w:t>淋施一次</w:t>
      </w:r>
      <w:proofErr w:type="gramEnd"/>
      <w:r w:rsidRPr="003126D0">
        <w:rPr>
          <w:rFonts w:hint="eastAsia"/>
        </w:rPr>
        <w:t>，</w:t>
      </w:r>
      <w:r w:rsidR="00C13CD6" w:rsidRPr="003126D0">
        <w:rPr>
          <w:rFonts w:hint="eastAsia"/>
        </w:rPr>
        <w:t>每</w:t>
      </w:r>
      <w:r w:rsidR="00C13CD6" w:rsidRPr="003126D0">
        <w:rPr>
          <w:rFonts w:hint="eastAsia"/>
        </w:rPr>
        <w:t>667</w:t>
      </w:r>
      <w:r w:rsidR="003126D0">
        <w:rPr>
          <w:rFonts w:hint="eastAsia"/>
        </w:rPr>
        <w:t xml:space="preserve"> </w:t>
      </w:r>
      <w:r w:rsidR="00C13CD6" w:rsidRPr="003126D0">
        <w:rPr>
          <w:rFonts w:hint="eastAsia"/>
        </w:rPr>
        <w:t>m</w:t>
      </w:r>
      <w:r w:rsidR="00C13CD6" w:rsidRPr="003126D0">
        <w:rPr>
          <w:rFonts w:hint="eastAsia"/>
          <w:vertAlign w:val="superscript"/>
        </w:rPr>
        <w:t>2</w:t>
      </w:r>
      <w:r w:rsidR="00C13CD6" w:rsidRPr="003126D0">
        <w:rPr>
          <w:rFonts w:hint="eastAsia"/>
        </w:rPr>
        <w:t>施</w:t>
      </w:r>
      <w:r w:rsidR="00C13CD6" w:rsidRPr="003126D0">
        <w:rPr>
          <w:rFonts w:hint="eastAsia"/>
        </w:rPr>
        <w:t>2</w:t>
      </w:r>
      <w:r w:rsidR="003126D0">
        <w:rPr>
          <w:rFonts w:hint="eastAsia"/>
        </w:rPr>
        <w:t xml:space="preserve"> </w:t>
      </w:r>
      <w:r w:rsidR="00C13CD6" w:rsidRPr="003126D0">
        <w:rPr>
          <w:rFonts w:hint="eastAsia"/>
        </w:rPr>
        <w:t>kg~3</w:t>
      </w:r>
      <w:r w:rsidR="003126D0">
        <w:rPr>
          <w:rFonts w:hint="eastAsia"/>
        </w:rPr>
        <w:t xml:space="preserve"> </w:t>
      </w:r>
      <w:r w:rsidR="00C13CD6" w:rsidRPr="003126D0">
        <w:rPr>
          <w:rFonts w:hint="eastAsia"/>
        </w:rPr>
        <w:t>kg</w:t>
      </w:r>
      <w:r w:rsidR="00C13CD6" w:rsidRPr="003126D0">
        <w:rPr>
          <w:rFonts w:hint="eastAsia"/>
        </w:rPr>
        <w:t>，</w:t>
      </w:r>
      <w:r w:rsidR="004967AC" w:rsidRPr="003126D0">
        <w:rPr>
          <w:bCs/>
        </w:rPr>
        <w:t>追肥宜在阴天或晴天</w:t>
      </w:r>
      <w:r w:rsidR="004967AC" w:rsidRPr="003126D0">
        <w:rPr>
          <w:bCs/>
        </w:rPr>
        <w:t>9:00</w:t>
      </w:r>
      <w:r w:rsidR="004967AC" w:rsidRPr="003126D0">
        <w:rPr>
          <w:bCs/>
        </w:rPr>
        <w:t>之前或</w:t>
      </w:r>
      <w:r w:rsidR="004967AC" w:rsidRPr="003126D0">
        <w:rPr>
          <w:bCs/>
        </w:rPr>
        <w:t>17:00</w:t>
      </w:r>
      <w:r w:rsidR="004967AC" w:rsidRPr="003126D0">
        <w:rPr>
          <w:bCs/>
        </w:rPr>
        <w:t>之后进行</w:t>
      </w:r>
      <w:r w:rsidRPr="003126D0">
        <w:rPr>
          <w:rFonts w:hint="eastAsia"/>
        </w:rPr>
        <w:t>。</w:t>
      </w:r>
    </w:p>
    <w:p w:rsidR="00B743B1" w:rsidRDefault="00B743B1" w:rsidP="00B743B1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5.8.5 </w:t>
      </w:r>
    </w:p>
    <w:p w:rsidR="002344C5" w:rsidRPr="00B743B1" w:rsidRDefault="00FE5EE4" w:rsidP="00B743B1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B743B1">
        <w:rPr>
          <w:rFonts w:ascii="黑体" w:eastAsia="黑体" w:hAnsi="黑体" w:cs="黑体" w:hint="eastAsia"/>
          <w:b/>
          <w:bCs/>
          <w:szCs w:val="21"/>
        </w:rPr>
        <w:t>除草</w:t>
      </w:r>
    </w:p>
    <w:p w:rsidR="002344C5" w:rsidRDefault="00FE5EE4">
      <w:pPr>
        <w:spacing w:line="360" w:lineRule="auto"/>
        <w:ind w:firstLineChars="200" w:firstLine="420"/>
      </w:pPr>
      <w:r>
        <w:t>依据</w:t>
      </w:r>
      <w:r>
        <w:rPr>
          <w:rFonts w:hint="eastAsia"/>
        </w:rPr>
        <w:t>“</w:t>
      </w:r>
      <w:r>
        <w:t>除早、除小、除了</w:t>
      </w:r>
      <w:r>
        <w:rPr>
          <w:rFonts w:hint="eastAsia"/>
        </w:rPr>
        <w:t>”</w:t>
      </w:r>
      <w:r>
        <w:t>的原则，及时除草。在基质湿润时连根拔</w:t>
      </w:r>
      <w:r>
        <w:rPr>
          <w:rFonts w:hint="eastAsia"/>
        </w:rPr>
        <w:t>除</w:t>
      </w:r>
      <w:r>
        <w:t>，然后浇透水，做到床面</w:t>
      </w:r>
      <w:r>
        <w:rPr>
          <w:rFonts w:hint="eastAsia"/>
        </w:rPr>
        <w:t>、</w:t>
      </w:r>
      <w:r>
        <w:t>步道上无杂草。禁用化学药剂除草。</w:t>
      </w:r>
    </w:p>
    <w:p w:rsidR="00B743B1" w:rsidRDefault="00B743B1" w:rsidP="00B743B1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5.8.6 </w:t>
      </w:r>
    </w:p>
    <w:p w:rsidR="002344C5" w:rsidRPr="00B743B1" w:rsidRDefault="00FE5EE4" w:rsidP="00B743B1">
      <w:pPr>
        <w:spacing w:line="360" w:lineRule="auto"/>
        <w:ind w:firstLineChars="200" w:firstLine="422"/>
        <w:rPr>
          <w:rFonts w:ascii="黑体" w:eastAsia="黑体" w:hAnsi="黑体" w:cs="黑体"/>
          <w:b/>
          <w:bCs/>
          <w:szCs w:val="21"/>
        </w:rPr>
      </w:pPr>
      <w:r w:rsidRPr="00B743B1">
        <w:rPr>
          <w:rFonts w:ascii="黑体" w:eastAsia="黑体" w:hAnsi="黑体" w:cs="黑体" w:hint="eastAsia"/>
          <w:b/>
          <w:bCs/>
          <w:szCs w:val="21"/>
        </w:rPr>
        <w:t>其他管理</w:t>
      </w:r>
    </w:p>
    <w:p w:rsidR="002344C5" w:rsidRDefault="00FE5EE4">
      <w:pPr>
        <w:spacing w:line="360" w:lineRule="auto"/>
        <w:ind w:firstLineChars="200" w:firstLine="420"/>
      </w:pPr>
      <w:r>
        <w:t>发现基质下沉，须及时填满，以防根系外露及积水致病</w:t>
      </w:r>
      <w:r>
        <w:rPr>
          <w:rFonts w:hint="eastAsia"/>
        </w:rPr>
        <w:t>；</w:t>
      </w:r>
      <w:r w:rsidR="00845B34">
        <w:rPr>
          <w:rFonts w:hint="eastAsia"/>
        </w:rPr>
        <w:t>扦插</w:t>
      </w:r>
      <w:r w:rsidR="00845B34">
        <w:rPr>
          <w:rFonts w:hint="eastAsia"/>
        </w:rPr>
        <w:t>3</w:t>
      </w:r>
      <w:r w:rsidR="00845B34">
        <w:rPr>
          <w:rFonts w:hint="eastAsia"/>
        </w:rPr>
        <w:t>个月左右，开始揭膜炼苗。</w:t>
      </w:r>
    </w:p>
    <w:p w:rsidR="002344C5" w:rsidRPr="00765F48" w:rsidRDefault="00EB7BBD" w:rsidP="00765F48">
      <w:pPr>
        <w:pStyle w:val="a9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25" w:name="_Toc60085078"/>
      <w:r w:rsidRPr="00765F48">
        <w:rPr>
          <w:rFonts w:hAnsi="黑体" w:hint="eastAsia"/>
          <w:b/>
        </w:rPr>
        <w:t xml:space="preserve">6 </w:t>
      </w:r>
      <w:r w:rsidR="00FE5EE4" w:rsidRPr="00765F48">
        <w:rPr>
          <w:rFonts w:hAnsi="黑体" w:hint="eastAsia"/>
          <w:b/>
        </w:rPr>
        <w:t>苗木出圃</w:t>
      </w:r>
      <w:bookmarkEnd w:id="25"/>
    </w:p>
    <w:p w:rsidR="002344C5" w:rsidRPr="00A86B2E" w:rsidRDefault="00EB7BBD" w:rsidP="00A86B2E">
      <w:pPr>
        <w:pStyle w:val="a9"/>
        <w:spacing w:before="312" w:after="312"/>
        <w:outlineLvl w:val="0"/>
        <w:rPr>
          <w:rFonts w:ascii="Times New Roman"/>
          <w:b/>
        </w:rPr>
      </w:pPr>
      <w:bookmarkStart w:id="26" w:name="_Toc60085079"/>
      <w:r w:rsidRPr="00A86B2E">
        <w:rPr>
          <w:rFonts w:ascii="Times New Roman" w:hint="eastAsia"/>
          <w:b/>
        </w:rPr>
        <w:t xml:space="preserve">6.1 </w:t>
      </w:r>
      <w:r w:rsidR="00FE5EE4" w:rsidRPr="00A86B2E">
        <w:rPr>
          <w:rFonts w:ascii="Times New Roman" w:hint="eastAsia"/>
          <w:b/>
        </w:rPr>
        <w:t>苗木出圃规格</w:t>
      </w:r>
      <w:bookmarkEnd w:id="26"/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油桐一年生</w:t>
      </w:r>
      <w:r w:rsidR="00C13CD6">
        <w:rPr>
          <w:rFonts w:hint="eastAsia"/>
        </w:rPr>
        <w:t>大田苗规格：</w:t>
      </w:r>
      <w:r>
        <w:rPr>
          <w:rFonts w:hint="eastAsia"/>
        </w:rPr>
        <w:t>苗木地径≥</w:t>
      </w:r>
      <w:r>
        <w:t>1.</w:t>
      </w:r>
      <w:r w:rsidR="00C13CD6">
        <w:rPr>
          <w:rFonts w:hint="eastAsia"/>
        </w:rPr>
        <w:t>2</w:t>
      </w:r>
      <w:r>
        <w:t xml:space="preserve"> cm</w:t>
      </w:r>
      <w:r>
        <w:rPr>
          <w:rFonts w:hint="eastAsia"/>
        </w:rPr>
        <w:t>，苗</w:t>
      </w:r>
      <w:r>
        <w:t>高</w:t>
      </w:r>
      <w:r>
        <w:rPr>
          <w:rFonts w:hint="eastAsia"/>
        </w:rPr>
        <w:t>≥</w:t>
      </w:r>
      <w:r w:rsidR="00C13CD6">
        <w:rPr>
          <w:rFonts w:hint="eastAsia"/>
        </w:rPr>
        <w:t>7</w:t>
      </w:r>
      <w:r>
        <w:t>0 cm</w:t>
      </w:r>
      <w:r w:rsidR="00C13CD6">
        <w:rPr>
          <w:rFonts w:hint="eastAsia"/>
        </w:rPr>
        <w:t>；一年生容器苗规格：苗木地径≥</w:t>
      </w:r>
      <w:r w:rsidR="00C13CD6">
        <w:t>1.0 cm</w:t>
      </w:r>
      <w:r w:rsidR="00C13CD6">
        <w:rPr>
          <w:rFonts w:hint="eastAsia"/>
        </w:rPr>
        <w:t>，苗</w:t>
      </w:r>
      <w:r w:rsidR="00C13CD6">
        <w:t>高</w:t>
      </w:r>
      <w:r w:rsidR="00C13CD6">
        <w:rPr>
          <w:rFonts w:hint="eastAsia"/>
        </w:rPr>
        <w:t>≥</w:t>
      </w:r>
      <w:r w:rsidR="00C13CD6">
        <w:t>60 cm</w:t>
      </w:r>
      <w:r w:rsidR="00C13CD6">
        <w:rPr>
          <w:rFonts w:hint="eastAsia"/>
        </w:rPr>
        <w:t>。</w:t>
      </w:r>
    </w:p>
    <w:p w:rsidR="002344C5" w:rsidRPr="00A86B2E" w:rsidRDefault="00A86B2E" w:rsidP="00A86B2E">
      <w:pPr>
        <w:pStyle w:val="a9"/>
        <w:spacing w:before="312" w:after="312"/>
        <w:outlineLvl w:val="0"/>
        <w:rPr>
          <w:rFonts w:ascii="Times New Roman"/>
          <w:b/>
        </w:rPr>
      </w:pPr>
      <w:bookmarkStart w:id="27" w:name="_Toc60085080"/>
      <w:r>
        <w:rPr>
          <w:rFonts w:ascii="Times New Roman" w:hint="eastAsia"/>
          <w:b/>
        </w:rPr>
        <w:t xml:space="preserve">6.2 </w:t>
      </w:r>
      <w:r w:rsidR="00FE5EE4" w:rsidRPr="00A86B2E">
        <w:rPr>
          <w:rFonts w:ascii="Times New Roman" w:hint="eastAsia"/>
          <w:b/>
        </w:rPr>
        <w:t>苗木检验</w:t>
      </w:r>
      <w:bookmarkEnd w:id="27"/>
    </w:p>
    <w:p w:rsidR="002344C5" w:rsidRDefault="00FE5EE4">
      <w:pPr>
        <w:spacing w:line="360" w:lineRule="auto"/>
        <w:ind w:firstLineChars="200" w:firstLine="420"/>
      </w:pPr>
      <w:r>
        <w:rPr>
          <w:rFonts w:hint="eastAsia"/>
        </w:rPr>
        <w:t>苗木出圃时必须进行检验，检验方法按</w:t>
      </w:r>
      <w:r>
        <w:t xml:space="preserve">GB 6000 </w:t>
      </w:r>
      <w:r>
        <w:t>规定执行</w:t>
      </w:r>
      <w:r>
        <w:rPr>
          <w:rFonts w:hint="eastAsia"/>
        </w:rPr>
        <w:t>。</w:t>
      </w:r>
    </w:p>
    <w:p w:rsidR="002344C5" w:rsidRPr="00A86B2E" w:rsidRDefault="00A86B2E" w:rsidP="00A86B2E">
      <w:pPr>
        <w:pStyle w:val="a9"/>
        <w:spacing w:before="312" w:after="312"/>
        <w:outlineLvl w:val="0"/>
        <w:rPr>
          <w:rFonts w:ascii="Times New Roman"/>
          <w:b/>
        </w:rPr>
      </w:pPr>
      <w:bookmarkStart w:id="28" w:name="_Toc60085081"/>
      <w:r>
        <w:rPr>
          <w:rFonts w:ascii="Times New Roman" w:hint="eastAsia"/>
          <w:b/>
        </w:rPr>
        <w:t xml:space="preserve">6.3 </w:t>
      </w:r>
      <w:r w:rsidR="00FE5EE4" w:rsidRPr="00A86B2E">
        <w:rPr>
          <w:rFonts w:ascii="Times New Roman" w:hint="eastAsia"/>
          <w:b/>
        </w:rPr>
        <w:t>起苗</w:t>
      </w:r>
      <w:bookmarkEnd w:id="28"/>
    </w:p>
    <w:p w:rsidR="002344C5" w:rsidRDefault="00FE5EE4">
      <w:pPr>
        <w:spacing w:line="360" w:lineRule="auto"/>
        <w:ind w:firstLineChars="200" w:firstLine="420"/>
        <w:rPr>
          <w:u w:val="single"/>
        </w:rPr>
      </w:pPr>
      <w:r>
        <w:t>起苗应与造林时间相衔接</w:t>
      </w:r>
      <w:r>
        <w:rPr>
          <w:rFonts w:hint="eastAsia"/>
        </w:rPr>
        <w:t>，</w:t>
      </w:r>
      <w:r>
        <w:t>做到随起</w:t>
      </w:r>
      <w:r>
        <w:rPr>
          <w:rFonts w:hint="eastAsia"/>
        </w:rPr>
        <w:t>、</w:t>
      </w:r>
      <w:r>
        <w:t>随运</w:t>
      </w:r>
      <w:r>
        <w:rPr>
          <w:rFonts w:hint="eastAsia"/>
        </w:rPr>
        <w:t>、</w:t>
      </w:r>
      <w:r>
        <w:t>随栽植</w:t>
      </w:r>
      <w:r>
        <w:rPr>
          <w:rFonts w:hint="eastAsia"/>
        </w:rPr>
        <w:t>。出圃</w:t>
      </w:r>
      <w:r w:rsidR="000E42FB">
        <w:rPr>
          <w:rFonts w:hint="eastAsia"/>
        </w:rPr>
        <w:t>的容器</w:t>
      </w:r>
      <w:r>
        <w:rPr>
          <w:rFonts w:hint="eastAsia"/>
        </w:rPr>
        <w:t>苗应</w:t>
      </w:r>
      <w:r w:rsidR="004967AC">
        <w:rPr>
          <w:rFonts w:hint="eastAsia"/>
        </w:rPr>
        <w:t>有</w:t>
      </w:r>
      <w:r>
        <w:rPr>
          <w:rFonts w:hint="eastAsia"/>
        </w:rPr>
        <w:t>良好的</w:t>
      </w:r>
      <w:proofErr w:type="gramStart"/>
      <w:r>
        <w:rPr>
          <w:rFonts w:hint="eastAsia"/>
        </w:rPr>
        <w:t>根团结构</w:t>
      </w:r>
      <w:proofErr w:type="gramEnd"/>
      <w:r>
        <w:rPr>
          <w:rFonts w:hint="eastAsia"/>
        </w:rPr>
        <w:t>，</w:t>
      </w:r>
      <w:r w:rsidR="000E42FB">
        <w:rPr>
          <w:rFonts w:hint="eastAsia"/>
        </w:rPr>
        <w:t>大田苗应带土球，</w:t>
      </w:r>
      <w:r>
        <w:rPr>
          <w:rFonts w:hint="eastAsia"/>
        </w:rPr>
        <w:t>苗木长势好，无机械损伤，无病虫害。</w:t>
      </w:r>
      <w:r>
        <w:rPr>
          <w:rFonts w:hint="eastAsia"/>
        </w:rPr>
        <w:t xml:space="preserve">                        </w:t>
      </w:r>
    </w:p>
    <w:sectPr w:rsidR="002344C5" w:rsidSect="002344C5"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2B" w:rsidRDefault="003D552B" w:rsidP="002344C5">
      <w:r>
        <w:separator/>
      </w:r>
    </w:p>
  </w:endnote>
  <w:endnote w:type="continuationSeparator" w:id="0">
    <w:p w:rsidR="003D552B" w:rsidRDefault="003D552B" w:rsidP="0023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宋体"/>
    <w:charset w:val="86"/>
    <w:family w:val="auto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C5" w:rsidRDefault="002344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07" w:rsidRDefault="00060B0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2AB609" wp14:editId="3A96249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100" cy="131445"/>
              <wp:effectExtent l="0" t="0" r="12700" b="146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60B07" w:rsidRDefault="00060B0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01769">
                            <w:rPr>
                              <w:noProof/>
                            </w:rPr>
                            <w:t>II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8.2pt;margin-top:0;width:3pt;height:10.3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060B07" w:rsidRDefault="00060B0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01769">
                      <w:rPr>
                        <w:noProof/>
                      </w:rPr>
                      <w:t>II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C5" w:rsidRDefault="003320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344C5" w:rsidRDefault="00F047D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FE5EE4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01769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46.65pt;margin-top:0;width:4.55pt;height:10.3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" filled="f" stroked="f" strokeweight=".5pt">
              <v:path arrowok="t"/>
              <v:textbox style="mso-fit-shape-to-text:t" inset="0,0,0,0">
                <w:txbxContent>
                  <w:p w:rsidR="002344C5" w:rsidRDefault="00F047D9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FE5EE4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01769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2B" w:rsidRDefault="003D552B" w:rsidP="002344C5">
      <w:r>
        <w:separator/>
      </w:r>
    </w:p>
  </w:footnote>
  <w:footnote w:type="continuationSeparator" w:id="0">
    <w:p w:rsidR="003D552B" w:rsidRDefault="003D552B" w:rsidP="00234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A0" w:rsidRDefault="00B767A0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5C" w:rsidRDefault="00E3245C" w:rsidP="00E3245C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5C" w:rsidRPr="00A80188" w:rsidRDefault="00E3245C" w:rsidP="00E3245C">
    <w:pPr>
      <w:pStyle w:val="a6"/>
      <w:pBdr>
        <w:bottom w:val="none" w:sz="0" w:space="0" w:color="auto"/>
      </w:pBdr>
      <w:jc w:val="right"/>
      <w:rPr>
        <w:rFonts w:ascii="黑体" w:eastAsia="黑体" w:hAnsi="黑体"/>
        <w:sz w:val="21"/>
        <w:szCs w:val="21"/>
      </w:rPr>
    </w:pPr>
    <w:r w:rsidRPr="00A80188">
      <w:rPr>
        <w:rFonts w:ascii="黑体" w:eastAsia="黑体" w:hAnsi="黑体"/>
        <w:sz w:val="21"/>
        <w:szCs w:val="21"/>
      </w:rPr>
      <w:t>T/CSF XXX-XXXXX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>
      <w:start w:val="1"/>
      <w:numFmt w:val="lowerLetter"/>
      <w:pStyle w:val="a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C7215"/>
    <w:rsid w:val="00007107"/>
    <w:rsid w:val="00060B07"/>
    <w:rsid w:val="00077B4B"/>
    <w:rsid w:val="000972D3"/>
    <w:rsid w:val="000B1977"/>
    <w:rsid w:val="000D1463"/>
    <w:rsid w:val="000E42FB"/>
    <w:rsid w:val="00112E2F"/>
    <w:rsid w:val="0012397C"/>
    <w:rsid w:val="00143C88"/>
    <w:rsid w:val="00162B40"/>
    <w:rsid w:val="001846FD"/>
    <w:rsid w:val="001D4FC6"/>
    <w:rsid w:val="001D608C"/>
    <w:rsid w:val="001E4635"/>
    <w:rsid w:val="0021570E"/>
    <w:rsid w:val="0023354A"/>
    <w:rsid w:val="002344C5"/>
    <w:rsid w:val="002353DE"/>
    <w:rsid w:val="00254F6E"/>
    <w:rsid w:val="002A63D4"/>
    <w:rsid w:val="002A79A0"/>
    <w:rsid w:val="002C7F64"/>
    <w:rsid w:val="002D0064"/>
    <w:rsid w:val="002E40D3"/>
    <w:rsid w:val="002F0F39"/>
    <w:rsid w:val="00301769"/>
    <w:rsid w:val="003126D0"/>
    <w:rsid w:val="0031372A"/>
    <w:rsid w:val="003320B0"/>
    <w:rsid w:val="00350795"/>
    <w:rsid w:val="003551E1"/>
    <w:rsid w:val="00362A69"/>
    <w:rsid w:val="003748F8"/>
    <w:rsid w:val="00390677"/>
    <w:rsid w:val="003D552B"/>
    <w:rsid w:val="003D7CC5"/>
    <w:rsid w:val="003F6BC7"/>
    <w:rsid w:val="004077F7"/>
    <w:rsid w:val="004967AC"/>
    <w:rsid w:val="004E7A26"/>
    <w:rsid w:val="005058C6"/>
    <w:rsid w:val="005332A5"/>
    <w:rsid w:val="00552378"/>
    <w:rsid w:val="00552445"/>
    <w:rsid w:val="00594D35"/>
    <w:rsid w:val="005A5A8F"/>
    <w:rsid w:val="005E5B6D"/>
    <w:rsid w:val="00613665"/>
    <w:rsid w:val="0062323E"/>
    <w:rsid w:val="00625485"/>
    <w:rsid w:val="00642E52"/>
    <w:rsid w:val="00644886"/>
    <w:rsid w:val="00677C67"/>
    <w:rsid w:val="006929EA"/>
    <w:rsid w:val="006A2790"/>
    <w:rsid w:val="006A7FE7"/>
    <w:rsid w:val="006D1BA6"/>
    <w:rsid w:val="00737713"/>
    <w:rsid w:val="00741B13"/>
    <w:rsid w:val="00761FE7"/>
    <w:rsid w:val="00765F48"/>
    <w:rsid w:val="007743CE"/>
    <w:rsid w:val="00776A37"/>
    <w:rsid w:val="00780DBC"/>
    <w:rsid w:val="00781B3D"/>
    <w:rsid w:val="007F6266"/>
    <w:rsid w:val="0084102B"/>
    <w:rsid w:val="00845B34"/>
    <w:rsid w:val="00886925"/>
    <w:rsid w:val="008B0637"/>
    <w:rsid w:val="008B6AEB"/>
    <w:rsid w:val="008B6DDF"/>
    <w:rsid w:val="008C1B61"/>
    <w:rsid w:val="00905F10"/>
    <w:rsid w:val="0091193B"/>
    <w:rsid w:val="009132FD"/>
    <w:rsid w:val="009544C9"/>
    <w:rsid w:val="009844CC"/>
    <w:rsid w:val="009F2915"/>
    <w:rsid w:val="00A0706E"/>
    <w:rsid w:val="00A20FC7"/>
    <w:rsid w:val="00A23AFC"/>
    <w:rsid w:val="00A3423E"/>
    <w:rsid w:val="00A353FC"/>
    <w:rsid w:val="00A3799A"/>
    <w:rsid w:val="00A524AE"/>
    <w:rsid w:val="00A53FC4"/>
    <w:rsid w:val="00A67A71"/>
    <w:rsid w:val="00A76017"/>
    <w:rsid w:val="00A80188"/>
    <w:rsid w:val="00A86B2E"/>
    <w:rsid w:val="00AC4782"/>
    <w:rsid w:val="00AC5FF8"/>
    <w:rsid w:val="00AF1CB5"/>
    <w:rsid w:val="00B15D17"/>
    <w:rsid w:val="00B56909"/>
    <w:rsid w:val="00B63D48"/>
    <w:rsid w:val="00B73BFC"/>
    <w:rsid w:val="00B743B1"/>
    <w:rsid w:val="00B767A0"/>
    <w:rsid w:val="00BA13FC"/>
    <w:rsid w:val="00BA22D1"/>
    <w:rsid w:val="00BF6700"/>
    <w:rsid w:val="00C04836"/>
    <w:rsid w:val="00C13CD6"/>
    <w:rsid w:val="00C169F6"/>
    <w:rsid w:val="00C3617E"/>
    <w:rsid w:val="00C4729C"/>
    <w:rsid w:val="00C50D5E"/>
    <w:rsid w:val="00C55B91"/>
    <w:rsid w:val="00C609D5"/>
    <w:rsid w:val="00C77DF9"/>
    <w:rsid w:val="00C83BD2"/>
    <w:rsid w:val="00CB7521"/>
    <w:rsid w:val="00CC31A7"/>
    <w:rsid w:val="00CD41C6"/>
    <w:rsid w:val="00CE097D"/>
    <w:rsid w:val="00D22560"/>
    <w:rsid w:val="00D41312"/>
    <w:rsid w:val="00D42183"/>
    <w:rsid w:val="00D4602F"/>
    <w:rsid w:val="00D70CBB"/>
    <w:rsid w:val="00DA5161"/>
    <w:rsid w:val="00DA526F"/>
    <w:rsid w:val="00DC65BB"/>
    <w:rsid w:val="00DC6701"/>
    <w:rsid w:val="00DD5871"/>
    <w:rsid w:val="00E022CF"/>
    <w:rsid w:val="00E23ACC"/>
    <w:rsid w:val="00E31499"/>
    <w:rsid w:val="00E3245C"/>
    <w:rsid w:val="00E911E9"/>
    <w:rsid w:val="00E94603"/>
    <w:rsid w:val="00EA1B24"/>
    <w:rsid w:val="00EB5F31"/>
    <w:rsid w:val="00EB7BBD"/>
    <w:rsid w:val="00F047D9"/>
    <w:rsid w:val="00F0704A"/>
    <w:rsid w:val="00F13366"/>
    <w:rsid w:val="00F31B6D"/>
    <w:rsid w:val="00F67EE7"/>
    <w:rsid w:val="00F718D2"/>
    <w:rsid w:val="00F72335"/>
    <w:rsid w:val="00F862E6"/>
    <w:rsid w:val="00FA5778"/>
    <w:rsid w:val="00FB3F7B"/>
    <w:rsid w:val="00FD1292"/>
    <w:rsid w:val="00FE5EE4"/>
    <w:rsid w:val="104E1FE2"/>
    <w:rsid w:val="184C1703"/>
    <w:rsid w:val="19720807"/>
    <w:rsid w:val="1AF91C88"/>
    <w:rsid w:val="21422390"/>
    <w:rsid w:val="27DF55E0"/>
    <w:rsid w:val="31614521"/>
    <w:rsid w:val="34B06303"/>
    <w:rsid w:val="371C50E3"/>
    <w:rsid w:val="37227062"/>
    <w:rsid w:val="391E14AF"/>
    <w:rsid w:val="42DC7215"/>
    <w:rsid w:val="4A172724"/>
    <w:rsid w:val="53E616E7"/>
    <w:rsid w:val="563506C1"/>
    <w:rsid w:val="57DB15E4"/>
    <w:rsid w:val="6646578B"/>
    <w:rsid w:val="68817781"/>
    <w:rsid w:val="6D0629C7"/>
    <w:rsid w:val="6EB40EC9"/>
    <w:rsid w:val="73C7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44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rsid w:val="002344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toc 3"/>
    <w:basedOn w:val="a0"/>
    <w:next w:val="a0"/>
    <w:uiPriority w:val="39"/>
    <w:rsid w:val="002344C5"/>
    <w:pPr>
      <w:tabs>
        <w:tab w:val="right" w:leader="dot" w:pos="8296"/>
      </w:tabs>
      <w:spacing w:line="360" w:lineRule="auto"/>
    </w:pPr>
  </w:style>
  <w:style w:type="paragraph" w:styleId="a4">
    <w:name w:val="Balloon Text"/>
    <w:basedOn w:val="a0"/>
    <w:link w:val="Char"/>
    <w:rsid w:val="002344C5"/>
    <w:rPr>
      <w:sz w:val="18"/>
      <w:szCs w:val="18"/>
    </w:rPr>
  </w:style>
  <w:style w:type="paragraph" w:styleId="a5">
    <w:name w:val="footer"/>
    <w:basedOn w:val="a0"/>
    <w:link w:val="Char0"/>
    <w:qFormat/>
    <w:rsid w:val="00234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qFormat/>
    <w:rsid w:val="00234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rsid w:val="002344C5"/>
  </w:style>
  <w:style w:type="paragraph" w:styleId="2">
    <w:name w:val="toc 2"/>
    <w:basedOn w:val="a0"/>
    <w:next w:val="a0"/>
    <w:uiPriority w:val="39"/>
    <w:rsid w:val="002344C5"/>
    <w:pPr>
      <w:ind w:leftChars="200" w:left="420"/>
    </w:pPr>
  </w:style>
  <w:style w:type="character" w:styleId="a7">
    <w:name w:val="Strong"/>
    <w:uiPriority w:val="22"/>
    <w:qFormat/>
    <w:rsid w:val="002344C5"/>
    <w:rPr>
      <w:b/>
      <w:bCs/>
    </w:rPr>
  </w:style>
  <w:style w:type="character" w:styleId="a8">
    <w:name w:val="Hyperlink"/>
    <w:basedOn w:val="a1"/>
    <w:uiPriority w:val="99"/>
    <w:unhideWhenUsed/>
    <w:rsid w:val="002344C5"/>
    <w:rPr>
      <w:color w:val="0563C1" w:themeColor="hyperlink"/>
      <w:u w:val="single"/>
    </w:rPr>
  </w:style>
  <w:style w:type="paragraph" w:customStyle="1" w:styleId="a9">
    <w:name w:val="章标题"/>
    <w:next w:val="a0"/>
    <w:qFormat/>
    <w:rsid w:val="002344C5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a">
    <w:name w:val="段"/>
    <w:qFormat/>
    <w:rsid w:val="002344C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b">
    <w:name w:val="一级条标题"/>
    <w:next w:val="a0"/>
    <w:qFormat/>
    <w:rsid w:val="002344C5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c">
    <w:name w:val="二级条标题"/>
    <w:basedOn w:val="ab"/>
    <w:next w:val="a0"/>
    <w:qFormat/>
    <w:rsid w:val="002344C5"/>
    <w:pPr>
      <w:spacing w:before="50" w:after="50"/>
      <w:outlineLvl w:val="3"/>
    </w:pPr>
  </w:style>
  <w:style w:type="paragraph" w:customStyle="1" w:styleId="a">
    <w:name w:val="字母编号列项（一级）"/>
    <w:qFormat/>
    <w:rsid w:val="002344C5"/>
    <w:pPr>
      <w:numPr>
        <w:numId w:val="2"/>
      </w:numPr>
      <w:jc w:val="both"/>
    </w:pPr>
    <w:rPr>
      <w:rFonts w:ascii="宋体"/>
      <w:sz w:val="21"/>
    </w:rPr>
  </w:style>
  <w:style w:type="paragraph" w:customStyle="1" w:styleId="ad">
    <w:name w:val="三级条标题"/>
    <w:basedOn w:val="ac"/>
    <w:next w:val="a0"/>
    <w:qFormat/>
    <w:rsid w:val="002344C5"/>
    <w:pPr>
      <w:numPr>
        <w:ilvl w:val="3"/>
      </w:numPr>
      <w:outlineLvl w:val="4"/>
    </w:pPr>
  </w:style>
  <w:style w:type="character" w:customStyle="1" w:styleId="Char1">
    <w:name w:val="页眉 Char"/>
    <w:basedOn w:val="a1"/>
    <w:link w:val="a6"/>
    <w:qFormat/>
    <w:rsid w:val="002344C5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2344C5"/>
    <w:rPr>
      <w:kern w:val="2"/>
      <w:sz w:val="18"/>
      <w:szCs w:val="18"/>
    </w:rPr>
  </w:style>
  <w:style w:type="paragraph" w:customStyle="1" w:styleId="ae">
    <w:name w:val="目次、标准名称标题"/>
    <w:basedOn w:val="a0"/>
    <w:next w:val="aa"/>
    <w:qFormat/>
    <w:rsid w:val="002344C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WPSOffice1">
    <w:name w:val="WPSOffice手动目录 1"/>
    <w:rsid w:val="002344C5"/>
  </w:style>
  <w:style w:type="character" w:customStyle="1" w:styleId="1Char">
    <w:name w:val="标题 1 Char"/>
    <w:basedOn w:val="a1"/>
    <w:link w:val="1"/>
    <w:rsid w:val="002344C5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0"/>
    <w:uiPriority w:val="39"/>
    <w:unhideWhenUsed/>
    <w:qFormat/>
    <w:rsid w:val="002344C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批注框文本 Char"/>
    <w:basedOn w:val="a1"/>
    <w:link w:val="a4"/>
    <w:rsid w:val="002344C5"/>
    <w:rPr>
      <w:kern w:val="2"/>
      <w:sz w:val="18"/>
      <w:szCs w:val="18"/>
    </w:rPr>
  </w:style>
  <w:style w:type="character" w:customStyle="1" w:styleId="af">
    <w:name w:val="发布"/>
    <w:basedOn w:val="a1"/>
    <w:qFormat/>
    <w:rsid w:val="002344C5"/>
    <w:rPr>
      <w:rFonts w:ascii="黑体" w:eastAsia="黑体"/>
      <w:spacing w:val="85"/>
      <w:w w:val="100"/>
      <w:position w:val="3"/>
      <w:sz w:val="28"/>
      <w:szCs w:val="28"/>
    </w:rPr>
  </w:style>
  <w:style w:type="paragraph" w:styleId="af0">
    <w:name w:val="Date"/>
    <w:basedOn w:val="a0"/>
    <w:next w:val="a0"/>
    <w:link w:val="Char2"/>
    <w:rsid w:val="00390677"/>
    <w:pPr>
      <w:ind w:leftChars="2500" w:left="100"/>
    </w:pPr>
  </w:style>
  <w:style w:type="character" w:customStyle="1" w:styleId="Char2">
    <w:name w:val="日期 Char"/>
    <w:basedOn w:val="a1"/>
    <w:link w:val="af0"/>
    <w:rsid w:val="0039067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44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rsid w:val="002344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toc 3"/>
    <w:basedOn w:val="a0"/>
    <w:next w:val="a0"/>
    <w:uiPriority w:val="39"/>
    <w:rsid w:val="002344C5"/>
    <w:pPr>
      <w:tabs>
        <w:tab w:val="right" w:leader="dot" w:pos="8296"/>
      </w:tabs>
      <w:spacing w:line="360" w:lineRule="auto"/>
    </w:pPr>
  </w:style>
  <w:style w:type="paragraph" w:styleId="a4">
    <w:name w:val="Balloon Text"/>
    <w:basedOn w:val="a0"/>
    <w:link w:val="Char"/>
    <w:rsid w:val="002344C5"/>
    <w:rPr>
      <w:sz w:val="18"/>
      <w:szCs w:val="18"/>
    </w:rPr>
  </w:style>
  <w:style w:type="paragraph" w:styleId="a5">
    <w:name w:val="footer"/>
    <w:basedOn w:val="a0"/>
    <w:link w:val="Char0"/>
    <w:qFormat/>
    <w:rsid w:val="00234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qFormat/>
    <w:rsid w:val="00234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rsid w:val="002344C5"/>
  </w:style>
  <w:style w:type="paragraph" w:styleId="2">
    <w:name w:val="toc 2"/>
    <w:basedOn w:val="a0"/>
    <w:next w:val="a0"/>
    <w:uiPriority w:val="39"/>
    <w:rsid w:val="002344C5"/>
    <w:pPr>
      <w:ind w:leftChars="200" w:left="420"/>
    </w:pPr>
  </w:style>
  <w:style w:type="character" w:styleId="a7">
    <w:name w:val="Strong"/>
    <w:uiPriority w:val="22"/>
    <w:qFormat/>
    <w:rsid w:val="002344C5"/>
    <w:rPr>
      <w:b/>
      <w:bCs/>
    </w:rPr>
  </w:style>
  <w:style w:type="character" w:styleId="a8">
    <w:name w:val="Hyperlink"/>
    <w:basedOn w:val="a1"/>
    <w:uiPriority w:val="99"/>
    <w:unhideWhenUsed/>
    <w:rsid w:val="002344C5"/>
    <w:rPr>
      <w:color w:val="0563C1" w:themeColor="hyperlink"/>
      <w:u w:val="single"/>
    </w:rPr>
  </w:style>
  <w:style w:type="paragraph" w:customStyle="1" w:styleId="a9">
    <w:name w:val="章标题"/>
    <w:next w:val="a0"/>
    <w:qFormat/>
    <w:rsid w:val="002344C5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a">
    <w:name w:val="段"/>
    <w:qFormat/>
    <w:rsid w:val="002344C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b">
    <w:name w:val="一级条标题"/>
    <w:next w:val="a0"/>
    <w:qFormat/>
    <w:rsid w:val="002344C5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c">
    <w:name w:val="二级条标题"/>
    <w:basedOn w:val="ab"/>
    <w:next w:val="a0"/>
    <w:qFormat/>
    <w:rsid w:val="002344C5"/>
    <w:pPr>
      <w:spacing w:before="50" w:after="50"/>
      <w:outlineLvl w:val="3"/>
    </w:pPr>
  </w:style>
  <w:style w:type="paragraph" w:customStyle="1" w:styleId="a">
    <w:name w:val="字母编号列项（一级）"/>
    <w:qFormat/>
    <w:rsid w:val="002344C5"/>
    <w:pPr>
      <w:numPr>
        <w:numId w:val="2"/>
      </w:numPr>
      <w:jc w:val="both"/>
    </w:pPr>
    <w:rPr>
      <w:rFonts w:ascii="宋体"/>
      <w:sz w:val="21"/>
    </w:rPr>
  </w:style>
  <w:style w:type="paragraph" w:customStyle="1" w:styleId="ad">
    <w:name w:val="三级条标题"/>
    <w:basedOn w:val="ac"/>
    <w:next w:val="a0"/>
    <w:qFormat/>
    <w:rsid w:val="002344C5"/>
    <w:pPr>
      <w:numPr>
        <w:ilvl w:val="3"/>
      </w:numPr>
      <w:outlineLvl w:val="4"/>
    </w:pPr>
  </w:style>
  <w:style w:type="character" w:customStyle="1" w:styleId="Char1">
    <w:name w:val="页眉 Char"/>
    <w:basedOn w:val="a1"/>
    <w:link w:val="a6"/>
    <w:qFormat/>
    <w:rsid w:val="002344C5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2344C5"/>
    <w:rPr>
      <w:kern w:val="2"/>
      <w:sz w:val="18"/>
      <w:szCs w:val="18"/>
    </w:rPr>
  </w:style>
  <w:style w:type="paragraph" w:customStyle="1" w:styleId="ae">
    <w:name w:val="目次、标准名称标题"/>
    <w:basedOn w:val="a0"/>
    <w:next w:val="aa"/>
    <w:qFormat/>
    <w:rsid w:val="002344C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WPSOffice1">
    <w:name w:val="WPSOffice手动目录 1"/>
    <w:rsid w:val="002344C5"/>
  </w:style>
  <w:style w:type="character" w:customStyle="1" w:styleId="1Char">
    <w:name w:val="标题 1 Char"/>
    <w:basedOn w:val="a1"/>
    <w:link w:val="1"/>
    <w:rsid w:val="002344C5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0"/>
    <w:uiPriority w:val="39"/>
    <w:unhideWhenUsed/>
    <w:qFormat/>
    <w:rsid w:val="002344C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批注框文本 Char"/>
    <w:basedOn w:val="a1"/>
    <w:link w:val="a4"/>
    <w:rsid w:val="002344C5"/>
    <w:rPr>
      <w:kern w:val="2"/>
      <w:sz w:val="18"/>
      <w:szCs w:val="18"/>
    </w:rPr>
  </w:style>
  <w:style w:type="character" w:customStyle="1" w:styleId="af">
    <w:name w:val="发布"/>
    <w:basedOn w:val="a1"/>
    <w:qFormat/>
    <w:rsid w:val="002344C5"/>
    <w:rPr>
      <w:rFonts w:ascii="黑体" w:eastAsia="黑体"/>
      <w:spacing w:val="85"/>
      <w:w w:val="100"/>
      <w:position w:val="3"/>
      <w:sz w:val="28"/>
      <w:szCs w:val="28"/>
    </w:rPr>
  </w:style>
  <w:style w:type="paragraph" w:styleId="af0">
    <w:name w:val="Date"/>
    <w:basedOn w:val="a0"/>
    <w:next w:val="a0"/>
    <w:link w:val="Char2"/>
    <w:rsid w:val="00390677"/>
    <w:pPr>
      <w:ind w:leftChars="2500" w:left="100"/>
    </w:pPr>
  </w:style>
  <w:style w:type="character" w:customStyle="1" w:styleId="Char2">
    <w:name w:val="日期 Char"/>
    <w:basedOn w:val="a1"/>
    <w:link w:val="af0"/>
    <w:rsid w:val="00390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7DC5A0-8DFE-4F71-9649-7B90E969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2081</Words>
  <Characters>2017</Characters>
  <Application>Microsoft Office Word</Application>
  <DocSecurity>0</DocSecurity>
  <Lines>16</Lines>
  <Paragraphs>8</Paragraphs>
  <ScaleCrop>false</ScaleCrop>
  <Company>Microsoft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小邢</dc:creator>
  <cp:lastModifiedBy>guo</cp:lastModifiedBy>
  <cp:revision>62</cp:revision>
  <dcterms:created xsi:type="dcterms:W3CDTF">2020-12-29T03:27:00Z</dcterms:created>
  <dcterms:modified xsi:type="dcterms:W3CDTF">2021-03-01T01:24:00Z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