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75" w:rsidRDefault="00065B75" w:rsidP="00065B7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附件</w:t>
      </w:r>
    </w:p>
    <w:p w:rsidR="00065B75" w:rsidRDefault="00065B75" w:rsidP="00065B75">
      <w:pPr>
        <w:pStyle w:val="a3"/>
        <w:adjustRightInd w:val="0"/>
        <w:snapToGrid w:val="0"/>
        <w:spacing w:before="0" w:after="0"/>
        <w:outlineLvl w:val="9"/>
        <w:rPr>
          <w:rFonts w:ascii="Times New Roman" w:eastAsia="小标宋" w:hAnsi="Times New Roman"/>
          <w:b w:val="0"/>
          <w:spacing w:val="20"/>
          <w:sz w:val="44"/>
          <w:szCs w:val="36"/>
        </w:rPr>
      </w:pPr>
      <w:bookmarkStart w:id="0" w:name="_GoBack"/>
      <w:r>
        <w:rPr>
          <w:rFonts w:ascii="Times New Roman" w:eastAsia="小标宋" w:hAnsi="Times New Roman" w:hint="eastAsia"/>
          <w:b w:val="0"/>
          <w:spacing w:val="20"/>
          <w:sz w:val="44"/>
          <w:szCs w:val="36"/>
        </w:rPr>
        <w:t>第三届全国杉木学术研讨会报名表</w:t>
      </w:r>
    </w:p>
    <w:bookmarkEnd w:id="0"/>
    <w:p w:rsidR="00065B75" w:rsidRDefault="00065B75" w:rsidP="00065B75">
      <w:pPr>
        <w:ind w:firstLineChars="200" w:firstLine="42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60"/>
        <w:gridCol w:w="850"/>
        <w:gridCol w:w="978"/>
        <w:gridCol w:w="1559"/>
        <w:gridCol w:w="1843"/>
      </w:tblGrid>
      <w:tr w:rsidR="00065B75" w:rsidTr="000D6EF2">
        <w:trPr>
          <w:trHeight w:val="1134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 名</w:t>
            </w:r>
          </w:p>
        </w:tc>
        <w:tc>
          <w:tcPr>
            <w:tcW w:w="1560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 族</w:t>
            </w:r>
          </w:p>
        </w:tc>
        <w:tc>
          <w:tcPr>
            <w:tcW w:w="1843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B75" w:rsidTr="000D6EF2">
        <w:trPr>
          <w:trHeight w:val="1134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388" w:type="dxa"/>
            <w:gridSpan w:val="3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职务/职称</w:t>
            </w:r>
          </w:p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（研究生）</w:t>
            </w:r>
          </w:p>
        </w:tc>
        <w:tc>
          <w:tcPr>
            <w:tcW w:w="1843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B75" w:rsidTr="000D6EF2">
        <w:trPr>
          <w:trHeight w:val="1134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388" w:type="dxa"/>
            <w:gridSpan w:val="3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065B75" w:rsidRDefault="00065B75" w:rsidP="000D6EF2">
            <w:pPr>
              <w:adjustRightInd w:val="0"/>
              <w:snapToGrid w:val="0"/>
              <w:spacing w:beforeLines="25" w:before="78" w:afterLines="25" w:after="7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B75" w:rsidTr="000D6EF2">
        <w:trPr>
          <w:trHeight w:val="1122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住宿要求</w:t>
            </w:r>
          </w:p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（划√）</w:t>
            </w:r>
          </w:p>
        </w:tc>
        <w:tc>
          <w:tcPr>
            <w:tcW w:w="3388" w:type="dxa"/>
            <w:gridSpan w:val="3"/>
            <w:vAlign w:val="center"/>
          </w:tcPr>
          <w:p w:rsidR="00065B75" w:rsidRDefault="00065B75" w:rsidP="000D6EF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单住（  ）</w:t>
            </w:r>
          </w:p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合住（  ）</w:t>
            </w:r>
          </w:p>
        </w:tc>
        <w:tc>
          <w:tcPr>
            <w:tcW w:w="1559" w:type="dxa"/>
            <w:vAlign w:val="center"/>
          </w:tcPr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到达班次（车次）及时间</w:t>
            </w:r>
          </w:p>
        </w:tc>
        <w:tc>
          <w:tcPr>
            <w:tcW w:w="1843" w:type="dxa"/>
            <w:vAlign w:val="center"/>
          </w:tcPr>
          <w:p w:rsidR="00065B75" w:rsidRDefault="00065B75" w:rsidP="000D6EF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B75" w:rsidTr="000D6EF2">
        <w:trPr>
          <w:trHeight w:val="1122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离会班次（车次）及时间</w:t>
            </w:r>
          </w:p>
        </w:tc>
        <w:tc>
          <w:tcPr>
            <w:tcW w:w="6790" w:type="dxa"/>
            <w:gridSpan w:val="5"/>
            <w:vAlign w:val="center"/>
          </w:tcPr>
          <w:p w:rsidR="00065B75" w:rsidRDefault="00065B75" w:rsidP="000D6EF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5B75" w:rsidTr="000D6EF2">
        <w:trPr>
          <w:trHeight w:val="1134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是否申请作学术报告</w:t>
            </w:r>
          </w:p>
        </w:tc>
        <w:tc>
          <w:tcPr>
            <w:tcW w:w="6790" w:type="dxa"/>
            <w:gridSpan w:val="5"/>
            <w:vAlign w:val="center"/>
          </w:tcPr>
          <w:p w:rsidR="00065B75" w:rsidRDefault="00065B75" w:rsidP="000D6EF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否</w:t>
            </w:r>
          </w:p>
          <w:p w:rsidR="00065B75" w:rsidRDefault="00065B75" w:rsidP="000D6EF2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报告题目：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065B75" w:rsidTr="000D6EF2">
        <w:trPr>
          <w:trHeight w:val="1134"/>
          <w:jc w:val="center"/>
        </w:trPr>
        <w:tc>
          <w:tcPr>
            <w:tcW w:w="1702" w:type="dxa"/>
            <w:vAlign w:val="center"/>
          </w:tcPr>
          <w:p w:rsidR="00065B75" w:rsidRDefault="00065B75" w:rsidP="000D6EF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是否参加会后考察</w:t>
            </w:r>
          </w:p>
        </w:tc>
        <w:tc>
          <w:tcPr>
            <w:tcW w:w="6790" w:type="dxa"/>
            <w:gridSpan w:val="5"/>
            <w:vAlign w:val="center"/>
          </w:tcPr>
          <w:p w:rsidR="00065B75" w:rsidRDefault="00065B75" w:rsidP="000D6EF2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否</w:t>
            </w:r>
          </w:p>
        </w:tc>
      </w:tr>
    </w:tbl>
    <w:p w:rsidR="00065B75" w:rsidRDefault="00065B75" w:rsidP="00065B75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仿宋" w:hAnsi="Times New Roman" w:cs="Times New Roman" w:hint="eastAsia"/>
          <w:color w:val="000000"/>
          <w:sz w:val="32"/>
          <w:szCs w:val="32"/>
        </w:rPr>
      </w:pPr>
      <w:bookmarkStart w:id="1" w:name="OLE_LINK3"/>
      <w:bookmarkEnd w:id="1"/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注：（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）为了便于统计参会人数和会务工作，请各参会人员于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2018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日前将此表填写好并发送至邮箱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smzywyh2017@126.com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。</w:t>
      </w:r>
    </w:p>
    <w:p w:rsidR="00065B75" w:rsidRDefault="00065B75" w:rsidP="00065B75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仿宋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）此次会议提供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种住宿标准，请根据自身要求选择，具体信息如下：标准双人间：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间（含双早），标准单人间：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209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间（含双早）；豪华双人间：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269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间（含双早），豪华单人间：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269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间（含双早）；行政单人间：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329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间（含双早），行政双人间：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329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间（含双早）。</w:t>
      </w:r>
    </w:p>
    <w:p w:rsidR="00C4715B" w:rsidRPr="00065B75" w:rsidRDefault="00065B75"/>
    <w:sectPr w:rsidR="00C4715B" w:rsidRPr="00065B75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35" w:rsidRDefault="00065B75">
    <w:pPr>
      <w:pStyle w:val="a4"/>
      <w:jc w:val="center"/>
    </w:pPr>
    <w:r>
      <w:rPr>
        <w:rFonts w:hint="eastAsia"/>
      </w:rPr>
      <w:t>-</w:t>
    </w:r>
    <w:r>
      <w:t xml:space="preserve"> </w:t>
    </w: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Pr="00065B75">
      <w:rPr>
        <w:noProof/>
        <w:lang w:val="zh-CN" w:eastAsia="zh-CN"/>
      </w:rPr>
      <w:t>1</w:t>
    </w:r>
    <w:r>
      <w:fldChar w:fldCharType="end"/>
    </w:r>
    <w:r>
      <w:t xml:space="preserve"> </w:t>
    </w:r>
    <w:r>
      <w:rPr>
        <w:rFonts w:hint="eastAsia"/>
      </w:rPr>
      <w:t>-</w:t>
    </w:r>
  </w:p>
  <w:p w:rsidR="00110535" w:rsidRDefault="00065B7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35" w:rsidRDefault="00065B7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75"/>
    <w:rsid w:val="00065B75"/>
    <w:rsid w:val="00226852"/>
    <w:rsid w:val="006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E3F0B-4710-4E35-8B44-1F1C6899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uiPriority w:val="10"/>
    <w:rsid w:val="00065B75"/>
    <w:rPr>
      <w:rFonts w:ascii="Cambria" w:hAnsi="Cambria"/>
      <w:b/>
      <w:bCs/>
      <w:sz w:val="32"/>
      <w:szCs w:val="32"/>
    </w:rPr>
  </w:style>
  <w:style w:type="character" w:customStyle="1" w:styleId="Char0">
    <w:name w:val="页脚 Char"/>
    <w:link w:val="a4"/>
    <w:uiPriority w:val="99"/>
    <w:rsid w:val="00065B75"/>
    <w:rPr>
      <w:sz w:val="18"/>
      <w:szCs w:val="18"/>
    </w:rPr>
  </w:style>
  <w:style w:type="paragraph" w:styleId="a5">
    <w:name w:val="header"/>
    <w:basedOn w:val="a"/>
    <w:link w:val="Char1"/>
    <w:rsid w:val="0006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065B75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65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Title"/>
    <w:basedOn w:val="a"/>
    <w:next w:val="a"/>
    <w:link w:val="Char"/>
    <w:uiPriority w:val="10"/>
    <w:qFormat/>
    <w:rsid w:val="00065B75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065B7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footer"/>
    <w:basedOn w:val="a"/>
    <w:link w:val="Char0"/>
    <w:uiPriority w:val="99"/>
    <w:rsid w:val="00065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065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2018-12-03T03:43:00Z</dcterms:created>
  <dcterms:modified xsi:type="dcterms:W3CDTF">2018-12-03T03:43:00Z</dcterms:modified>
</cp:coreProperties>
</file>